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after="190" w:afterLines="50"/>
        <w:ind w:firstLine="72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执业药师职业资格考试代码及名称表</w:t>
      </w:r>
    </w:p>
    <w:tbl>
      <w:tblPr>
        <w:tblStyle w:val="4"/>
        <w:tblpPr w:leftFromText="180" w:rightFromText="180" w:vertAnchor="text" w:horzAnchor="margin" w:tblpXSpec="center" w:tblpY="55"/>
        <w:tblW w:w="47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732"/>
        <w:gridCol w:w="2598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12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 w:val="22"/>
                <w:szCs w:val="21"/>
              </w:rPr>
              <w:t>考试名称</w:t>
            </w:r>
          </w:p>
        </w:tc>
        <w:tc>
          <w:tcPr>
            <w:tcW w:w="995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 w:val="22"/>
                <w:szCs w:val="21"/>
              </w:rPr>
              <w:t>级别</w:t>
            </w:r>
          </w:p>
        </w:tc>
        <w:tc>
          <w:tcPr>
            <w:tcW w:w="1493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 w:val="22"/>
                <w:szCs w:val="21"/>
              </w:rPr>
              <w:t>专业</w:t>
            </w: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eastAsia="黑体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eastAsia="黑体" w:cs="宋体"/>
                <w:color w:val="000000"/>
                <w:kern w:val="0"/>
                <w:sz w:val="22"/>
                <w:szCs w:val="21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026.执业药师职业资格考试</w:t>
            </w:r>
          </w:p>
        </w:tc>
        <w:tc>
          <w:tcPr>
            <w:tcW w:w="995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02.免二科</w:t>
            </w:r>
          </w:p>
        </w:tc>
        <w:tc>
          <w:tcPr>
            <w:tcW w:w="1493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01药学二科</w:t>
            </w: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1.药事管理与法规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4.综合知识与技能（药学）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02中药学二科</w:t>
            </w: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1.药事管理与法规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7.综合知识与技能（中药学）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04.考全科</w:t>
            </w:r>
          </w:p>
        </w:tc>
        <w:tc>
          <w:tcPr>
            <w:tcW w:w="1493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01药学四科</w:t>
            </w: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1.药事管理与法规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2.药学专业知识（一）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3.药学专业知识（二）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4.综合知识与技能（药学）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restart"/>
            <w:noWrap w:val="0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02中药学四科</w:t>
            </w: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1.药事管理与法规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5.中药学专业知识（一）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6.中药学专业知识（二）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2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95" w:type="pct"/>
            <w:vMerge w:val="continue"/>
            <w:noWrap w:val="0"/>
            <w:vAlign w:val="center"/>
          </w:tcPr>
          <w:p>
            <w:pPr>
              <w:widowControl/>
              <w:ind w:firstLine="42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93" w:type="pct"/>
            <w:vMerge w:val="continue"/>
            <w:noWrap w:val="0"/>
            <w:vAlign w:val="center"/>
          </w:tcPr>
          <w:p>
            <w:pPr>
              <w:widowControl/>
              <w:ind w:firstLine="42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0" w:type="pct"/>
            <w:noWrap w:val="0"/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7.综合知识与技能（中药学）</w:t>
            </w:r>
          </w:p>
        </w:tc>
      </w:tr>
    </w:tbl>
    <w:p>
      <w:pPr>
        <w:ind w:right="25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304" w:bottom="130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- 6 -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ODZjODgwMzMzNTQzYWNkOTZmYjlhZmI4ZDU1MmIifQ=="/>
  </w:docVars>
  <w:rsids>
    <w:rsidRoot w:val="00000000"/>
    <w:rsid w:val="0559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2022-08-27T03:55:52Z</dcterms:created>
  <dc:creator>Administrator</dc:creator>
  <cp:lastModifiedBy>Administrator</cp:lastModifiedBy>
  <dcterms:modified xsi:type="dcterms:W3CDTF">2022-08-27T03:55:57Z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00B92F2E978044A19018C9323B8E93B3</vt:lpwstr>
  </property>
</Properties>
</file>