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both"/>
        <w:rPr>
          <w:rFonts w:hint="default" w:ascii="Times New Roman" w:hAnsi="Times New Roman" w:eastAsia="黑体" w:cs="Times New Roman"/>
          <w:sz w:val="32"/>
          <w:szCs w:val="32"/>
          <w:lang w:val="en-US"/>
        </w:rPr>
      </w:pPr>
      <w:r>
        <w:rPr>
          <w:rFonts w:hint="eastAsia" w:ascii="Times New Roman" w:hAnsi="宋体" w:eastAsia="黑体" w:cs="Times New Roman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宋体" w:eastAsia="黑体" w:cs="Times New Roman"/>
          <w:kern w:val="2"/>
          <w:sz w:val="32"/>
          <w:szCs w:val="32"/>
          <w:lang w:val="en-US" w:eastAsia="zh-CN" w:bidi="ar"/>
        </w:rPr>
        <w:t>3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780" w:lineRule="exact"/>
        <w:ind w:left="0" w:right="0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《全国导游人员资格考试管理办法（试行）》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（第五章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第二十一条、第二十二条）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default" w:ascii="Times New Roman" w:hAnsi="Times New Roman" w:eastAsia="黑体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第五章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考试实施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第二十一条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参加考试人员有以下情形之一的，经监考老师提醒后不改正的，该科考试成绩按零分处理，并在一年内不得报名参加资格考试：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600" w:lineRule="exact"/>
        <w:ind w:left="709" w:right="0" w:firstLine="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在考试期间旁窥、交头接耳或者互打手势的；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600" w:lineRule="exact"/>
        <w:ind w:left="709" w:right="0" w:firstLine="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在考场或其他禁止的范围内，喧哗、吸烟或者实施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其他影响考场秩序的行为的；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600" w:lineRule="exact"/>
        <w:ind w:left="709" w:right="0" w:firstLine="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未按规定携带手机、信号接收器等电子通讯、储存、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摄录设备的；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600" w:lineRule="exact"/>
        <w:ind w:left="709" w:right="0" w:firstLine="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将草稿纸等考试用纸带离考场的；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600" w:lineRule="exact"/>
        <w:ind w:left="709" w:right="0" w:firstLine="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未经考场工作人员同意在考试中擅自离开考场的；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600" w:lineRule="exact"/>
        <w:ind w:left="709" w:right="0" w:firstLine="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帮助他人作答，纵容他人抄袭的；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600" w:lineRule="exact"/>
        <w:ind w:left="709" w:right="0" w:firstLine="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抄袭与考试内容相关材料的；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600" w:lineRule="exact"/>
        <w:ind w:left="709" w:right="0" w:firstLine="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其他一般违纪违规行为。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第二十二条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参加考试人员有以下情况之一的，该科考试成绩按零分处理，并在两年内不得报名参加资格考试，导游从业人员存在以下违纪违规行为的，国家旅游局将相关信息记入导游从业人员信息管理系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统；并可注销该从业人员的资格证书，三年内不受理其报名申请。</w:t>
      </w:r>
    </w:p>
    <w:p>
      <w:pPr>
        <w:keepNext w:val="0"/>
        <w:keepLines w:val="0"/>
        <w:widowControl w:val="0"/>
        <w:numPr>
          <w:ilvl w:val="0"/>
          <w:numId w:val="2"/>
        </w:numPr>
        <w:suppressLineNumbers w:val="0"/>
        <w:spacing w:before="0" w:beforeAutospacing="0" w:after="0" w:afterAutospacing="0" w:line="600" w:lineRule="exact"/>
        <w:ind w:left="709" w:right="0" w:firstLine="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教唆或组织团伙作弊的；</w:t>
      </w:r>
    </w:p>
    <w:p>
      <w:pPr>
        <w:keepNext w:val="0"/>
        <w:keepLines w:val="0"/>
        <w:widowControl w:val="0"/>
        <w:numPr>
          <w:ilvl w:val="0"/>
          <w:numId w:val="2"/>
        </w:numPr>
        <w:suppressLineNumbers w:val="0"/>
        <w:spacing w:before="0" w:beforeAutospacing="0" w:after="0" w:afterAutospacing="0" w:line="600" w:lineRule="exact"/>
        <w:ind w:left="709" w:right="0" w:firstLine="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由他人冒名代替参加考试或者冒名代替他人参加考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试的；</w:t>
      </w:r>
    </w:p>
    <w:p>
      <w:pPr>
        <w:keepNext w:val="0"/>
        <w:keepLines w:val="0"/>
        <w:widowControl w:val="0"/>
        <w:numPr>
          <w:ilvl w:val="0"/>
          <w:numId w:val="2"/>
        </w:numPr>
        <w:suppressLineNumbers w:val="0"/>
        <w:spacing w:before="0" w:beforeAutospacing="0" w:after="0" w:afterAutospacing="0" w:line="600" w:lineRule="exact"/>
        <w:ind w:left="709" w:right="0" w:firstLine="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使用摄录设备获取考试内容的；</w:t>
      </w:r>
    </w:p>
    <w:p>
      <w:pPr>
        <w:keepNext w:val="0"/>
        <w:keepLines w:val="0"/>
        <w:widowControl w:val="0"/>
        <w:numPr>
          <w:ilvl w:val="0"/>
          <w:numId w:val="2"/>
        </w:numPr>
        <w:suppressLineNumbers w:val="0"/>
        <w:spacing w:before="0" w:beforeAutospacing="0" w:after="0" w:afterAutospacing="0" w:line="600" w:lineRule="exact"/>
        <w:ind w:left="709" w:right="0" w:firstLine="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使用手机、手表、等电子通讯、储存设备接听、接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收、查看考试信息的；</w:t>
      </w:r>
    </w:p>
    <w:p>
      <w:pPr>
        <w:keepNext w:val="0"/>
        <w:keepLines w:val="0"/>
        <w:widowControl w:val="0"/>
        <w:numPr>
          <w:ilvl w:val="0"/>
          <w:numId w:val="2"/>
        </w:numPr>
        <w:suppressLineNumbers w:val="0"/>
        <w:spacing w:before="0" w:beforeAutospacing="0" w:after="0" w:afterAutospacing="0" w:line="600" w:lineRule="exact"/>
        <w:ind w:left="709" w:right="0" w:firstLine="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使用或提供伪造、涂改身份证件的；</w:t>
      </w:r>
    </w:p>
    <w:p>
      <w:pPr>
        <w:keepNext w:val="0"/>
        <w:keepLines w:val="0"/>
        <w:widowControl w:val="0"/>
        <w:numPr>
          <w:ilvl w:val="0"/>
          <w:numId w:val="2"/>
        </w:numPr>
        <w:suppressLineNumbers w:val="0"/>
        <w:spacing w:before="0" w:beforeAutospacing="0" w:after="0" w:afterAutospacing="0" w:line="600" w:lineRule="exact"/>
        <w:ind w:left="709" w:right="0" w:firstLine="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蓄意报复考试工作人员的；</w:t>
      </w:r>
    </w:p>
    <w:p>
      <w:pPr>
        <w:keepNext w:val="0"/>
        <w:keepLines w:val="0"/>
        <w:widowControl w:val="0"/>
        <w:numPr>
          <w:ilvl w:val="0"/>
          <w:numId w:val="2"/>
        </w:numPr>
        <w:suppressLineNumbers w:val="0"/>
        <w:spacing w:before="0" w:beforeAutospacing="0" w:after="0" w:afterAutospacing="0" w:line="600" w:lineRule="exact"/>
        <w:ind w:left="709" w:right="0" w:firstLine="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恶意操作导致考试无法正常进行的；</w:t>
      </w:r>
    </w:p>
    <w:p>
      <w:pPr>
        <w:keepNext w:val="0"/>
        <w:keepLines w:val="0"/>
        <w:widowControl w:val="0"/>
        <w:numPr>
          <w:ilvl w:val="0"/>
          <w:numId w:val="2"/>
        </w:numPr>
        <w:suppressLineNumbers w:val="0"/>
        <w:spacing w:before="0" w:beforeAutospacing="0" w:after="0" w:afterAutospacing="0" w:line="600" w:lineRule="exact"/>
        <w:ind w:left="709" w:right="0" w:firstLine="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其他严重违纪违规行为。</w:t>
      </w:r>
    </w:p>
    <w:p/>
    <w:sectPr>
      <w:pgSz w:w="11915" w:h="16840"/>
      <w:pgMar w:top="1928" w:right="1418" w:bottom="1474" w:left="1418" w:header="851" w:footer="992" w:gutter="0"/>
      <w:paperSrc/>
      <w:cols w:space="425" w:num="1"/>
      <w:docGrid w:type="linesAndChars" w:linePitch="58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645E5E"/>
    <w:multiLevelType w:val="multilevel"/>
    <w:tmpl w:val="47645E5E"/>
    <w:lvl w:ilvl="0" w:tentative="0">
      <w:start w:val="1"/>
      <w:numFmt w:val="japaneseCounting"/>
      <w:lvlText w:val="（%1）"/>
      <w:lvlJc w:val="left"/>
      <w:pPr>
        <w:ind w:left="1720" w:hanging="108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4CFC5187"/>
    <w:multiLevelType w:val="multilevel"/>
    <w:tmpl w:val="4CFC5187"/>
    <w:lvl w:ilvl="0" w:tentative="0">
      <w:start w:val="1"/>
      <w:numFmt w:val="japaneseCounting"/>
      <w:lvlText w:val="（%1）"/>
      <w:lvlJc w:val="left"/>
      <w:pPr>
        <w:ind w:left="1720" w:hanging="108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mMzk5MTgwMjg4MGI1Y2U5MDYyNDYwNThmZGFjYTAifQ=="/>
  </w:docVars>
  <w:rsids>
    <w:rsidRoot w:val="00000000"/>
    <w:rsid w:val="4758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522</Words>
  <Characters>522</Characters>
  <Lines>0</Lines>
  <Paragraphs>0</Paragraphs>
  <TotalTime>0</TotalTime>
  <ScaleCrop>false</ScaleCrop>
  <LinksUpToDate>false</LinksUpToDate>
  <CharactersWithSpaces>529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2022-08-20T14:50:55Z</dcterms:created>
  <dc:creator>LSY</dc:creator>
  <cp:lastModifiedBy>天空下的诺言</cp:lastModifiedBy>
  <dcterms:modified xsi:type="dcterms:W3CDTF">2022-08-20T14:51:21Z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33A60CFCF8A546288880528FCEAE3316</vt:lpwstr>
  </property>
</Properties>
</file>