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71" w:rsidRPr="00D70FE6" w:rsidRDefault="004E3771" w:rsidP="006C03EB">
      <w:pPr>
        <w:spacing w:line="596" w:lineRule="exact"/>
        <w:jc w:val="center"/>
        <w:rPr>
          <w:rFonts w:ascii="方正小标宋简体" w:eastAsia="方正小标宋简体"/>
          <w:spacing w:val="-6"/>
          <w:sz w:val="44"/>
          <w:szCs w:val="44"/>
        </w:rPr>
      </w:pPr>
      <w:r w:rsidRPr="007A5D17">
        <w:rPr>
          <w:rFonts w:ascii="方正小标宋简体" w:eastAsia="方正小标宋简体" w:hint="eastAsia"/>
          <w:spacing w:val="-16"/>
          <w:sz w:val="44"/>
          <w:szCs w:val="44"/>
        </w:rPr>
        <w:t>廊坊市2022年上半年</w:t>
      </w:r>
      <w:r w:rsidR="006C03EB" w:rsidRPr="007A5D17">
        <w:rPr>
          <w:rFonts w:ascii="方正小标宋简体" w:eastAsia="方正小标宋简体" w:hint="eastAsia"/>
          <w:spacing w:val="-16"/>
          <w:sz w:val="44"/>
          <w:szCs w:val="44"/>
        </w:rPr>
        <w:t>中小学和幼儿园</w:t>
      </w:r>
      <w:r w:rsidRPr="007A5D17">
        <w:rPr>
          <w:rFonts w:ascii="方正小标宋简体" w:eastAsia="方正小标宋简体" w:hint="eastAsia"/>
          <w:spacing w:val="-16"/>
          <w:sz w:val="44"/>
          <w:szCs w:val="44"/>
        </w:rPr>
        <w:t>教师资格</w:t>
      </w:r>
      <w:r w:rsidRPr="00D70FE6">
        <w:rPr>
          <w:rFonts w:ascii="方正小标宋简体" w:eastAsia="方正小标宋简体" w:hint="eastAsia"/>
          <w:spacing w:val="-6"/>
          <w:sz w:val="44"/>
          <w:szCs w:val="44"/>
        </w:rPr>
        <w:t>认定公告</w:t>
      </w:r>
    </w:p>
    <w:p w:rsidR="004E3771" w:rsidRPr="00D70FE6" w:rsidRDefault="004E3771" w:rsidP="004E3771">
      <w:pPr>
        <w:spacing w:line="596" w:lineRule="exact"/>
        <w:rPr>
          <w:rFonts w:ascii="方正小标宋简体" w:eastAsia="方正小标宋简体"/>
          <w:sz w:val="44"/>
          <w:szCs w:val="44"/>
        </w:rPr>
      </w:pP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为做好我市2022年上半年中小学和幼儿园教师资格认定工作，根据《河北省中小学和幼儿园教师资格认定实施方案》（冀教师〔2013〕9号）有关规定及省教育厅教师资格认定事务中心安排，现将有关事项告知如下：</w:t>
      </w:r>
    </w:p>
    <w:p w:rsidR="004E3771" w:rsidRPr="00D70FE6" w:rsidRDefault="004E3771" w:rsidP="004E3771">
      <w:pPr>
        <w:spacing w:line="600" w:lineRule="exact"/>
        <w:ind w:firstLineChars="200" w:firstLine="640"/>
        <w:rPr>
          <w:rFonts w:ascii="黑体" w:eastAsia="黑体" w:hAnsi="黑体"/>
          <w:sz w:val="32"/>
          <w:szCs w:val="32"/>
        </w:rPr>
      </w:pPr>
      <w:r w:rsidRPr="00D70FE6">
        <w:rPr>
          <w:rFonts w:ascii="黑体" w:eastAsia="黑体" w:hAnsi="黑体" w:hint="eastAsia"/>
          <w:sz w:val="32"/>
          <w:szCs w:val="32"/>
        </w:rPr>
        <w:t>一、申请教师资格认定人员范围</w:t>
      </w: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（一）符合以下条件之一的已毕业人员</w:t>
      </w: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1.具有廊坊市户籍。</w:t>
      </w: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2.持有廊坊市有效期内居住证。</w:t>
      </w: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3.驻廊部队现役军人和现役武警。</w:t>
      </w: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（二）廊坊市全日制普通高校2022年应届毕业生。认定报名时尚未取得学历证书的，如不能在2022年7月底前取得学历证书，视为不具备相应学历。全日制在读研究生</w:t>
      </w:r>
      <w:r w:rsidR="000B6CE1">
        <w:rPr>
          <w:rFonts w:ascii="仿宋_GB2312" w:eastAsia="仿宋_GB2312" w:hint="eastAsia"/>
          <w:sz w:val="32"/>
          <w:szCs w:val="32"/>
        </w:rPr>
        <w:t>、专接</w:t>
      </w:r>
      <w:r w:rsidRPr="00D70FE6">
        <w:rPr>
          <w:rFonts w:ascii="仿宋_GB2312" w:eastAsia="仿宋_GB2312" w:hint="eastAsia"/>
          <w:sz w:val="32"/>
          <w:szCs w:val="32"/>
        </w:rPr>
        <w:t>本学生可在户籍或学校所在地以本科或专科已毕业人员身份申请认定；普通高等学校2年制（3+2）及5年一贯制专科生的年级按转段高等教育后即注册高等教育学籍后起算。就读于成人教育（自学考试、电大、夜大、函授）、网络教育的人员须毕业并取得国民教育系列学历。</w:t>
      </w:r>
    </w:p>
    <w:p w:rsidR="004E3771" w:rsidRPr="00D70FE6" w:rsidRDefault="004E3771" w:rsidP="004E3771">
      <w:pPr>
        <w:spacing w:line="600" w:lineRule="exact"/>
        <w:ind w:firstLineChars="200" w:firstLine="640"/>
        <w:rPr>
          <w:rFonts w:ascii="仿宋_GB2312" w:eastAsia="仿宋_GB2312"/>
          <w:sz w:val="32"/>
          <w:szCs w:val="32"/>
        </w:rPr>
      </w:pPr>
      <w:r w:rsidRPr="00D70FE6">
        <w:rPr>
          <w:rFonts w:ascii="仿宋_GB2312" w:eastAsia="仿宋_GB2312" w:hint="eastAsia"/>
          <w:sz w:val="32"/>
          <w:szCs w:val="32"/>
        </w:rPr>
        <w:t>（三）廊坊市具有办学资质院校开设的中等学历层次幼儿教育类专业2022年应届毕业生(</w:t>
      </w:r>
      <w:r w:rsidR="00870BBC" w:rsidRPr="00D70FE6">
        <w:rPr>
          <w:rFonts w:ascii="仿宋_GB2312" w:eastAsia="仿宋_GB2312" w:hint="eastAsia"/>
          <w:sz w:val="32"/>
          <w:szCs w:val="32"/>
        </w:rPr>
        <w:t>具体院校</w:t>
      </w:r>
      <w:r w:rsidR="00D70FE6" w:rsidRPr="00D70FE6">
        <w:rPr>
          <w:rFonts w:ascii="仿宋_GB2312" w:eastAsia="仿宋_GB2312" w:hint="eastAsia"/>
          <w:sz w:val="32"/>
          <w:szCs w:val="32"/>
        </w:rPr>
        <w:t>详</w:t>
      </w:r>
      <w:r w:rsidRPr="00D70FE6">
        <w:rPr>
          <w:rFonts w:ascii="仿宋_GB2312" w:eastAsia="仿宋_GB2312" w:hint="eastAsia"/>
          <w:sz w:val="32"/>
          <w:szCs w:val="32"/>
        </w:rPr>
        <w:t>见附件1)。</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lastRenderedPageBreak/>
        <w:t>（四）在河北省学习、工作和居住的港澳台居民，无犯罪记录，持港澳台居民居住证可在居住地申请认定教师资格；持港澳居民来往内地通行证、5年有效期台湾居民来往大陆通行证，可在教师资格考试所在地申请认定中小学教师资格。申请认定教师资格的学历及其他条件、程序要求与内地（大陆）申请人相同。</w:t>
      </w:r>
    </w:p>
    <w:p w:rsidR="004E3771" w:rsidRPr="00D70FE6" w:rsidRDefault="004E3771" w:rsidP="004E3771">
      <w:pPr>
        <w:spacing w:line="600" w:lineRule="exact"/>
        <w:ind w:firstLineChars="200" w:firstLine="640"/>
        <w:rPr>
          <w:rFonts w:ascii="黑体" w:eastAsia="黑体" w:hAnsi="黑体"/>
          <w:sz w:val="32"/>
          <w:szCs w:val="32"/>
        </w:rPr>
      </w:pPr>
      <w:r w:rsidRPr="00D70FE6">
        <w:rPr>
          <w:rFonts w:ascii="黑体" w:eastAsia="黑体" w:hAnsi="黑体" w:hint="eastAsia"/>
          <w:sz w:val="32"/>
          <w:szCs w:val="32"/>
        </w:rPr>
        <w:t>二、申请教师资格认定的条件</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（一）学历条件</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1.申请认定幼儿园教师资格，师范类毕业生应具备具有办学资质院校开设的中等学历层次幼儿教育类专业毕业及其以上学历，非师范类毕业生应具备专科毕业及其以上学历。</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2.申请认定小学教师资格，应当具备高等院校专科毕业及其以上学历。</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3.申请认定初级中学教师资格，应当具备高等院校本科毕业及其以上学历。</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4.申请认定高级中学教师资格和中等职业学校教师资格，应当具备高等院校本科毕业及其以上学历。</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（二）教学教学能力条件</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lastRenderedPageBreak/>
        <w:t>参加国家中小学教师资格考试人员应当笔试、面试均合格，获得《中小学教师资格考试合格证明》，且在有效期内。纳入面试认定改革范围的教育类研究生和师范生，应当通过师范生教育教学能力考核取得《师范生教师职业能力证书》，且在有效期内。</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（三）普通话条件</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普通话水平应达到国家语言文字工作委员会颁布的《普通话水平测试等级标准》二级乙等及以上标准，申请语文学科普通话水平应达到二级甲等及以上标准。普通话证书目前不设有效期，国家普通话证书全国通用，但部分证书上标注了证书有效期的，以标注时效为准。</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（四）身体条件</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具有良好的身体素质，心理健康，无传染性疾病和精神病史，能适应教育教学工作的需要。按照《教育部教师资格认定指导中心关于调整申请认定幼儿园教师资格人员体检标准的通知》要求及《河北省申请教师资格人员体检标准及办法》规定的标准和程序到教师资格认定机构指定医院参加体检，体检结论为合格。</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（五）思想品德条件</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t>遵守宪法和法律，热爱教育事业，具有良好的教师职业道德，能履行《教师法》规定的义务。被撤销教师资格的，自撤销之日起５年内不得重新申请认定教师资格；受到剥夺政治权利或者故意犯罪受到有期徒刑以上刑事处罚的，不予认定教师资格。</w:t>
      </w:r>
    </w:p>
    <w:p w:rsidR="004E3771" w:rsidRPr="00D70FE6" w:rsidRDefault="004E3771" w:rsidP="004E3771">
      <w:pPr>
        <w:pStyle w:val="p18"/>
        <w:spacing w:line="600" w:lineRule="exact"/>
        <w:ind w:firstLine="640"/>
        <w:rPr>
          <w:rFonts w:ascii="黑体" w:eastAsia="黑体" w:hAnsi="黑体"/>
          <w:color w:val="000000"/>
          <w:sz w:val="32"/>
          <w:szCs w:val="32"/>
        </w:rPr>
      </w:pPr>
      <w:r w:rsidRPr="00D70FE6">
        <w:rPr>
          <w:rFonts w:ascii="黑体" w:eastAsia="黑体" w:hAnsi="黑体" w:hint="eastAsia"/>
          <w:color w:val="000000"/>
          <w:sz w:val="32"/>
          <w:szCs w:val="32"/>
        </w:rPr>
        <w:lastRenderedPageBreak/>
        <w:t>三、教师资格认定时间及工作安排</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（一）申请人网上注册申报</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时间：6月9日8:00至6月30日17:00。</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登陆网址：中国教师资格网</w:t>
      </w:r>
      <w:r w:rsidRPr="00D70FE6">
        <w:rPr>
          <w:rFonts w:ascii="仿宋_GB2312" w:eastAsia="仿宋_GB2312" w:hint="eastAsia"/>
          <w:color w:val="000000"/>
          <w:sz w:val="28"/>
          <w:szCs w:val="28"/>
        </w:rPr>
        <w:t>（</w:t>
      </w:r>
      <w:hyperlink r:id="rId7" w:history="1">
        <w:r w:rsidRPr="00D70FE6">
          <w:rPr>
            <w:rFonts w:ascii="仿宋_GB2312" w:eastAsia="仿宋_GB2312" w:hint="eastAsia"/>
            <w:sz w:val="28"/>
            <w:szCs w:val="28"/>
          </w:rPr>
          <w:t>http://www.jszg.edu.cn</w:t>
        </w:r>
      </w:hyperlink>
      <w:r w:rsidRPr="00D70FE6">
        <w:rPr>
          <w:rFonts w:ascii="仿宋_GB2312" w:eastAsia="仿宋_GB2312" w:hint="eastAsia"/>
          <w:color w:val="000000"/>
          <w:sz w:val="28"/>
          <w:szCs w:val="28"/>
        </w:rPr>
        <w:t>）</w:t>
      </w:r>
      <w:r w:rsidRPr="00D70FE6">
        <w:rPr>
          <w:rFonts w:ascii="仿宋_GB2312" w:eastAsia="仿宋_GB2312" w:hint="eastAsia"/>
          <w:color w:val="000000"/>
          <w:sz w:val="32"/>
          <w:szCs w:val="32"/>
        </w:rPr>
        <w:t>，从“教师资格认定申请人网报入口”进行申报，需选择户籍、居住证、就读学校所在地或现役军人、现役武警驻地的市级认定机构进行申请。申请人注册信息填报</w:t>
      </w:r>
      <w:r w:rsidR="00F01A80" w:rsidRPr="00D70FE6">
        <w:rPr>
          <w:rFonts w:ascii="仿宋_GB2312" w:eastAsia="仿宋_GB2312" w:hint="eastAsia"/>
          <w:color w:val="000000"/>
          <w:sz w:val="32"/>
          <w:szCs w:val="32"/>
        </w:rPr>
        <w:t>可</w:t>
      </w:r>
      <w:r w:rsidRPr="00D70FE6">
        <w:rPr>
          <w:rFonts w:ascii="仿宋_GB2312" w:eastAsia="仿宋_GB2312" w:hint="eastAsia"/>
          <w:color w:val="000000"/>
          <w:sz w:val="32"/>
          <w:szCs w:val="32"/>
        </w:rPr>
        <w:t>参考“教师资格认定申请人使用手册”</w:t>
      </w:r>
      <w:r w:rsidR="00F01A80" w:rsidRPr="00D70FE6">
        <w:rPr>
          <w:rFonts w:ascii="仿宋_GB2312" w:eastAsia="仿宋_GB2312" w:hint="eastAsia"/>
          <w:color w:val="000000"/>
          <w:sz w:val="32"/>
          <w:szCs w:val="32"/>
        </w:rPr>
        <w:t>，</w:t>
      </w:r>
      <w:r w:rsidRPr="00D70FE6">
        <w:rPr>
          <w:rFonts w:ascii="仿宋_GB2312" w:eastAsia="仿宋_GB2312" w:hint="eastAsia"/>
          <w:color w:val="000000"/>
          <w:sz w:val="32"/>
          <w:szCs w:val="32"/>
        </w:rPr>
        <w:t>登录“中国教师资格网”首页右侧 “使用帮助”</w:t>
      </w:r>
      <w:r w:rsidR="00F01A80" w:rsidRPr="00D70FE6">
        <w:rPr>
          <w:rFonts w:ascii="仿宋_GB2312" w:eastAsia="仿宋_GB2312" w:hint="eastAsia"/>
          <w:color w:val="000000"/>
          <w:sz w:val="32"/>
          <w:szCs w:val="32"/>
        </w:rPr>
        <w:t>一栏查询相关信息。</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（二）网上预约</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时间：6月18日至7月1日</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申请人进入河北省教师资格认定事务中心公众号点击“微服务”选择“认定预约”，登录后，选择确认点和拟预约时间，每人只可预约一个确认点的一个时间段，申请人应根据系统提示的“确认范围”就近选择确认点，如计划有变请点击“取消预约”。如确认点有要求可点击“预约”跳出二维码凭证，由工作人员扫描确认。因未在网上预约或未按预约时段到达受理现场提交材料而导致无法完成教师资格认定的，后果由申请人自行承担。</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w:t>
      </w:r>
      <w:r w:rsidR="006806C3" w:rsidRPr="00D70FE6">
        <w:rPr>
          <w:rFonts w:ascii="仿宋_GB2312" w:eastAsia="仿宋_GB2312" w:hint="eastAsia"/>
          <w:color w:val="000000"/>
          <w:sz w:val="32"/>
          <w:szCs w:val="32"/>
        </w:rPr>
        <w:t>三</w:t>
      </w:r>
      <w:r w:rsidRPr="00D70FE6">
        <w:rPr>
          <w:rFonts w:ascii="仿宋_GB2312" w:eastAsia="仿宋_GB2312" w:hint="eastAsia"/>
          <w:color w:val="000000"/>
          <w:sz w:val="32"/>
          <w:szCs w:val="32"/>
        </w:rPr>
        <w:t>）体检</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时间：6月20日至7月1日。</w:t>
      </w:r>
    </w:p>
    <w:p w:rsidR="004E3771" w:rsidRPr="00D70FE6" w:rsidRDefault="004E3771" w:rsidP="006806C3">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申请人在完成网</w:t>
      </w:r>
      <w:r w:rsidR="006806C3" w:rsidRPr="00D70FE6">
        <w:rPr>
          <w:rFonts w:ascii="仿宋_GB2312" w:eastAsia="仿宋_GB2312" w:hint="eastAsia"/>
          <w:color w:val="000000"/>
          <w:sz w:val="32"/>
          <w:szCs w:val="32"/>
        </w:rPr>
        <w:t>上</w:t>
      </w:r>
      <w:r w:rsidRPr="00D70FE6">
        <w:rPr>
          <w:rFonts w:ascii="仿宋_GB2312" w:eastAsia="仿宋_GB2312" w:hint="eastAsia"/>
          <w:color w:val="000000"/>
          <w:sz w:val="32"/>
          <w:szCs w:val="32"/>
        </w:rPr>
        <w:t>报</w:t>
      </w:r>
      <w:r w:rsidR="006806C3" w:rsidRPr="00D70FE6">
        <w:rPr>
          <w:rFonts w:ascii="仿宋_GB2312" w:eastAsia="仿宋_GB2312" w:hint="eastAsia"/>
          <w:color w:val="000000"/>
          <w:sz w:val="32"/>
          <w:szCs w:val="32"/>
        </w:rPr>
        <w:t>名后持贴有与网上报名</w:t>
      </w:r>
      <w:r w:rsidRPr="00D70FE6">
        <w:rPr>
          <w:rFonts w:ascii="仿宋_GB2312" w:eastAsia="仿宋_GB2312" w:hint="eastAsia"/>
          <w:color w:val="000000"/>
          <w:sz w:val="32"/>
          <w:szCs w:val="32"/>
        </w:rPr>
        <w:t>同版照片的《河北省教师资格申请人员体检表》在规定时间到各县（市、</w:t>
      </w:r>
      <w:r w:rsidRPr="00D70FE6">
        <w:rPr>
          <w:rFonts w:ascii="仿宋_GB2312" w:eastAsia="仿宋_GB2312" w:hint="eastAsia"/>
          <w:color w:val="000000"/>
          <w:sz w:val="32"/>
          <w:szCs w:val="32"/>
        </w:rPr>
        <w:lastRenderedPageBreak/>
        <w:t>区）</w:t>
      </w:r>
      <w:r w:rsidR="006806C3" w:rsidRPr="00D70FE6">
        <w:rPr>
          <w:rFonts w:ascii="仿宋_GB2312" w:eastAsia="仿宋_GB2312" w:hint="eastAsia"/>
          <w:color w:val="000000"/>
          <w:sz w:val="32"/>
          <w:szCs w:val="32"/>
        </w:rPr>
        <w:t>教师资格认定机构指定医院体检</w:t>
      </w:r>
      <w:r w:rsidR="007913DD" w:rsidRPr="00D70FE6">
        <w:rPr>
          <w:rFonts w:ascii="仿宋_GB2312" w:eastAsia="仿宋_GB2312" w:hint="eastAsia"/>
          <w:color w:val="000000"/>
          <w:sz w:val="32"/>
          <w:szCs w:val="32"/>
        </w:rPr>
        <w:t>（体检医院</w:t>
      </w:r>
      <w:r w:rsidR="00D70FE6" w:rsidRPr="00D70FE6">
        <w:rPr>
          <w:rFonts w:ascii="仿宋_GB2312" w:eastAsia="仿宋_GB2312" w:hint="eastAsia"/>
          <w:color w:val="000000"/>
          <w:sz w:val="32"/>
          <w:szCs w:val="32"/>
        </w:rPr>
        <w:t>详</w:t>
      </w:r>
      <w:r w:rsidR="007913DD" w:rsidRPr="00D70FE6">
        <w:rPr>
          <w:rFonts w:ascii="仿宋_GB2312" w:eastAsia="仿宋_GB2312" w:hint="eastAsia"/>
          <w:color w:val="000000"/>
          <w:sz w:val="32"/>
          <w:szCs w:val="32"/>
        </w:rPr>
        <w:t>见附件2）</w:t>
      </w:r>
      <w:r w:rsidR="006806C3" w:rsidRPr="00D70FE6">
        <w:rPr>
          <w:rFonts w:ascii="仿宋_GB2312" w:eastAsia="仿宋_GB2312" w:hint="eastAsia"/>
          <w:color w:val="000000"/>
          <w:sz w:val="32"/>
          <w:szCs w:val="32"/>
        </w:rPr>
        <w:t>。《河北省教师资格申请人员体检表》</w:t>
      </w:r>
      <w:r w:rsidR="007913DD" w:rsidRPr="00D70FE6">
        <w:rPr>
          <w:rFonts w:ascii="仿宋_GB2312" w:eastAsia="仿宋_GB2312" w:hint="eastAsia"/>
          <w:color w:val="000000"/>
          <w:sz w:val="32"/>
          <w:szCs w:val="32"/>
        </w:rPr>
        <w:t>由申请人</w:t>
      </w:r>
      <w:r w:rsidR="006806C3" w:rsidRPr="00D70FE6">
        <w:rPr>
          <w:rFonts w:ascii="仿宋_GB2312" w:eastAsia="仿宋_GB2312" w:hint="eastAsia"/>
          <w:color w:val="000000"/>
          <w:sz w:val="32"/>
          <w:szCs w:val="32"/>
        </w:rPr>
        <w:t>登录“河北省教师资格认定事务中心”官方网站，在</w:t>
      </w:r>
      <w:r w:rsidR="00870BBC" w:rsidRPr="00D70FE6">
        <w:rPr>
          <w:rFonts w:ascii="仿宋_GB2312" w:eastAsia="仿宋_GB2312" w:hint="eastAsia"/>
          <w:color w:val="000000"/>
          <w:sz w:val="32"/>
          <w:szCs w:val="32"/>
        </w:rPr>
        <w:t>“</w:t>
      </w:r>
      <w:r w:rsidR="006806C3" w:rsidRPr="00D70FE6">
        <w:rPr>
          <w:rFonts w:ascii="仿宋_GB2312" w:eastAsia="仿宋_GB2312" w:hint="eastAsia"/>
          <w:color w:val="000000"/>
          <w:sz w:val="32"/>
          <w:szCs w:val="32"/>
        </w:rPr>
        <w:t>资料下载”</w:t>
      </w:r>
      <w:r w:rsidR="006A12AE" w:rsidRPr="00D70FE6">
        <w:rPr>
          <w:rFonts w:ascii="仿宋_GB2312" w:eastAsia="仿宋_GB2312" w:hint="eastAsia"/>
          <w:color w:val="000000"/>
          <w:sz w:val="32"/>
          <w:szCs w:val="32"/>
        </w:rPr>
        <w:t>栏</w:t>
      </w:r>
      <w:r w:rsidR="006A12AE">
        <w:rPr>
          <w:rFonts w:ascii="仿宋_GB2312" w:eastAsia="仿宋_GB2312" w:hint="eastAsia"/>
          <w:color w:val="000000"/>
          <w:sz w:val="32"/>
          <w:szCs w:val="32"/>
        </w:rPr>
        <w:t>（</w:t>
      </w:r>
      <w:r w:rsidR="006A12AE" w:rsidRPr="006A12AE">
        <w:rPr>
          <w:rFonts w:ascii="仿宋_GB2312" w:eastAsia="仿宋_GB2312"/>
          <w:color w:val="000000"/>
          <w:sz w:val="32"/>
          <w:szCs w:val="32"/>
        </w:rPr>
        <w:t>http://jszg.hee.gov.cn/zige/list/130.html</w:t>
      </w:r>
      <w:r w:rsidR="006A12AE">
        <w:rPr>
          <w:rFonts w:ascii="仿宋_GB2312" w:eastAsia="仿宋_GB2312" w:hint="eastAsia"/>
          <w:color w:val="000000"/>
          <w:sz w:val="32"/>
          <w:szCs w:val="32"/>
        </w:rPr>
        <w:t>）</w:t>
      </w:r>
      <w:r w:rsidR="006806C3" w:rsidRPr="00D70FE6">
        <w:rPr>
          <w:rFonts w:ascii="仿宋_GB2312" w:eastAsia="仿宋_GB2312" w:hint="eastAsia"/>
          <w:color w:val="000000"/>
          <w:sz w:val="32"/>
          <w:szCs w:val="32"/>
        </w:rPr>
        <w:t>按所</w:t>
      </w:r>
      <w:r w:rsidR="007913DD" w:rsidRPr="00D70FE6">
        <w:rPr>
          <w:rFonts w:ascii="仿宋_GB2312" w:eastAsia="仿宋_GB2312" w:hint="eastAsia"/>
          <w:color w:val="000000"/>
          <w:sz w:val="32"/>
          <w:szCs w:val="32"/>
        </w:rPr>
        <w:t>申请</w:t>
      </w:r>
      <w:r w:rsidR="006806C3" w:rsidRPr="00D70FE6">
        <w:rPr>
          <w:rFonts w:ascii="仿宋_GB2312" w:eastAsia="仿宋_GB2312" w:hint="eastAsia"/>
          <w:color w:val="000000"/>
          <w:sz w:val="32"/>
          <w:szCs w:val="32"/>
        </w:rPr>
        <w:t>教师资格种类下载相应体检表</w:t>
      </w:r>
      <w:r w:rsidR="006A12AE">
        <w:rPr>
          <w:rFonts w:ascii="仿宋_GB2312" w:eastAsia="仿宋_GB2312" w:hint="eastAsia"/>
          <w:color w:val="000000"/>
          <w:sz w:val="32"/>
          <w:szCs w:val="32"/>
        </w:rPr>
        <w:t>。</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关于怀孕人员胸透项目检查问题：备孕人员须完全按体检表内容逐项检查，不可缺项；怀孕人员可免做胸透项目，但需提供各县（市、区）教师资格认定机构指定体检医院出具的相关医学检查证明。</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w:t>
      </w:r>
      <w:r w:rsidR="000C01A6" w:rsidRPr="00D70FE6">
        <w:rPr>
          <w:rFonts w:ascii="仿宋_GB2312" w:eastAsia="仿宋_GB2312" w:hint="eastAsia"/>
          <w:color w:val="000000"/>
          <w:sz w:val="32"/>
          <w:szCs w:val="32"/>
        </w:rPr>
        <w:t>四</w:t>
      </w:r>
      <w:r w:rsidRPr="00D70FE6">
        <w:rPr>
          <w:rFonts w:ascii="仿宋_GB2312" w:eastAsia="仿宋_GB2312" w:hint="eastAsia"/>
          <w:color w:val="000000"/>
          <w:sz w:val="32"/>
          <w:szCs w:val="32"/>
        </w:rPr>
        <w:t>）现场初审确认</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时间：7月4日至7月8日。</w:t>
      </w:r>
    </w:p>
    <w:p w:rsidR="004E3771" w:rsidRPr="00D70FE6" w:rsidRDefault="004E3771" w:rsidP="000C01A6">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申请人持教师资格认定所需材料</w:t>
      </w:r>
      <w:r w:rsidR="006806C3" w:rsidRPr="00D70FE6">
        <w:rPr>
          <w:rFonts w:ascii="仿宋_GB2312" w:eastAsia="仿宋_GB2312" w:hint="eastAsia"/>
          <w:color w:val="000000"/>
          <w:sz w:val="32"/>
          <w:szCs w:val="32"/>
        </w:rPr>
        <w:t>到</w:t>
      </w:r>
      <w:r w:rsidRPr="00D70FE6">
        <w:rPr>
          <w:rFonts w:ascii="仿宋_GB2312" w:eastAsia="仿宋_GB2312" w:hint="eastAsia"/>
          <w:color w:val="000000"/>
          <w:sz w:val="32"/>
          <w:szCs w:val="32"/>
        </w:rPr>
        <w:t>户籍、居住证、就读学校所在地或现役军人、现役武警驻地的县（市、区）教育和体育局（教师资格认定机构）</w:t>
      </w:r>
      <w:r w:rsidR="006806C3" w:rsidRPr="00D70FE6">
        <w:rPr>
          <w:rFonts w:ascii="仿宋_GB2312" w:eastAsia="仿宋_GB2312" w:hint="eastAsia"/>
          <w:color w:val="000000"/>
          <w:sz w:val="32"/>
          <w:szCs w:val="32"/>
        </w:rPr>
        <w:t>规定的</w:t>
      </w:r>
      <w:r w:rsidR="000C01A6" w:rsidRPr="00D70FE6">
        <w:rPr>
          <w:rFonts w:ascii="仿宋_GB2312" w:eastAsia="仿宋_GB2312" w:hint="eastAsia"/>
          <w:color w:val="000000"/>
          <w:sz w:val="32"/>
          <w:szCs w:val="32"/>
        </w:rPr>
        <w:t>现场确认地点（</w:t>
      </w:r>
      <w:r w:rsidR="00D70FE6" w:rsidRPr="00D70FE6">
        <w:rPr>
          <w:rFonts w:ascii="仿宋_GB2312" w:eastAsia="仿宋_GB2312" w:hint="eastAsia"/>
          <w:color w:val="000000"/>
          <w:sz w:val="32"/>
          <w:szCs w:val="32"/>
        </w:rPr>
        <w:t>详</w:t>
      </w:r>
      <w:r w:rsidR="000C01A6" w:rsidRPr="00D70FE6">
        <w:rPr>
          <w:rFonts w:ascii="仿宋_GB2312" w:eastAsia="仿宋_GB2312" w:hint="eastAsia"/>
          <w:color w:val="000000"/>
          <w:sz w:val="32"/>
          <w:szCs w:val="32"/>
        </w:rPr>
        <w:t>见附件</w:t>
      </w:r>
      <w:r w:rsidR="007913DD" w:rsidRPr="00D70FE6">
        <w:rPr>
          <w:rFonts w:ascii="仿宋_GB2312" w:eastAsia="仿宋_GB2312" w:hint="eastAsia"/>
          <w:color w:val="000000"/>
          <w:sz w:val="32"/>
          <w:szCs w:val="32"/>
        </w:rPr>
        <w:t>3</w:t>
      </w:r>
      <w:r w:rsidR="000C01A6" w:rsidRPr="00D70FE6">
        <w:rPr>
          <w:rFonts w:ascii="仿宋_GB2312" w:eastAsia="仿宋_GB2312" w:hint="eastAsia"/>
          <w:color w:val="000000"/>
          <w:sz w:val="32"/>
          <w:szCs w:val="32"/>
        </w:rPr>
        <w:t>）进行现场确认，</w:t>
      </w:r>
      <w:r w:rsidRPr="00D70FE6">
        <w:rPr>
          <w:rFonts w:ascii="仿宋_GB2312" w:eastAsia="仿宋_GB2312" w:hint="eastAsia"/>
          <w:color w:val="000000"/>
          <w:sz w:val="32"/>
          <w:szCs w:val="32"/>
        </w:rPr>
        <w:t>需申请人本人亲自确认，不可他人代办。</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网报时间截止前已经取得毕业证的应届毕业生可在户籍或就读学校所在地申请认定；网报时间截止前未取得毕业证的应届毕业生须在就读学校所在地申请认定。</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w:t>
      </w:r>
      <w:r w:rsidR="000C01A6" w:rsidRPr="00D70FE6">
        <w:rPr>
          <w:rFonts w:ascii="仿宋_GB2312" w:eastAsia="仿宋_GB2312" w:hint="eastAsia"/>
          <w:color w:val="000000"/>
          <w:sz w:val="32"/>
          <w:szCs w:val="32"/>
        </w:rPr>
        <w:t>五</w:t>
      </w:r>
      <w:r w:rsidRPr="00D70FE6">
        <w:rPr>
          <w:rFonts w:ascii="仿宋_GB2312" w:eastAsia="仿宋_GB2312" w:hint="eastAsia"/>
          <w:color w:val="000000"/>
          <w:sz w:val="32"/>
          <w:szCs w:val="32"/>
        </w:rPr>
        <w:t>）审核材料内容</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1.基本信息材料</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有效期内的身份证件原件。</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2.申请人所属人员范围材料</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lastRenderedPageBreak/>
        <w:t>（1）户籍在廊坊市的已毕业人员需要提供户口簿(本人页)原件。</w:t>
      </w:r>
    </w:p>
    <w:p w:rsidR="004E3771" w:rsidRPr="00D70FE6" w:rsidRDefault="004E3771" w:rsidP="004E3771">
      <w:pPr>
        <w:shd w:val="clear" w:color="auto" w:fill="FCFDFD"/>
        <w:spacing w:line="560" w:lineRule="atLeast"/>
        <w:ind w:firstLine="640"/>
        <w:rPr>
          <w:rFonts w:ascii="仿宋_GB2312" w:eastAsia="仿宋_GB2312"/>
          <w:color w:val="000000"/>
          <w:sz w:val="32"/>
          <w:szCs w:val="32"/>
        </w:rPr>
      </w:pPr>
      <w:r w:rsidRPr="00D70FE6">
        <w:rPr>
          <w:rFonts w:ascii="仿宋_GB2312" w:eastAsia="仿宋_GB2312" w:hint="eastAsia"/>
          <w:color w:val="000000"/>
          <w:sz w:val="32"/>
          <w:szCs w:val="32"/>
        </w:rPr>
        <w:t>（2）持有廊坊市有效期内居住证的已毕业人员需提供居住证原件。</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（3）在读专接本学生、在读研究生在就读学校所在地申请，需提供注册信息完整的学生证原件。应届毕业生、在读专接本学生、在读研究生在户籍所在地申请需出具户口簿（本人页）原件。</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（4）驻廊部队现役军人和现役武警应提供由所属部队或单位的组织人事部门出具的人事关系证明，证明格式依该部队或单位的规定而定，证明应明示申请人属于该驻廊部队。</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3.学历条件材料</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毕业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对于中国教师资格网无法直接比对验证的学历，申请人须提交《中国高等教育学历认证报告》（学信网在线申请），否则视为不合格学历将不予受理。河北省具有办学资质院校开设的中等学历层次幼儿教育类专业毕业的申请人，对学历验证不做要求，只需提供毕业证原件即可。</w:t>
      </w:r>
    </w:p>
    <w:p w:rsidR="000C01A6" w:rsidRPr="00D70FE6" w:rsidRDefault="000C01A6" w:rsidP="000C01A6">
      <w:pPr>
        <w:pStyle w:val="p18"/>
        <w:spacing w:line="54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学信网网址：</w:t>
      </w:r>
      <w:hyperlink r:id="rId8" w:history="1">
        <w:r w:rsidRPr="00D70FE6">
          <w:rPr>
            <w:rFonts w:ascii="仿宋_GB2312" w:eastAsia="仿宋_GB2312" w:hint="eastAsia"/>
            <w:sz w:val="32"/>
            <w:szCs w:val="32"/>
          </w:rPr>
          <w:t>http://www.chsi.com.cn/xlcx/rhsq.jsp</w:t>
        </w:r>
      </w:hyperlink>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4.考试条件材料</w:t>
      </w:r>
    </w:p>
    <w:p w:rsidR="004E3771" w:rsidRPr="00D70FE6" w:rsidRDefault="004E3771" w:rsidP="004E3771">
      <w:pPr>
        <w:widowControl/>
        <w:adjustRightInd w:val="0"/>
        <w:snapToGrid w:val="0"/>
        <w:spacing w:line="560" w:lineRule="exact"/>
        <w:ind w:firstLineChars="200" w:firstLine="640"/>
        <w:rPr>
          <w:rFonts w:ascii="仿宋_GB2312" w:eastAsia="仿宋_GB2312"/>
          <w:sz w:val="32"/>
          <w:szCs w:val="32"/>
        </w:rPr>
      </w:pPr>
      <w:r w:rsidRPr="00D70FE6">
        <w:rPr>
          <w:rFonts w:ascii="仿宋_GB2312" w:eastAsia="仿宋_GB2312" w:hint="eastAsia"/>
          <w:sz w:val="32"/>
          <w:szCs w:val="32"/>
        </w:rPr>
        <w:lastRenderedPageBreak/>
        <w:t>《中小学教师资格考试合格证明》或《师范生教师职业能力证书》,由教师资格认定系统自动核验，</w:t>
      </w:r>
      <w:r w:rsidRPr="00D70FE6">
        <w:rPr>
          <w:rFonts w:ascii="仿宋_GB2312" w:eastAsia="仿宋_GB2312" w:hint="eastAsia"/>
          <w:color w:val="000000"/>
          <w:sz w:val="32"/>
          <w:szCs w:val="32"/>
        </w:rPr>
        <w:t>无需现场提交。</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5.普通话条件材料</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《普通话水平测试等级证书》原件（</w:t>
      </w:r>
      <w:r w:rsidRPr="00D70FE6">
        <w:rPr>
          <w:rFonts w:ascii="仿宋_GB2312" w:eastAsia="仿宋_GB2312" w:hint="eastAsia"/>
          <w:sz w:val="32"/>
          <w:szCs w:val="32"/>
        </w:rPr>
        <w:t>教师资格</w:t>
      </w:r>
      <w:r w:rsidRPr="00D70FE6">
        <w:rPr>
          <w:rFonts w:ascii="仿宋_GB2312" w:eastAsia="仿宋_GB2312" w:hint="eastAsia"/>
          <w:color w:val="000000"/>
          <w:sz w:val="32"/>
          <w:szCs w:val="32"/>
        </w:rPr>
        <w:t>认定系统验证通过的可不提交）。</w:t>
      </w:r>
    </w:p>
    <w:p w:rsidR="000C01A6" w:rsidRPr="00D70FE6" w:rsidRDefault="000C01A6" w:rsidP="000C01A6">
      <w:pPr>
        <w:shd w:val="clear" w:color="auto" w:fill="FCFDFD"/>
        <w:spacing w:line="54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申请人可登录“全国普通话培训测试信息资源网”（网址：http://www.cltt.org/）查询本人普通话水平测试等级证书相关信息。我省普通话水平测试等级证书遗失补办程序可登陆河北政务服务网（http://www.hbzwfw.gov.cn/），在“个人办事”主题“证件办理”子项中查询。</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6.身体条件材料</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《教师资格申请人员体检表》原件（</w:t>
      </w:r>
      <w:r w:rsidR="000C01A6" w:rsidRPr="00D70FE6">
        <w:rPr>
          <w:rFonts w:ascii="仿宋_GB2312" w:eastAsia="仿宋_GB2312" w:hint="eastAsia"/>
          <w:color w:val="000000"/>
          <w:sz w:val="32"/>
          <w:szCs w:val="32"/>
        </w:rPr>
        <w:t>A4纸双面打印，请申请人</w:t>
      </w:r>
      <w:r w:rsidRPr="00D70FE6">
        <w:rPr>
          <w:rFonts w:ascii="仿宋_GB2312" w:eastAsia="仿宋_GB2312" w:hint="eastAsia"/>
          <w:color w:val="000000"/>
          <w:sz w:val="32"/>
          <w:szCs w:val="32"/>
        </w:rPr>
        <w:t>将</w:t>
      </w:r>
      <w:r w:rsidR="000C01A6" w:rsidRPr="00D70FE6">
        <w:rPr>
          <w:rFonts w:ascii="仿宋_GB2312" w:eastAsia="仿宋_GB2312" w:hint="eastAsia"/>
          <w:color w:val="000000"/>
          <w:sz w:val="32"/>
          <w:szCs w:val="32"/>
        </w:rPr>
        <w:t>网上报名后生成的</w:t>
      </w:r>
      <w:r w:rsidRPr="00D70FE6">
        <w:rPr>
          <w:rFonts w:ascii="仿宋_GB2312" w:eastAsia="仿宋_GB2312" w:hint="eastAsia"/>
          <w:color w:val="000000"/>
          <w:sz w:val="32"/>
          <w:szCs w:val="32"/>
        </w:rPr>
        <w:t>报名号写在右上角，体检结果当次有效）。</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7.无犯罪记录证明</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（1）内地申请人无需提供无犯罪记录证明，由教师资格认定机构统一核查，无需个人提供。</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2）港澳台居民申请认定中小学教师资格需提供无犯罪记录证明。无犯罪记录证明由申请人自行到香港特别行政区、澳门特别行政区和台湾地区的有关部门开具。香港、澳门申请人需教育行政部门协助提供函件的，与河北省教师资格认定事务中心联系出具。</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8.其他材料</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lastRenderedPageBreak/>
        <w:t>（1）个人近期白色免冠无头饰正面一寸证件照片1张（与教师资格认定网上报名电子照片同版），背面注明姓名、报名号、身份证号，制作教师资格证书时使用。</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（2）申请认定中等职业学校实习指导教师资格者，须提交相当助理工程师及以上专业技术职务或者中级以上工人技术等级证书原件。</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申请人在以上任何环节有弄虚作假、骗取教师资格行为的，一经查实，自发现之日起5年内不得重新申请认定教师资格。</w:t>
      </w:r>
    </w:p>
    <w:p w:rsidR="004E3771" w:rsidRPr="00D70FE6" w:rsidRDefault="004E3771" w:rsidP="004E3771">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（六）证书发放</w:t>
      </w:r>
    </w:p>
    <w:p w:rsidR="000C01A6" w:rsidRPr="00D70FE6" w:rsidRDefault="000C01A6" w:rsidP="000C01A6">
      <w:pPr>
        <w:pStyle w:val="p18"/>
        <w:spacing w:line="60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时间：8月</w:t>
      </w:r>
      <w:r w:rsidR="009170FF">
        <w:rPr>
          <w:rFonts w:ascii="仿宋_GB2312" w:eastAsia="仿宋_GB2312" w:hint="eastAsia"/>
          <w:color w:val="000000"/>
          <w:sz w:val="32"/>
          <w:szCs w:val="32"/>
        </w:rPr>
        <w:t>中</w:t>
      </w:r>
      <w:r w:rsidRPr="00D70FE6">
        <w:rPr>
          <w:rFonts w:ascii="仿宋_GB2312" w:eastAsia="仿宋_GB2312" w:hint="eastAsia"/>
          <w:color w:val="000000"/>
          <w:sz w:val="32"/>
          <w:szCs w:val="32"/>
        </w:rPr>
        <w:t>旬。申请人可关注“河北省教师资格认定事务中心”网站或微信公众号以便接收相关信息。</w:t>
      </w:r>
    </w:p>
    <w:p w:rsidR="000C01A6" w:rsidRPr="00D70FE6" w:rsidRDefault="000C01A6" w:rsidP="000C01A6">
      <w:pPr>
        <w:pStyle w:val="p18"/>
        <w:spacing w:line="54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（六）其他注意事项</w:t>
      </w:r>
    </w:p>
    <w:p w:rsidR="000C01A6" w:rsidRPr="00D70FE6" w:rsidRDefault="000C01A6" w:rsidP="000C01A6">
      <w:pPr>
        <w:pStyle w:val="p18"/>
        <w:spacing w:line="54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1.申请人每次只能申请认定一种教师资格，成功申请后的当年在全国范围内不能再申请第二种教师资格。</w:t>
      </w:r>
    </w:p>
    <w:p w:rsidR="000C01A6" w:rsidRPr="00D70FE6" w:rsidRDefault="000C01A6" w:rsidP="000C01A6">
      <w:pPr>
        <w:pStyle w:val="p18"/>
        <w:spacing w:line="54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2.禁止学校或任何机构替代报名，对违反规定而影响本人申请教师资格的，责任由申请人本人承担。</w:t>
      </w:r>
    </w:p>
    <w:p w:rsidR="007913DD" w:rsidRDefault="007913DD" w:rsidP="007913DD">
      <w:pPr>
        <w:pStyle w:val="p18"/>
        <w:spacing w:line="540" w:lineRule="exact"/>
        <w:ind w:firstLine="640"/>
        <w:rPr>
          <w:rFonts w:ascii="仿宋_GB2312" w:eastAsia="仿宋_GB2312"/>
          <w:color w:val="000000"/>
          <w:sz w:val="32"/>
          <w:szCs w:val="32"/>
        </w:rPr>
      </w:pPr>
      <w:r w:rsidRPr="00D70FE6">
        <w:rPr>
          <w:rFonts w:ascii="仿宋_GB2312" w:eastAsia="仿宋_GB2312" w:hint="eastAsia"/>
          <w:color w:val="000000"/>
          <w:sz w:val="32"/>
          <w:szCs w:val="32"/>
        </w:rPr>
        <w:t>3.申请人需规定时间、地点和要求进行网上申报和现场审核，因错过申报时间、选错认定机构或现场确认点、申报信息有误或提交材料不全等原因未在规定时间内完成网上申报和现场确认工作的，认定机构将不再受理，责任由申请人本人承担。</w:t>
      </w:r>
    </w:p>
    <w:p w:rsidR="0008435B" w:rsidRPr="00D70FE6" w:rsidRDefault="0008435B" w:rsidP="007913DD">
      <w:pPr>
        <w:pStyle w:val="p1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4.</w:t>
      </w:r>
      <w:r w:rsidRPr="0008435B">
        <w:rPr>
          <w:rFonts w:ascii="仿宋_GB2312" w:eastAsia="仿宋_GB2312" w:hint="eastAsia"/>
          <w:color w:val="000000"/>
          <w:sz w:val="32"/>
          <w:szCs w:val="32"/>
        </w:rPr>
        <w:t>申请人在</w:t>
      </w:r>
      <w:r>
        <w:rPr>
          <w:rFonts w:ascii="仿宋_GB2312" w:eastAsia="仿宋_GB2312" w:hint="eastAsia"/>
          <w:color w:val="000000"/>
          <w:sz w:val="32"/>
          <w:szCs w:val="32"/>
        </w:rPr>
        <w:t>网上报名</w:t>
      </w:r>
      <w:r w:rsidRPr="0008435B">
        <w:rPr>
          <w:rFonts w:ascii="仿宋_GB2312" w:eastAsia="仿宋_GB2312" w:hint="eastAsia"/>
          <w:color w:val="000000"/>
          <w:sz w:val="32"/>
          <w:szCs w:val="32"/>
        </w:rPr>
        <w:t>期间请密切关注中国教师资格网系统留言，确保联系方式畅通，如果系统留言提醒出现填报信息错误请及时按要求修改</w:t>
      </w:r>
      <w:r>
        <w:rPr>
          <w:rFonts w:ascii="仿宋_GB2312" w:eastAsia="仿宋_GB2312" w:hint="eastAsia"/>
          <w:color w:val="000000"/>
          <w:sz w:val="32"/>
          <w:szCs w:val="32"/>
        </w:rPr>
        <w:t>。</w:t>
      </w:r>
    </w:p>
    <w:p w:rsidR="000C01A6" w:rsidRPr="00D70FE6" w:rsidRDefault="0008435B" w:rsidP="000C01A6">
      <w:pPr>
        <w:pStyle w:val="p1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5</w:t>
      </w:r>
      <w:r w:rsidR="000C01A6" w:rsidRPr="00D70FE6">
        <w:rPr>
          <w:rFonts w:ascii="仿宋_GB2312" w:eastAsia="仿宋_GB2312" w:hint="eastAsia"/>
          <w:color w:val="000000"/>
          <w:sz w:val="32"/>
          <w:szCs w:val="32"/>
        </w:rPr>
        <w:t>.其他未尽事宜请关注河北省教师资格认定事务中心发布的通知公告。</w:t>
      </w:r>
    </w:p>
    <w:p w:rsidR="000C01A6" w:rsidRPr="00D70FE6" w:rsidRDefault="000C01A6" w:rsidP="000C01A6">
      <w:pPr>
        <w:spacing w:line="540" w:lineRule="exact"/>
        <w:ind w:firstLineChars="200" w:firstLine="640"/>
        <w:rPr>
          <w:rFonts w:ascii="仿宋_GB2312" w:eastAsia="仿宋_GB2312"/>
          <w:sz w:val="32"/>
          <w:szCs w:val="32"/>
        </w:rPr>
      </w:pPr>
      <w:r w:rsidRPr="00D70FE6">
        <w:rPr>
          <w:rFonts w:ascii="仿宋_GB2312" w:eastAsia="仿宋_GB2312" w:hint="eastAsia"/>
          <w:sz w:val="32"/>
          <w:szCs w:val="32"/>
        </w:rPr>
        <w:t>附件1：河北省具备中等学历层次幼儿教育类专业办学资质学校名单</w:t>
      </w:r>
    </w:p>
    <w:p w:rsidR="000C01A6" w:rsidRPr="00D70FE6" w:rsidRDefault="000C01A6" w:rsidP="000C01A6">
      <w:pPr>
        <w:spacing w:line="540" w:lineRule="exact"/>
        <w:ind w:firstLineChars="200" w:firstLine="640"/>
        <w:rPr>
          <w:rFonts w:ascii="仿宋_GB2312" w:eastAsia="仿宋_GB2312"/>
          <w:sz w:val="32"/>
          <w:szCs w:val="32"/>
        </w:rPr>
      </w:pPr>
      <w:r w:rsidRPr="00D70FE6">
        <w:rPr>
          <w:rFonts w:ascii="仿宋_GB2312" w:eastAsia="仿宋_GB2312" w:hint="eastAsia"/>
          <w:sz w:val="32"/>
          <w:szCs w:val="32"/>
        </w:rPr>
        <w:t>附件2：</w:t>
      </w:r>
      <w:r w:rsidR="007A5D17" w:rsidRPr="00D70FE6">
        <w:rPr>
          <w:rFonts w:ascii="仿宋_GB2312" w:eastAsia="仿宋_GB2312" w:hint="eastAsia"/>
          <w:sz w:val="32"/>
          <w:szCs w:val="32"/>
        </w:rPr>
        <w:t>廊坊市</w:t>
      </w:r>
      <w:r w:rsidR="007913DD" w:rsidRPr="00D70FE6">
        <w:rPr>
          <w:rFonts w:ascii="仿宋_GB2312" w:eastAsia="仿宋_GB2312" w:hint="eastAsia"/>
          <w:sz w:val="32"/>
          <w:szCs w:val="32"/>
        </w:rPr>
        <w:t>2022年上半年教师资格认定体检医院名单</w:t>
      </w:r>
    </w:p>
    <w:p w:rsidR="000C01A6" w:rsidRPr="00D70FE6" w:rsidRDefault="000C01A6" w:rsidP="000C01A6">
      <w:pPr>
        <w:spacing w:line="540" w:lineRule="exact"/>
        <w:ind w:firstLineChars="200" w:firstLine="640"/>
        <w:rPr>
          <w:rFonts w:ascii="仿宋_GB2312" w:eastAsia="仿宋_GB2312"/>
          <w:sz w:val="32"/>
          <w:szCs w:val="32"/>
        </w:rPr>
      </w:pPr>
      <w:r w:rsidRPr="00D70FE6">
        <w:rPr>
          <w:rFonts w:ascii="仿宋_GB2312" w:eastAsia="仿宋_GB2312" w:hint="eastAsia"/>
          <w:sz w:val="32"/>
          <w:szCs w:val="32"/>
        </w:rPr>
        <w:t>附件3：</w:t>
      </w:r>
      <w:r w:rsidR="007A5D17" w:rsidRPr="00D70FE6">
        <w:rPr>
          <w:rFonts w:ascii="仿宋_GB2312" w:eastAsia="仿宋_GB2312" w:hint="eastAsia"/>
          <w:sz w:val="32"/>
          <w:szCs w:val="32"/>
        </w:rPr>
        <w:t>廊坊市</w:t>
      </w:r>
      <w:r w:rsidR="007913DD" w:rsidRPr="00D70FE6">
        <w:rPr>
          <w:rFonts w:ascii="仿宋_GB2312" w:eastAsia="仿宋_GB2312" w:hint="eastAsia"/>
          <w:sz w:val="32"/>
          <w:szCs w:val="32"/>
        </w:rPr>
        <w:t>2022年上半年教师资格认定现场确认点名单</w:t>
      </w:r>
    </w:p>
    <w:p w:rsidR="004E3771" w:rsidRPr="00D70FE6" w:rsidRDefault="004E3771" w:rsidP="004E3771">
      <w:pPr>
        <w:ind w:firstLineChars="50" w:firstLine="160"/>
        <w:rPr>
          <w:rFonts w:ascii="仿宋_GB2312" w:eastAsia="仿宋_GB2312" w:hAnsi="仿宋" w:cs="仿宋"/>
          <w:bCs/>
          <w:color w:val="000000"/>
          <w:sz w:val="32"/>
          <w:szCs w:val="32"/>
          <w:shd w:val="clear" w:color="auto" w:fill="FFFFFF"/>
        </w:rPr>
      </w:pPr>
    </w:p>
    <w:p w:rsidR="000C01A6" w:rsidRPr="00D70FE6" w:rsidRDefault="000C01A6" w:rsidP="004E3771">
      <w:pPr>
        <w:ind w:firstLineChars="50" w:firstLine="160"/>
        <w:rPr>
          <w:rFonts w:ascii="仿宋_GB2312" w:eastAsia="仿宋_GB2312" w:hAnsi="仿宋" w:cs="仿宋"/>
          <w:bCs/>
          <w:color w:val="000000"/>
          <w:sz w:val="32"/>
          <w:szCs w:val="32"/>
          <w:shd w:val="clear" w:color="auto" w:fill="FFFFFF"/>
        </w:rPr>
      </w:pPr>
    </w:p>
    <w:p w:rsidR="000C01A6" w:rsidRPr="00D70FE6" w:rsidRDefault="000C01A6" w:rsidP="004E3771">
      <w:pPr>
        <w:ind w:firstLineChars="50" w:firstLine="160"/>
        <w:rPr>
          <w:rFonts w:ascii="仿宋_GB2312" w:eastAsia="仿宋_GB2312" w:hAnsi="仿宋" w:cs="仿宋"/>
          <w:bCs/>
          <w:color w:val="000000"/>
          <w:sz w:val="32"/>
          <w:szCs w:val="32"/>
          <w:shd w:val="clear" w:color="auto" w:fill="FFFFFF"/>
        </w:rPr>
      </w:pPr>
    </w:p>
    <w:p w:rsidR="000C01A6" w:rsidRDefault="000C01A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4E3771">
      <w:pPr>
        <w:ind w:firstLineChars="50" w:firstLine="160"/>
        <w:rPr>
          <w:rFonts w:ascii="仿宋_GB2312" w:eastAsia="仿宋_GB2312" w:hAnsi="仿宋" w:cs="仿宋"/>
          <w:bCs/>
          <w:color w:val="000000"/>
          <w:sz w:val="32"/>
          <w:szCs w:val="32"/>
          <w:shd w:val="clear" w:color="auto" w:fill="FFFFFF"/>
        </w:rPr>
      </w:pPr>
    </w:p>
    <w:p w:rsidR="00D70FE6" w:rsidRDefault="00D70FE6" w:rsidP="009C13BB">
      <w:pPr>
        <w:rPr>
          <w:rFonts w:ascii="仿宋_GB2312" w:eastAsia="仿宋_GB2312" w:hAnsi="仿宋" w:cs="仿宋"/>
          <w:bCs/>
          <w:color w:val="000000"/>
          <w:sz w:val="32"/>
          <w:szCs w:val="32"/>
          <w:shd w:val="clear" w:color="auto" w:fill="FFFFFF"/>
        </w:rPr>
      </w:pPr>
    </w:p>
    <w:p w:rsidR="004E3771" w:rsidRPr="00D70FE6" w:rsidRDefault="004E3771" w:rsidP="004E3771">
      <w:pPr>
        <w:ind w:firstLineChars="50" w:firstLine="160"/>
        <w:rPr>
          <w:rFonts w:ascii="仿宋_GB2312" w:eastAsia="仿宋_GB2312" w:hAnsi="仿宋" w:cs="仿宋"/>
          <w:bCs/>
          <w:sz w:val="32"/>
          <w:szCs w:val="32"/>
        </w:rPr>
      </w:pPr>
      <w:r w:rsidRPr="00D70FE6">
        <w:rPr>
          <w:rFonts w:ascii="仿宋_GB2312" w:eastAsia="仿宋_GB2312" w:hAnsi="仿宋" w:cs="仿宋" w:hint="eastAsia"/>
          <w:bCs/>
          <w:color w:val="000000"/>
          <w:sz w:val="32"/>
          <w:szCs w:val="32"/>
          <w:shd w:val="clear" w:color="auto" w:fill="FFFFFF"/>
        </w:rPr>
        <w:lastRenderedPageBreak/>
        <w:t>附件1：</w:t>
      </w:r>
    </w:p>
    <w:p w:rsidR="004E3771" w:rsidRPr="00D70FE6" w:rsidRDefault="004E3771" w:rsidP="004E3771">
      <w:pPr>
        <w:widowControl/>
        <w:autoSpaceDE w:val="0"/>
        <w:snapToGrid w:val="0"/>
        <w:spacing w:line="596" w:lineRule="exact"/>
        <w:jc w:val="center"/>
        <w:rPr>
          <w:rFonts w:ascii="方正小标宋简体" w:eastAsia="方正小标宋简体" w:hAnsi="仿宋" w:cs="仿宋"/>
          <w:bCs/>
          <w:kern w:val="0"/>
          <w:sz w:val="36"/>
          <w:szCs w:val="44"/>
        </w:rPr>
      </w:pPr>
      <w:r w:rsidRPr="00D70FE6">
        <w:rPr>
          <w:rFonts w:ascii="方正小标宋简体" w:eastAsia="方正小标宋简体" w:hAnsi="仿宋" w:cs="仿宋" w:hint="eastAsia"/>
          <w:bCs/>
          <w:kern w:val="0"/>
          <w:sz w:val="36"/>
          <w:szCs w:val="44"/>
        </w:rPr>
        <w:t>河北省具备中等学历层次</w:t>
      </w:r>
    </w:p>
    <w:p w:rsidR="004E3771" w:rsidRPr="00D70FE6" w:rsidRDefault="004E3771" w:rsidP="000B6CE1">
      <w:pPr>
        <w:widowControl/>
        <w:autoSpaceDE w:val="0"/>
        <w:snapToGrid w:val="0"/>
        <w:spacing w:afterLines="150" w:line="596" w:lineRule="exact"/>
        <w:jc w:val="center"/>
        <w:rPr>
          <w:rFonts w:ascii="方正小标宋简体" w:eastAsia="方正小标宋简体" w:hAnsi="仿宋" w:cs="仿宋"/>
          <w:bCs/>
          <w:kern w:val="0"/>
          <w:sz w:val="36"/>
          <w:szCs w:val="44"/>
        </w:rPr>
      </w:pPr>
      <w:r w:rsidRPr="00D70FE6">
        <w:rPr>
          <w:rFonts w:ascii="方正小标宋简体" w:eastAsia="方正小标宋简体" w:hAnsi="仿宋" w:cs="仿宋" w:hint="eastAsia"/>
          <w:bCs/>
          <w:kern w:val="0"/>
          <w:sz w:val="36"/>
          <w:szCs w:val="44"/>
        </w:rPr>
        <w:t>幼儿教育类专业办学资质学校名单</w:t>
      </w:r>
    </w:p>
    <w:tbl>
      <w:tblPr>
        <w:tblW w:w="9404" w:type="dxa"/>
        <w:tblInd w:w="96" w:type="dxa"/>
        <w:tblLook w:val="04A0"/>
      </w:tblPr>
      <w:tblGrid>
        <w:gridCol w:w="4820"/>
        <w:gridCol w:w="4584"/>
      </w:tblGrid>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石家庄市学前教育中等专业学校</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涿州市职业技术教育中心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石家庄市职业技术教育中心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曲阳县职业技术教育中心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易县职业技术教育中心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石家庄市第一职业中专学校</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泊头职业学院</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正定县职业技术教育中心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沧州市职业技术教育中心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新乐市职业技术教育中心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黄骅市职业技术教育中心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承德市工业学校（承德幼儿师范学校）</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青县幼儿师范学校</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围场满族蒙古族自治县职业技术教育中心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河间市职业教育中心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兴隆县职业技术教育中心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任丘市职业技术教育中心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承德县综合职业技术教育中心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衡水市职业技术教育中心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滦平县职业技术教育中心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衡水科技工程学校</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丰宁满族自治县职业技术教育中心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邢台市职业技术教育中心（邢台技师学院）</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隆化县职教中心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南宫市职业技术教育中心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宣化职业技术教育中心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威县职业技术教育中心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阳原县职业技术教育中心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邢台现代职业学校</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张北县职业技术教育中心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沙河市综合职教中心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怀来县职业技术教育中心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内丘县职业技术教育中心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万全区职业技术教育中心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邯郸学院武安分院</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张家口市职业技术教育中心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邯郸学院曲周分院</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秦皇岛市中等专业学校</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邯郸学院大名分院</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唐山市职业教育中心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邯郸市职教中心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固安县职业中学</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定州市职业技术教育中心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廊坊市职业技术教育中心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辛集市职业技术教育中心</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三河市职业技术教育中心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河北经济管理学校</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保定市女子职业中专学校</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石家庄工程技术学校</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涞水县职业技术教育中心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河北商贸学校</w:t>
            </w:r>
          </w:p>
        </w:tc>
      </w:tr>
      <w:tr w:rsidR="004E3771" w:rsidRPr="00D70FE6" w:rsidTr="00080132">
        <w:trPr>
          <w:trHeight w:val="399"/>
        </w:trPr>
        <w:tc>
          <w:tcPr>
            <w:tcW w:w="4820"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r w:rsidRPr="00D70FE6">
              <w:rPr>
                <w:rFonts w:ascii="宋体" w:hAnsi="宋体" w:cs="宋体" w:hint="eastAsia"/>
                <w:color w:val="000000"/>
                <w:kern w:val="0"/>
                <w:sz w:val="24"/>
              </w:rPr>
              <w:t>蠡县启发职业技术教育中心</w:t>
            </w:r>
          </w:p>
        </w:tc>
        <w:tc>
          <w:tcPr>
            <w:tcW w:w="4584" w:type="dxa"/>
            <w:tcBorders>
              <w:top w:val="nil"/>
              <w:left w:val="nil"/>
              <w:bottom w:val="nil"/>
              <w:right w:val="nil"/>
            </w:tcBorders>
            <w:shd w:val="clear" w:color="auto" w:fill="auto"/>
            <w:noWrap/>
            <w:vAlign w:val="center"/>
            <w:hideMark/>
          </w:tcPr>
          <w:p w:rsidR="004E3771" w:rsidRPr="00D70FE6" w:rsidRDefault="004E3771" w:rsidP="00080132">
            <w:pPr>
              <w:widowControl/>
              <w:jc w:val="left"/>
              <w:rPr>
                <w:rFonts w:ascii="宋体" w:hAnsi="宋体" w:cs="宋体"/>
                <w:color w:val="000000"/>
                <w:kern w:val="0"/>
                <w:sz w:val="24"/>
              </w:rPr>
            </w:pPr>
          </w:p>
        </w:tc>
      </w:tr>
    </w:tbl>
    <w:p w:rsidR="00087CE3" w:rsidRPr="00D70FE6" w:rsidRDefault="00087CE3"/>
    <w:p w:rsidR="007913DD" w:rsidRPr="00D70FE6" w:rsidRDefault="007913DD"/>
    <w:p w:rsidR="007913DD" w:rsidRPr="00D70FE6" w:rsidRDefault="007913DD"/>
    <w:p w:rsidR="007913DD" w:rsidRPr="00D70FE6" w:rsidRDefault="007913DD" w:rsidP="000B6CE1">
      <w:pPr>
        <w:spacing w:afterLines="50"/>
        <w:rPr>
          <w:rFonts w:ascii="仿宋_GB2312" w:eastAsia="仿宋_GB2312" w:hAnsi="仿宋" w:cs="仿宋"/>
          <w:bCs/>
          <w:color w:val="000000"/>
          <w:sz w:val="32"/>
          <w:szCs w:val="32"/>
          <w:shd w:val="clear" w:color="auto" w:fill="FFFFFF"/>
        </w:rPr>
      </w:pPr>
      <w:r w:rsidRPr="00D70FE6">
        <w:rPr>
          <w:rFonts w:ascii="仿宋_GB2312" w:eastAsia="仿宋_GB2312" w:hAnsi="仿宋" w:cs="仿宋" w:hint="eastAsia"/>
          <w:bCs/>
          <w:color w:val="000000"/>
          <w:sz w:val="32"/>
          <w:szCs w:val="32"/>
          <w:shd w:val="clear" w:color="auto" w:fill="FFFFFF"/>
        </w:rPr>
        <w:lastRenderedPageBreak/>
        <w:t>附件2</w:t>
      </w:r>
    </w:p>
    <w:tbl>
      <w:tblPr>
        <w:tblW w:w="8140" w:type="dxa"/>
        <w:tblInd w:w="96" w:type="dxa"/>
        <w:tblLook w:val="04A0"/>
      </w:tblPr>
      <w:tblGrid>
        <w:gridCol w:w="1311"/>
        <w:gridCol w:w="2809"/>
        <w:gridCol w:w="1520"/>
        <w:gridCol w:w="2500"/>
      </w:tblGrid>
      <w:tr w:rsidR="00D70FE6" w:rsidRPr="00D70FE6" w:rsidTr="00D70FE6">
        <w:trPr>
          <w:trHeight w:val="804"/>
        </w:trPr>
        <w:tc>
          <w:tcPr>
            <w:tcW w:w="8140" w:type="dxa"/>
            <w:gridSpan w:val="4"/>
            <w:tcBorders>
              <w:top w:val="nil"/>
              <w:left w:val="nil"/>
              <w:bottom w:val="single" w:sz="4" w:space="0" w:color="auto"/>
              <w:right w:val="nil"/>
            </w:tcBorders>
            <w:shd w:val="clear" w:color="auto" w:fill="auto"/>
            <w:noWrap/>
            <w:hideMark/>
          </w:tcPr>
          <w:p w:rsidR="00D70FE6" w:rsidRPr="00D70FE6" w:rsidRDefault="007A5D17" w:rsidP="007A5D17">
            <w:pPr>
              <w:widowControl/>
              <w:jc w:val="center"/>
              <w:rPr>
                <w:rFonts w:ascii="方正小标宋简体" w:eastAsia="方正小标宋简体" w:hAnsi="宋体" w:cs="宋体"/>
                <w:color w:val="000000"/>
                <w:kern w:val="0"/>
                <w:sz w:val="36"/>
                <w:szCs w:val="36"/>
              </w:rPr>
            </w:pPr>
            <w:r w:rsidRPr="00D70FE6">
              <w:rPr>
                <w:rFonts w:ascii="方正小标宋简体" w:eastAsia="方正小标宋简体" w:hAnsi="宋体" w:cs="宋体" w:hint="eastAsia"/>
                <w:color w:val="000000"/>
                <w:kern w:val="0"/>
                <w:sz w:val="36"/>
                <w:szCs w:val="36"/>
              </w:rPr>
              <w:t>廊坊市</w:t>
            </w:r>
            <w:r w:rsidR="00D70FE6" w:rsidRPr="00D70FE6">
              <w:rPr>
                <w:rFonts w:ascii="方正小标宋简体" w:eastAsia="方正小标宋简体" w:hAnsi="宋体" w:cs="宋体" w:hint="eastAsia"/>
                <w:color w:val="000000"/>
                <w:kern w:val="0"/>
                <w:sz w:val="36"/>
                <w:szCs w:val="36"/>
              </w:rPr>
              <w:t>2022年上半年教师资格认定体检医院名单</w:t>
            </w:r>
          </w:p>
        </w:tc>
      </w:tr>
      <w:tr w:rsidR="00D70FE6" w:rsidRPr="00D70FE6" w:rsidTr="00D70FE6">
        <w:trPr>
          <w:trHeight w:val="522"/>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县（市、区）</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体检医院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联系方式</w:t>
            </w:r>
          </w:p>
        </w:tc>
        <w:tc>
          <w:tcPr>
            <w:tcW w:w="250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体检日期及注意事项</w:t>
            </w:r>
          </w:p>
        </w:tc>
      </w:tr>
      <w:tr w:rsidR="00D70FE6" w:rsidRPr="00D70FE6" w:rsidTr="00D70FE6">
        <w:trPr>
          <w:trHeight w:val="522"/>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广阳区</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廊坊市广阳区人民医院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0316-5125733</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70FE6" w:rsidRPr="00D70FE6" w:rsidRDefault="00D70FE6" w:rsidP="00D70FE6">
            <w:pPr>
              <w:widowControl/>
              <w:jc w:val="left"/>
              <w:rPr>
                <w:rFonts w:ascii="宋体" w:hAnsi="宋体" w:cs="宋体"/>
                <w:color w:val="000000"/>
                <w:kern w:val="0"/>
                <w:sz w:val="20"/>
                <w:szCs w:val="20"/>
              </w:rPr>
            </w:pPr>
            <w:r w:rsidRPr="00D70FE6">
              <w:rPr>
                <w:rFonts w:ascii="宋体" w:hAnsi="宋体" w:cs="宋体" w:hint="eastAsia"/>
                <w:color w:val="000000"/>
                <w:kern w:val="0"/>
                <w:sz w:val="20"/>
                <w:szCs w:val="20"/>
              </w:rPr>
              <w:t>体检日期：</w:t>
            </w:r>
            <w:r w:rsidRPr="00D70FE6">
              <w:rPr>
                <w:rFonts w:ascii="宋体" w:hAnsi="宋体" w:cs="宋体" w:hint="eastAsia"/>
                <w:color w:val="000000"/>
                <w:kern w:val="0"/>
                <w:sz w:val="20"/>
                <w:szCs w:val="20"/>
              </w:rPr>
              <w:br/>
              <w:t>2022年6月20日--7月1日</w:t>
            </w:r>
            <w:r w:rsidRPr="00D70FE6">
              <w:rPr>
                <w:rFonts w:ascii="宋体" w:hAnsi="宋体" w:cs="宋体" w:hint="eastAsia"/>
                <w:color w:val="000000"/>
                <w:kern w:val="0"/>
                <w:sz w:val="20"/>
                <w:szCs w:val="20"/>
              </w:rPr>
              <w:br/>
              <w:t>注意事项：</w:t>
            </w:r>
            <w:r w:rsidRPr="00D70FE6">
              <w:rPr>
                <w:rFonts w:ascii="宋体" w:hAnsi="宋体" w:cs="宋体" w:hint="eastAsia"/>
                <w:color w:val="000000"/>
                <w:kern w:val="0"/>
                <w:sz w:val="20"/>
                <w:szCs w:val="20"/>
              </w:rPr>
              <w:br/>
              <w:t>1.申请人需在户籍、居住证、就读学校所在地的县（市、区）指定医院体检。</w:t>
            </w:r>
            <w:r w:rsidRPr="00D70FE6">
              <w:rPr>
                <w:rFonts w:ascii="宋体" w:hAnsi="宋体" w:cs="宋体" w:hint="eastAsia"/>
                <w:color w:val="000000"/>
                <w:kern w:val="0"/>
                <w:sz w:val="20"/>
                <w:szCs w:val="20"/>
              </w:rPr>
              <w:br/>
              <w:t>2.现役军人或武警在驻地县（市、区）指定医院体检。</w:t>
            </w:r>
            <w:r w:rsidRPr="00D70FE6">
              <w:rPr>
                <w:rFonts w:ascii="宋体" w:hAnsi="宋体" w:cs="宋体" w:hint="eastAsia"/>
                <w:color w:val="000000"/>
                <w:kern w:val="0"/>
                <w:sz w:val="20"/>
                <w:szCs w:val="20"/>
              </w:rPr>
              <w:br/>
              <w:t>3.申请人持身份证、居住证、部队相关证明和贴有与教师资格认定网上报名同版照片的体检表（A4纸双面打印）到医院体检。</w:t>
            </w:r>
            <w:r w:rsidRPr="00D70FE6">
              <w:rPr>
                <w:rFonts w:ascii="宋体" w:hAnsi="宋体" w:cs="宋体" w:hint="eastAsia"/>
                <w:color w:val="000000"/>
                <w:kern w:val="0"/>
                <w:sz w:val="20"/>
                <w:szCs w:val="20"/>
              </w:rPr>
              <w:br/>
              <w:t>4.申请人需将中国教师资格网上报名成功后的报名号写在体检表右上角。</w:t>
            </w:r>
            <w:r w:rsidRPr="00D70FE6">
              <w:rPr>
                <w:rFonts w:ascii="宋体" w:hAnsi="宋体" w:cs="宋体" w:hint="eastAsia"/>
                <w:color w:val="000000"/>
                <w:kern w:val="0"/>
                <w:sz w:val="20"/>
                <w:szCs w:val="20"/>
              </w:rPr>
              <w:br/>
              <w:t>5.体检当日需空腹，并遵守体检医院相关要求，配合查验健康码、行程码、48小时以内核酸阴性结果等，全程佩戴口罩，做好个人防护。如出现特殊情况，具体体检时间及疫情防控要求，以体检时医院要求为准。</w:t>
            </w:r>
          </w:p>
        </w:tc>
      </w:tr>
      <w:tr w:rsidR="00D70FE6" w:rsidRPr="00D70FE6" w:rsidTr="00D70FE6">
        <w:trPr>
          <w:trHeight w:val="522"/>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安次区</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廊坊市安次区医院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18031686061</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615"/>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开发区</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廊坊经济技术开发区人民医院</w:t>
            </w:r>
          </w:p>
        </w:tc>
        <w:tc>
          <w:tcPr>
            <w:tcW w:w="15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0316-5293261</w:t>
            </w:r>
            <w:r w:rsidRPr="00D70FE6">
              <w:rPr>
                <w:rFonts w:ascii="宋体" w:hAnsi="宋体" w:cs="宋体" w:hint="eastAsia"/>
                <w:color w:val="000000"/>
                <w:kern w:val="0"/>
                <w:sz w:val="20"/>
                <w:szCs w:val="20"/>
              </w:rPr>
              <w:br/>
              <w:t>13703166646</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13733261460</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0316-3211329</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香河县人民医院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0316-8328222</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0316-8312253</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大厂县人民医院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15632682120</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0316-8367127</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固安县中医院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0316-6190200</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0316-6682355</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660"/>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廊坊市第四人民医院</w:t>
            </w:r>
          </w:p>
        </w:tc>
        <w:tc>
          <w:tcPr>
            <w:tcW w:w="15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0316-7238501</w:t>
            </w:r>
            <w:r w:rsidRPr="00D70FE6">
              <w:rPr>
                <w:rFonts w:ascii="宋体" w:hAnsi="宋体" w:cs="宋体" w:hint="eastAsia"/>
                <w:color w:val="000000"/>
                <w:kern w:val="0"/>
                <w:sz w:val="20"/>
                <w:szCs w:val="20"/>
              </w:rPr>
              <w:br/>
              <w:t>0316-3292513</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霸州市中医院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0316-7863157</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15075655320</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文安县中医院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0316-7993111</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r w:rsidR="00D70FE6" w:rsidRPr="00D70FE6" w:rsidTr="00D70FE6">
        <w:trPr>
          <w:trHeight w:val="522"/>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w:t>
            </w:r>
          </w:p>
        </w:tc>
        <w:tc>
          <w:tcPr>
            <w:tcW w:w="2809"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0316-5581913</w:t>
            </w:r>
          </w:p>
        </w:tc>
        <w:tc>
          <w:tcPr>
            <w:tcW w:w="2500" w:type="dxa"/>
            <w:vMerge/>
            <w:tcBorders>
              <w:top w:val="nil"/>
              <w:left w:val="single" w:sz="4" w:space="0" w:color="auto"/>
              <w:bottom w:val="single" w:sz="4" w:space="0" w:color="000000"/>
              <w:right w:val="single" w:sz="4" w:space="0" w:color="auto"/>
            </w:tcBorders>
            <w:vAlign w:val="center"/>
            <w:hideMark/>
          </w:tcPr>
          <w:p w:rsidR="00D70FE6" w:rsidRPr="00D70FE6" w:rsidRDefault="00D70FE6" w:rsidP="00D70FE6">
            <w:pPr>
              <w:widowControl/>
              <w:jc w:val="left"/>
              <w:rPr>
                <w:rFonts w:ascii="宋体" w:hAnsi="宋体" w:cs="宋体"/>
                <w:color w:val="000000"/>
                <w:kern w:val="0"/>
                <w:sz w:val="20"/>
                <w:szCs w:val="20"/>
              </w:rPr>
            </w:pPr>
          </w:p>
        </w:tc>
      </w:tr>
    </w:tbl>
    <w:p w:rsidR="007913DD" w:rsidRPr="00D70FE6" w:rsidRDefault="007913DD" w:rsidP="007913DD">
      <w:pPr>
        <w:rPr>
          <w:rFonts w:ascii="仿宋_GB2312" w:eastAsia="仿宋_GB2312" w:hAnsi="仿宋" w:cs="仿宋"/>
          <w:bCs/>
          <w:color w:val="000000"/>
          <w:sz w:val="32"/>
          <w:szCs w:val="32"/>
          <w:shd w:val="clear" w:color="auto" w:fill="FFFFFF"/>
        </w:rPr>
      </w:pPr>
    </w:p>
    <w:p w:rsidR="009C13BB" w:rsidRDefault="009C13BB" w:rsidP="000B6CE1">
      <w:pPr>
        <w:spacing w:afterLines="50"/>
        <w:ind w:firstLineChars="50" w:firstLine="160"/>
        <w:rPr>
          <w:rFonts w:ascii="仿宋_GB2312" w:eastAsia="仿宋_GB2312" w:hAnsi="仿宋" w:cs="仿宋"/>
          <w:bCs/>
          <w:color w:val="000000"/>
          <w:sz w:val="32"/>
          <w:szCs w:val="32"/>
          <w:shd w:val="clear" w:color="auto" w:fill="FFFFFF"/>
        </w:rPr>
      </w:pPr>
    </w:p>
    <w:p w:rsidR="009C13BB" w:rsidRDefault="009C13BB" w:rsidP="000B6CE1">
      <w:pPr>
        <w:spacing w:afterLines="50"/>
        <w:ind w:firstLineChars="50" w:firstLine="160"/>
        <w:rPr>
          <w:rFonts w:ascii="仿宋_GB2312" w:eastAsia="仿宋_GB2312" w:hAnsi="仿宋" w:cs="仿宋"/>
          <w:bCs/>
          <w:color w:val="000000"/>
          <w:sz w:val="32"/>
          <w:szCs w:val="32"/>
          <w:shd w:val="clear" w:color="auto" w:fill="FFFFFF"/>
        </w:rPr>
      </w:pPr>
    </w:p>
    <w:p w:rsidR="009C13BB" w:rsidRDefault="009C13BB" w:rsidP="000B6CE1">
      <w:pPr>
        <w:spacing w:afterLines="50"/>
        <w:ind w:firstLineChars="50" w:firstLine="160"/>
        <w:rPr>
          <w:rFonts w:ascii="仿宋_GB2312" w:eastAsia="仿宋_GB2312" w:hAnsi="仿宋" w:cs="仿宋"/>
          <w:bCs/>
          <w:color w:val="000000"/>
          <w:sz w:val="32"/>
          <w:szCs w:val="32"/>
          <w:shd w:val="clear" w:color="auto" w:fill="FFFFFF"/>
        </w:rPr>
      </w:pPr>
    </w:p>
    <w:p w:rsidR="007A5D17" w:rsidRDefault="007913DD" w:rsidP="000B6CE1">
      <w:pPr>
        <w:spacing w:afterLines="50"/>
        <w:ind w:firstLineChars="50" w:firstLine="160"/>
        <w:rPr>
          <w:rFonts w:ascii="仿宋_GB2312" w:eastAsia="仿宋_GB2312" w:hAnsi="仿宋" w:cs="仿宋"/>
          <w:bCs/>
          <w:color w:val="000000"/>
          <w:sz w:val="32"/>
          <w:szCs w:val="32"/>
          <w:shd w:val="clear" w:color="auto" w:fill="FFFFFF"/>
        </w:rPr>
      </w:pPr>
      <w:r w:rsidRPr="00D70FE6">
        <w:rPr>
          <w:rFonts w:ascii="仿宋_GB2312" w:eastAsia="仿宋_GB2312" w:hAnsi="仿宋" w:cs="仿宋" w:hint="eastAsia"/>
          <w:bCs/>
          <w:color w:val="000000"/>
          <w:sz w:val="32"/>
          <w:szCs w:val="32"/>
          <w:shd w:val="clear" w:color="auto" w:fill="FFFFFF"/>
        </w:rPr>
        <w:lastRenderedPageBreak/>
        <w:t>附件3</w:t>
      </w:r>
    </w:p>
    <w:p w:rsidR="007A5D17" w:rsidRPr="00D70FE6" w:rsidRDefault="007A5D17" w:rsidP="000B6CE1">
      <w:pPr>
        <w:spacing w:afterLines="50"/>
        <w:rPr>
          <w:rFonts w:ascii="仿宋_GB2312" w:eastAsia="仿宋_GB2312" w:hAnsi="仿宋" w:cs="仿宋"/>
          <w:bCs/>
          <w:color w:val="000000"/>
          <w:sz w:val="32"/>
          <w:szCs w:val="32"/>
          <w:shd w:val="clear" w:color="auto" w:fill="FFFFFF"/>
        </w:rPr>
      </w:pPr>
      <w:r w:rsidRPr="007A5D17">
        <w:rPr>
          <w:rFonts w:ascii="方正小标宋简体" w:eastAsia="方正小标宋简体" w:hAnsi="宋体" w:cs="宋体" w:hint="eastAsia"/>
          <w:color w:val="000000"/>
          <w:kern w:val="0"/>
          <w:sz w:val="36"/>
          <w:szCs w:val="36"/>
        </w:rPr>
        <w:t>廊坊市2022年上半年教师资格认定现场确认点名单</w:t>
      </w:r>
    </w:p>
    <w:tbl>
      <w:tblPr>
        <w:tblW w:w="8200" w:type="dxa"/>
        <w:tblInd w:w="96" w:type="dxa"/>
        <w:tblLook w:val="04A0"/>
      </w:tblPr>
      <w:tblGrid>
        <w:gridCol w:w="2140"/>
        <w:gridCol w:w="2020"/>
        <w:gridCol w:w="2500"/>
        <w:gridCol w:w="1540"/>
      </w:tblGrid>
      <w:tr w:rsidR="00D70FE6" w:rsidRPr="00D70FE6" w:rsidTr="007A5D17">
        <w:trPr>
          <w:trHeight w:val="277"/>
        </w:trPr>
        <w:tc>
          <w:tcPr>
            <w:tcW w:w="8200" w:type="dxa"/>
            <w:gridSpan w:val="4"/>
            <w:tcBorders>
              <w:top w:val="nil"/>
              <w:left w:val="nil"/>
              <w:bottom w:val="single" w:sz="4" w:space="0" w:color="auto"/>
              <w:right w:val="nil"/>
            </w:tcBorders>
            <w:shd w:val="clear" w:color="auto" w:fill="auto"/>
            <w:noWrap/>
            <w:hideMark/>
          </w:tcPr>
          <w:p w:rsidR="00D70FE6" w:rsidRPr="00D70FE6" w:rsidRDefault="00D70FE6" w:rsidP="007A5D17">
            <w:pPr>
              <w:widowControl/>
              <w:rPr>
                <w:rFonts w:ascii="方正小标宋简体" w:eastAsia="方正小标宋简体" w:hAnsi="宋体" w:cs="宋体"/>
                <w:color w:val="000000"/>
                <w:kern w:val="0"/>
                <w:sz w:val="36"/>
                <w:szCs w:val="36"/>
              </w:rPr>
            </w:pP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现场确认</w:t>
            </w:r>
            <w:r w:rsidR="005B0947">
              <w:rPr>
                <w:rFonts w:ascii="宋体" w:hAnsi="宋体" w:cs="宋体" w:hint="eastAsia"/>
                <w:color w:val="000000"/>
                <w:kern w:val="0"/>
                <w:sz w:val="20"/>
                <w:szCs w:val="20"/>
              </w:rPr>
              <w:t>组织</w:t>
            </w:r>
            <w:r w:rsidRPr="00D70FE6">
              <w:rPr>
                <w:rFonts w:ascii="宋体" w:hAnsi="宋体" w:cs="宋体" w:hint="eastAsia"/>
                <w:color w:val="000000"/>
                <w:kern w:val="0"/>
                <w:sz w:val="20"/>
                <w:szCs w:val="20"/>
              </w:rPr>
              <w:t>机构</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现场确认</w:t>
            </w:r>
            <w:r w:rsidR="005B0947">
              <w:rPr>
                <w:rFonts w:ascii="宋体" w:hAnsi="宋体" w:cs="宋体" w:hint="eastAsia"/>
                <w:color w:val="000000"/>
                <w:kern w:val="0"/>
                <w:sz w:val="20"/>
                <w:szCs w:val="20"/>
              </w:rPr>
              <w:t>地</w:t>
            </w:r>
            <w:r w:rsidRPr="00D70FE6">
              <w:rPr>
                <w:rFonts w:ascii="宋体" w:hAnsi="宋体" w:cs="宋体" w:hint="eastAsia"/>
                <w:color w:val="000000"/>
                <w:kern w:val="0"/>
                <w:sz w:val="20"/>
                <w:szCs w:val="20"/>
              </w:rPr>
              <w:t>点</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5B0947" w:rsidP="00D70FE6">
            <w:pPr>
              <w:widowControl/>
              <w:jc w:val="center"/>
              <w:rPr>
                <w:rFonts w:ascii="宋体" w:hAnsi="宋体" w:cs="宋体"/>
                <w:color w:val="000000"/>
                <w:kern w:val="0"/>
                <w:sz w:val="20"/>
                <w:szCs w:val="20"/>
              </w:rPr>
            </w:pPr>
            <w:r>
              <w:rPr>
                <w:rFonts w:ascii="宋体" w:hAnsi="宋体" w:cs="宋体" w:hint="eastAsia"/>
                <w:color w:val="000000"/>
                <w:kern w:val="0"/>
                <w:sz w:val="20"/>
                <w:szCs w:val="20"/>
              </w:rPr>
              <w:t>现场确认点</w:t>
            </w:r>
            <w:r w:rsidR="00D70FE6" w:rsidRPr="00D70FE6">
              <w:rPr>
                <w:rFonts w:ascii="宋体" w:hAnsi="宋体" w:cs="宋体" w:hint="eastAsia"/>
                <w:color w:val="000000"/>
                <w:kern w:val="0"/>
                <w:sz w:val="20"/>
                <w:szCs w:val="20"/>
              </w:rPr>
              <w:t>地址</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联系方式</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广阳区教育和体育局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廊坊市逸夫小学</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廊坊市广阳区银河北路42号</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0316-5266833</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安次区教育和体育局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廊坊市安次区教师</w:t>
            </w:r>
            <w:r w:rsidRPr="00D70FE6">
              <w:rPr>
                <w:rFonts w:ascii="宋体" w:hAnsi="宋体" w:cs="宋体" w:hint="eastAsia"/>
                <w:color w:val="000000"/>
                <w:kern w:val="0"/>
                <w:sz w:val="20"/>
                <w:szCs w:val="20"/>
              </w:rPr>
              <w:br/>
              <w:t>进修学校</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廊坊市广阳区建设路54号</w:t>
            </w:r>
            <w:r w:rsidRPr="00D70FE6">
              <w:rPr>
                <w:rFonts w:ascii="宋体" w:hAnsi="宋体" w:cs="宋体" w:hint="eastAsia"/>
                <w:color w:val="000000"/>
                <w:kern w:val="0"/>
                <w:sz w:val="20"/>
                <w:szCs w:val="20"/>
              </w:rPr>
              <w:br/>
              <w:t>（建设路和建国道交口北行四十米路西，三楼）</w:t>
            </w:r>
          </w:p>
        </w:tc>
        <w:tc>
          <w:tcPr>
            <w:tcW w:w="154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0316-5212601</w:t>
            </w:r>
            <w:r w:rsidRPr="00D70FE6">
              <w:rPr>
                <w:rFonts w:ascii="宋体" w:hAnsi="宋体" w:cs="宋体" w:hint="eastAsia"/>
                <w:color w:val="000000"/>
                <w:kern w:val="0"/>
                <w:sz w:val="20"/>
                <w:szCs w:val="20"/>
              </w:rPr>
              <w:br/>
              <w:t>15369647908</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廊坊开发区文教卫生局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廊坊经济技术开发区第八小学</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廊坊开发区友谊路塞纳河谷小区西门</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0316-6080698</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三河市行政审批局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三河市公共资源</w:t>
            </w:r>
            <w:r w:rsidRPr="00D70FE6">
              <w:rPr>
                <w:rFonts w:ascii="宋体" w:hAnsi="宋体" w:cs="宋体" w:hint="eastAsia"/>
                <w:color w:val="000000"/>
                <w:kern w:val="0"/>
                <w:sz w:val="20"/>
                <w:szCs w:val="20"/>
              </w:rPr>
              <w:br/>
              <w:t>交易中心</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三河市贤人西大街216号</w:t>
            </w:r>
            <w:r w:rsidRPr="00D70FE6">
              <w:rPr>
                <w:rFonts w:ascii="宋体" w:hAnsi="宋体" w:cs="宋体" w:hint="eastAsia"/>
                <w:color w:val="000000"/>
                <w:kern w:val="0"/>
                <w:sz w:val="20"/>
                <w:szCs w:val="20"/>
              </w:rPr>
              <w:br/>
              <w:t>（第九中学对面）</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0316-3155009</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香河县行政审批局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香河县便民服务中心</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香河县新华大街西段便民服务中心二层2039窗口</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0316-8676069</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大厂县教育和体育局</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大厂县大安西街113号204室</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13463648998</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固安县第八小学</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固安县第八小学（北门进入）</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0316-8936958</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永清县行政审批局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永清县行政审批局</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永清县廊霸路人民公园东行1000米路南（六楼社会事务股88、89号窗口）</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0316-6699009</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霸州市第三小学</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霸州市第三小学</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0316-2356535</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文安县青少年</w:t>
            </w:r>
            <w:r w:rsidRPr="00D70FE6">
              <w:rPr>
                <w:rFonts w:ascii="宋体" w:hAnsi="宋体" w:cs="宋体" w:hint="eastAsia"/>
                <w:color w:val="000000"/>
                <w:kern w:val="0"/>
                <w:sz w:val="20"/>
                <w:szCs w:val="20"/>
              </w:rPr>
              <w:br/>
              <w:t>活动中心</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文安县民安路青少年活动中心</w:t>
            </w:r>
            <w:r w:rsidRPr="00D70FE6">
              <w:rPr>
                <w:rFonts w:ascii="宋体" w:hAnsi="宋体" w:cs="宋体" w:hint="eastAsia"/>
                <w:color w:val="000000"/>
                <w:kern w:val="0"/>
                <w:sz w:val="20"/>
                <w:szCs w:val="20"/>
              </w:rPr>
              <w:br/>
              <w:t>（文安一中南门东50米）</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0316-5281175</w:t>
            </w:r>
          </w:p>
        </w:tc>
      </w:tr>
      <w:tr w:rsidR="00D70FE6" w:rsidRPr="00D70FE6" w:rsidTr="00D70FE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大城县教育和体育局</w:t>
            </w:r>
          </w:p>
        </w:tc>
        <w:tc>
          <w:tcPr>
            <w:tcW w:w="202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大城县教师进修学校</w:t>
            </w:r>
          </w:p>
        </w:tc>
        <w:tc>
          <w:tcPr>
            <w:tcW w:w="2500" w:type="dxa"/>
            <w:tcBorders>
              <w:top w:val="nil"/>
              <w:left w:val="nil"/>
              <w:bottom w:val="single" w:sz="4" w:space="0" w:color="auto"/>
              <w:right w:val="single" w:sz="4" w:space="0" w:color="auto"/>
            </w:tcBorders>
            <w:shd w:val="clear" w:color="auto" w:fill="auto"/>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大城县津保东路378号</w:t>
            </w:r>
          </w:p>
        </w:tc>
        <w:tc>
          <w:tcPr>
            <w:tcW w:w="1540" w:type="dxa"/>
            <w:tcBorders>
              <w:top w:val="nil"/>
              <w:left w:val="nil"/>
              <w:bottom w:val="single" w:sz="4" w:space="0" w:color="auto"/>
              <w:right w:val="single" w:sz="4" w:space="0" w:color="auto"/>
            </w:tcBorders>
            <w:shd w:val="clear" w:color="auto" w:fill="auto"/>
            <w:noWrap/>
            <w:vAlign w:val="center"/>
            <w:hideMark/>
          </w:tcPr>
          <w:p w:rsidR="00D70FE6" w:rsidRPr="00D70FE6" w:rsidRDefault="00D70FE6" w:rsidP="00D70FE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0316-5581913</w:t>
            </w:r>
          </w:p>
        </w:tc>
      </w:tr>
    </w:tbl>
    <w:p w:rsidR="007913DD" w:rsidRPr="004E3771" w:rsidRDefault="007913DD"/>
    <w:sectPr w:rsidR="007913DD" w:rsidRPr="004E3771" w:rsidSect="00087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EC" w:rsidRDefault="00871AEC" w:rsidP="004E3771">
      <w:r>
        <w:separator/>
      </w:r>
    </w:p>
  </w:endnote>
  <w:endnote w:type="continuationSeparator" w:id="0">
    <w:p w:rsidR="00871AEC" w:rsidRDefault="00871AEC" w:rsidP="004E3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EC" w:rsidRDefault="00871AEC" w:rsidP="004E3771">
      <w:r>
        <w:separator/>
      </w:r>
    </w:p>
  </w:footnote>
  <w:footnote w:type="continuationSeparator" w:id="0">
    <w:p w:rsidR="00871AEC" w:rsidRDefault="00871AEC" w:rsidP="004E3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771"/>
    <w:rsid w:val="00053EED"/>
    <w:rsid w:val="0008435B"/>
    <w:rsid w:val="00087CE3"/>
    <w:rsid w:val="000B6CE1"/>
    <w:rsid w:val="000C01A6"/>
    <w:rsid w:val="004E3771"/>
    <w:rsid w:val="005B0947"/>
    <w:rsid w:val="006806C3"/>
    <w:rsid w:val="006A12AE"/>
    <w:rsid w:val="006C03EB"/>
    <w:rsid w:val="007913DD"/>
    <w:rsid w:val="007A5D17"/>
    <w:rsid w:val="0081509F"/>
    <w:rsid w:val="00870BBC"/>
    <w:rsid w:val="00871AEC"/>
    <w:rsid w:val="009170FF"/>
    <w:rsid w:val="00933899"/>
    <w:rsid w:val="009C13BB"/>
    <w:rsid w:val="00AE66AF"/>
    <w:rsid w:val="00D70FE6"/>
    <w:rsid w:val="00D91D49"/>
    <w:rsid w:val="00DF75CE"/>
    <w:rsid w:val="00E0437F"/>
    <w:rsid w:val="00E27F06"/>
    <w:rsid w:val="00E539B2"/>
    <w:rsid w:val="00F01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7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3771"/>
    <w:rPr>
      <w:sz w:val="18"/>
      <w:szCs w:val="18"/>
    </w:rPr>
  </w:style>
  <w:style w:type="paragraph" w:styleId="a4">
    <w:name w:val="footer"/>
    <w:basedOn w:val="a"/>
    <w:link w:val="Char0"/>
    <w:uiPriority w:val="99"/>
    <w:semiHidden/>
    <w:unhideWhenUsed/>
    <w:rsid w:val="004E37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3771"/>
    <w:rPr>
      <w:sz w:val="18"/>
      <w:szCs w:val="18"/>
    </w:rPr>
  </w:style>
  <w:style w:type="paragraph" w:customStyle="1" w:styleId="p18">
    <w:name w:val="p18"/>
    <w:basedOn w:val="a"/>
    <w:rsid w:val="004E3771"/>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234051409">
      <w:bodyDiv w:val="1"/>
      <w:marLeft w:val="0"/>
      <w:marRight w:val="0"/>
      <w:marTop w:val="0"/>
      <w:marBottom w:val="0"/>
      <w:divBdr>
        <w:top w:val="none" w:sz="0" w:space="0" w:color="auto"/>
        <w:left w:val="none" w:sz="0" w:space="0" w:color="auto"/>
        <w:bottom w:val="none" w:sz="0" w:space="0" w:color="auto"/>
        <w:right w:val="none" w:sz="0" w:space="0" w:color="auto"/>
      </w:divBdr>
    </w:div>
    <w:div w:id="479031608">
      <w:bodyDiv w:val="1"/>
      <w:marLeft w:val="0"/>
      <w:marRight w:val="0"/>
      <w:marTop w:val="0"/>
      <w:marBottom w:val="0"/>
      <w:divBdr>
        <w:top w:val="none" w:sz="0" w:space="0" w:color="auto"/>
        <w:left w:val="none" w:sz="0" w:space="0" w:color="auto"/>
        <w:bottom w:val="none" w:sz="0" w:space="0" w:color="auto"/>
        <w:right w:val="none" w:sz="0" w:space="0" w:color="auto"/>
      </w:divBdr>
    </w:div>
    <w:div w:id="696588317">
      <w:bodyDiv w:val="1"/>
      <w:marLeft w:val="0"/>
      <w:marRight w:val="0"/>
      <w:marTop w:val="0"/>
      <w:marBottom w:val="0"/>
      <w:divBdr>
        <w:top w:val="none" w:sz="0" w:space="0" w:color="auto"/>
        <w:left w:val="none" w:sz="0" w:space="0" w:color="auto"/>
        <w:bottom w:val="none" w:sz="0" w:space="0" w:color="auto"/>
        <w:right w:val="none" w:sz="0" w:space="0" w:color="auto"/>
      </w:divBdr>
    </w:div>
    <w:div w:id="1099642008">
      <w:bodyDiv w:val="1"/>
      <w:marLeft w:val="0"/>
      <w:marRight w:val="0"/>
      <w:marTop w:val="0"/>
      <w:marBottom w:val="0"/>
      <w:divBdr>
        <w:top w:val="none" w:sz="0" w:space="0" w:color="auto"/>
        <w:left w:val="none" w:sz="0" w:space="0" w:color="auto"/>
        <w:bottom w:val="none" w:sz="0" w:space="0" w:color="auto"/>
        <w:right w:val="none" w:sz="0" w:space="0" w:color="auto"/>
      </w:divBdr>
    </w:div>
    <w:div w:id="1125150802">
      <w:bodyDiv w:val="1"/>
      <w:marLeft w:val="0"/>
      <w:marRight w:val="0"/>
      <w:marTop w:val="0"/>
      <w:marBottom w:val="0"/>
      <w:divBdr>
        <w:top w:val="none" w:sz="0" w:space="0" w:color="auto"/>
        <w:left w:val="none" w:sz="0" w:space="0" w:color="auto"/>
        <w:bottom w:val="none" w:sz="0" w:space="0" w:color="auto"/>
        <w:right w:val="none" w:sz="0" w:space="0" w:color="auto"/>
      </w:divBdr>
    </w:div>
    <w:div w:id="1644848531">
      <w:bodyDiv w:val="1"/>
      <w:marLeft w:val="0"/>
      <w:marRight w:val="0"/>
      <w:marTop w:val="0"/>
      <w:marBottom w:val="0"/>
      <w:divBdr>
        <w:top w:val="none" w:sz="0" w:space="0" w:color="auto"/>
        <w:left w:val="none" w:sz="0" w:space="0" w:color="auto"/>
        <w:bottom w:val="none" w:sz="0" w:space="0" w:color="auto"/>
        <w:right w:val="none" w:sz="0" w:space="0" w:color="auto"/>
      </w:divBdr>
    </w:div>
    <w:div w:id="19678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cx/rhsq.jsp" TargetMode="External"/><Relationship Id="rId3" Type="http://schemas.openxmlformats.org/officeDocument/2006/relationships/settings" Target="settings.xml"/><Relationship Id="rId7" Type="http://schemas.openxmlformats.org/officeDocument/2006/relationships/hyperlink" Target="http://www.jszg.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36CC-0EF6-4074-8BAE-B430319B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dc:creator>
  <cp:keywords/>
  <dc:description/>
  <cp:lastModifiedBy>Administrator</cp:lastModifiedBy>
  <cp:revision>19</cp:revision>
  <dcterms:created xsi:type="dcterms:W3CDTF">2022-05-23T14:53:00Z</dcterms:created>
  <dcterms:modified xsi:type="dcterms:W3CDTF">2022-06-07T03:04:00Z</dcterms:modified>
</cp:coreProperties>
</file>