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附件6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" w:hAnsi="楷体" w:eastAsia="楷体" w:cs="楷体"/>
          <w:kern w:val="0"/>
          <w:shd w:val="clear" w:color="auto" w:fill="FFFFFF"/>
        </w:rPr>
        <w:t xml:space="preserve"> 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Hlk48723992"/>
      <w:r>
        <w:rPr>
          <w:rFonts w:hint="eastAsia" w:ascii="方正小标宋简体" w:eastAsia="方正小标宋简体"/>
          <w:sz w:val="44"/>
          <w:szCs w:val="44"/>
        </w:rPr>
        <w:t>2022年河南省高</w:t>
      </w:r>
      <w:bookmarkStart w:id="2" w:name="_GoBack"/>
      <w:bookmarkEnd w:id="2"/>
      <w:r>
        <w:rPr>
          <w:rFonts w:hint="eastAsia" w:ascii="方正小标宋简体" w:eastAsia="方正小标宋简体"/>
          <w:sz w:val="44"/>
          <w:szCs w:val="44"/>
        </w:rPr>
        <w:t>校教师资格面试工作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联系人名单</w:t>
      </w:r>
    </w:p>
    <w:bookmarkEnd w:id="0"/>
    <w:p>
      <w:pPr>
        <w:rPr>
          <w:rFonts w:ascii="仿宋" w:hAnsi="仿宋" w:eastAsia="仿宋" w:cs="仿宋_GB2312"/>
          <w:sz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院校（公章）：                   填报时间：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992"/>
        <w:gridCol w:w="993"/>
        <w:gridCol w:w="1134"/>
        <w:gridCol w:w="1134"/>
        <w:gridCol w:w="1134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0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办公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传真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0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领导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--------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ind w:firstLine="560"/>
              <w:rPr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牵头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10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bookmarkStart w:id="1" w:name="_Hlk50625132"/>
            <w:r>
              <w:rPr>
                <w:sz w:val="24"/>
                <w:szCs w:val="24"/>
              </w:rPr>
              <w:t>参与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参与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参与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10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联络员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napToGrid w:val="0"/>
              <w:ind w:firstLine="560"/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D4BFE"/>
    <w:rsid w:val="680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2022-04-27T01:29:00Z</dcterms:created>
  <dc:creator>＿＿LUS</dc:creator>
  <cp:lastModifiedBy>＿＿LUS</cp:lastModifiedBy>
  <dcterms:modified xsi:type="dcterms:W3CDTF">2022-04-27T01:30:23Z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