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建造师执业资格考试</w:t>
      </w:r>
      <w:r>
        <w:rPr>
          <w:rFonts w:hint="eastAsia" w:ascii="方正小标宋简体" w:eastAsia="方正小标宋简体"/>
          <w:bCs/>
          <w:sz w:val="40"/>
          <w:szCs w:val="40"/>
        </w:rPr>
        <w:t>专业对照表</w:t>
      </w:r>
    </w:p>
    <w:p>
      <w:pPr>
        <w:spacing w:line="560" w:lineRule="exact"/>
        <w:rPr>
          <w:rFonts w:hint="eastAsia" w:eastAsia="方正仿宋简体"/>
          <w:bCs/>
          <w:sz w:val="21"/>
          <w:szCs w:val="21"/>
        </w:rPr>
      </w:pPr>
    </w:p>
    <w:tbl>
      <w:tblPr>
        <w:tblStyle w:val="5"/>
        <w:tblW w:w="92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00"/>
        <w:gridCol w:w="7"/>
        <w:gridCol w:w="2585"/>
        <w:gridCol w:w="4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12"/>
                <w:szCs w:val="21"/>
              </w:rPr>
            </w:pPr>
            <w:r>
              <w:rPr>
                <w:rFonts w:eastAsia="方正黑体简体"/>
                <w:bCs/>
                <w:spacing w:val="-12"/>
                <w:szCs w:val="21"/>
              </w:rPr>
              <w:t>分类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20"/>
                <w:szCs w:val="21"/>
              </w:rPr>
            </w:pPr>
            <w:r>
              <w:rPr>
                <w:rFonts w:eastAsia="方正黑体简体"/>
                <w:bCs/>
                <w:spacing w:val="-20"/>
                <w:szCs w:val="21"/>
              </w:rPr>
              <w:t>98－2004年专业名称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93－98年专业名称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301" w:leftChars="-137" w:firstLine="411" w:firstLineChars="187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交通土建工程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饭店工程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涉外建筑工程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　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信息与电子科学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电子科学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电子材料与无器件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  <w:u w:val="single"/>
              </w:rPr>
            </w:pPr>
            <w:r>
              <w:rPr>
                <w:rFonts w:eastAsia="方正仿宋简体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物理电子和光电子技术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软件工程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计算机器件及设备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勘察技术与工程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测绘工程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道路交通事故防治工程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港口航道与海岸工程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港口航道及治河工程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水文与水资源利用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动力工程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热力发动机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流体机械及流体工程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热能工程与动力机械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制冷与低温技术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能源工程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冷冻冷藏工程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无机非金属材料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材料成形及控制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油气储运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石油天然气储运工程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化学工程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与工艺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化学工程与工艺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高分子材料及化工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给水排水工程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建筑环境与设备工程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供热空调与燃气工程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计算机通信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广播电视工程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无线电技术与信息系统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电子与信息技术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公共安全图像技术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机械设计制造及其自动化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机车车辆工程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林业与木工机械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光学技术与光电仪器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检测技术及仪器仪表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检测技术与精密仪器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测控技术与仪器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过程装备与控制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高电压与绝缘技术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电机电器及其控制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光源与照明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pStyle w:val="2"/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涉外建筑工程营造与管理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国际工程管理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航海技术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载运工具运用工程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飞行器制导与控制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生物医学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邮电通信管理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Cs/>
                <w:spacing w:val="-20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除本专业和相近专业外的工科、管理或经济专业</w:t>
            </w:r>
          </w:p>
        </w:tc>
      </w:tr>
    </w:tbl>
    <w:p>
      <w:pPr>
        <w:spacing w:line="400" w:lineRule="exact"/>
        <w:ind w:left="588" w:hanging="588" w:hangingChars="210"/>
      </w:pPr>
      <w:r>
        <w:rPr>
          <w:rFonts w:hint="eastAsia" w:ascii="方正黑体简体" w:eastAsia="方正黑体简体"/>
          <w:bCs/>
          <w:sz w:val="28"/>
          <w:szCs w:val="28"/>
        </w:rPr>
        <w:t>注：</w:t>
      </w:r>
      <w:r>
        <w:rPr>
          <w:rFonts w:hint="eastAsia" w:ascii="方正楷体简体" w:eastAsia="方正楷体简体"/>
          <w:bCs/>
          <w:sz w:val="28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D7BEF"/>
    <w:rsid w:val="00323B43"/>
    <w:rsid w:val="003D37D8"/>
    <w:rsid w:val="00426133"/>
    <w:rsid w:val="004358AB"/>
    <w:rsid w:val="008B7726"/>
    <w:rsid w:val="00AE1715"/>
    <w:rsid w:val="00D31D50"/>
    <w:rsid w:val="510C48A8"/>
    <w:rsid w:val="7D7B7F58"/>
    <w:rsid w:val="ACBEF72B"/>
    <w:rsid w:val="CB36F9E5"/>
    <w:rsid w:val="DFEE7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606</Words>
  <Characters>3458</Characters>
  <Lines>28</Lines>
  <Paragraphs>8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greatwall</dc:creator>
  <cp:lastModifiedBy>greatwall</cp:lastModifiedBy>
  <dcterms:modified xsi:type="dcterms:W3CDTF">2022-03-07T15:50:22Z</dcterms:modified>
  <dc:title>专业对照表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