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210" w:leftChars="-100" w:right="-216" w:rightChars="-10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2020年下半年中小学教师资格考试（面试）</w:t>
      </w:r>
      <w:bookmarkEnd w:id="0"/>
    </w:p>
    <w:p>
      <w:pPr>
        <w:widowControl/>
        <w:spacing w:line="360" w:lineRule="auto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报名现场审核前，</w:t>
      </w:r>
      <w:r>
        <w:rPr>
          <w:rFonts w:hint="eastAsia" w:ascii="仿宋" w:hAnsi="仿宋" w:eastAsia="仿宋" w:cs="Times New Roman"/>
          <w:sz w:val="32"/>
          <w:szCs w:val="32"/>
        </w:rPr>
        <w:t>通过微信公众号“国家政务服务平台”“国务院客户端”或经当地政府认证的官方平台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于2020年12月26日前下载、打印《考生新冠肺炎疫情防控承诺书》，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做好备考期间个人日常防护和健康监测，按要求如实、完整填写《承诺书》相关信息和健康数据并签字确认，并对《承诺书》真实性负法律责任。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3、如考生为新冠肺炎确诊病例、无症状感染者、疑似患者、确诊病例密切接触者，或治愈未超过1个月的病例、不能排除感染可能的发热患者，不得参加本次面试。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28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到达考点，预留足够时间配合考点工作人员进行入场核验。考生须自备口罩，除进入考场核验身份时须按要求摘戴口罩外，进出考点、考场应当全程佩戴口罩。考试过程中在签到室、备课室环节考生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应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当全程佩戴口罩，在面试室环节按要求摘戴口罩。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或“行程卡”绿码，并接受体温检测。在身份核验环节，考生须出示填写完整的《承诺书》、纸质版准考证和有效身份证件原件，证件不齐备者不得进入考场。《承诺书》应在候考室时按要求交予工作人员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考生在候考、备课或考试过程中若出现干咳、发热、气促、流涕、腹泻等异常状况，应立即向考场工作人员报告，经卫健部门专业人员研判后，按照防疫相关程序处置。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考试结束后，考生须立即按照指示要求离场，不得在考点学校内聚集、逗留。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11、考生应遵守所在面试考点的其他疫情防控要求。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b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12、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C50FC"/>
    <w:rsid w:val="7EE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2020-12-25T07:55:00Z</dcterms:created>
  <dc:creator>fail.</dc:creator>
  <cp:lastModifiedBy>fail.</cp:lastModifiedBy>
  <dcterms:modified xsi:type="dcterms:W3CDTF">2020-12-25T07:56:02Z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