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庆阳考点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护士执业资格考试考生健康旅居申报及承诺书</w:t>
      </w:r>
    </w:p>
    <w:p/>
    <w:tbl>
      <w:tblPr>
        <w:tblStyle w:val="2"/>
        <w:tblpPr w:leftFromText="180" w:rightFromText="180" w:vertAnchor="text" w:horzAnchor="page" w:tblpX="1634" w:tblpY="286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678"/>
        <w:gridCol w:w="935"/>
        <w:gridCol w:w="1119"/>
        <w:gridCol w:w="1779"/>
        <w:gridCol w:w="1272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11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住址</w:t>
            </w:r>
          </w:p>
        </w:tc>
        <w:tc>
          <w:tcPr>
            <w:tcW w:w="373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联系方式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1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127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2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127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921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27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73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4" w:hRule="atLeast"/>
        </w:trPr>
        <w:tc>
          <w:tcPr>
            <w:tcW w:w="92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56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561EE"/>
    <w:rsid w:val="0BC972D4"/>
    <w:rsid w:val="0BE561EE"/>
    <w:rsid w:val="39B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2020-08-31T00:55:00Z</dcterms:created>
  <dc:creator>人生何处不多情、</dc:creator>
  <cp:lastModifiedBy>浅唱╮年华つ</cp:lastModifiedBy>
  <dcterms:modified xsi:type="dcterms:W3CDTF">2020-09-04T03:25:12Z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