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69" w:rsidRDefault="00FF2B69" w:rsidP="00FF2B69">
      <w:pPr>
        <w:widowControl/>
        <w:shd w:val="clear" w:color="auto" w:fill="FFFFFF"/>
        <w:jc w:val="center"/>
        <w:rPr>
          <w:rFonts w:ascii="Helvetica" w:eastAsia="宋体" w:hAnsi="Helvetica" w:cs="Helvetica"/>
          <w:b/>
          <w:bCs/>
          <w:color w:val="000000" w:themeColor="text1"/>
          <w:kern w:val="0"/>
          <w:sz w:val="59"/>
          <w:szCs w:val="59"/>
        </w:rPr>
      </w:pPr>
      <w:r>
        <w:rPr>
          <w:rFonts w:ascii="Helvetica" w:eastAsia="宋体" w:hAnsi="Helvetica" w:cs="Helvetica" w:hint="eastAsia"/>
          <w:b/>
          <w:bCs/>
          <w:color w:val="000000" w:themeColor="text1"/>
          <w:kern w:val="0"/>
          <w:sz w:val="59"/>
          <w:szCs w:val="59"/>
        </w:rPr>
        <w:t>湛江市</w:t>
      </w:r>
      <w:r w:rsidRPr="00903CA8">
        <w:rPr>
          <w:rFonts w:ascii="Helvetica" w:eastAsia="宋体" w:hAnsi="Helvetica" w:cs="Helvetica"/>
          <w:b/>
          <w:bCs/>
          <w:color w:val="000000" w:themeColor="text1"/>
          <w:kern w:val="0"/>
          <w:sz w:val="59"/>
          <w:szCs w:val="59"/>
        </w:rPr>
        <w:t>2020</w:t>
      </w:r>
      <w:r w:rsidRPr="00903CA8">
        <w:rPr>
          <w:rFonts w:ascii="Helvetica" w:eastAsia="宋体" w:hAnsi="Helvetica" w:cs="Helvetica"/>
          <w:b/>
          <w:bCs/>
          <w:color w:val="000000" w:themeColor="text1"/>
          <w:kern w:val="0"/>
          <w:sz w:val="59"/>
          <w:szCs w:val="59"/>
        </w:rPr>
        <w:t>年度全国会计专业技术资格考试疫情防控告知书</w:t>
      </w:r>
    </w:p>
    <w:p w:rsidR="00FF2B69" w:rsidRDefault="00FF2B69" w:rsidP="00FF2B69">
      <w:pPr>
        <w:pStyle w:val="a3"/>
        <w:spacing w:before="0" w:beforeAutospacing="0" w:after="0" w:afterAutospacing="0" w:line="420" w:lineRule="atLeast"/>
        <w:jc w:val="both"/>
        <w:rPr>
          <w:rStyle w:val="a4"/>
          <w:rFonts w:asciiTheme="minorEastAsia" w:eastAsiaTheme="minorEastAsia" w:hAnsiTheme="minorEastAsia"/>
          <w:color w:val="595959"/>
          <w:spacing w:val="25"/>
          <w:sz w:val="25"/>
          <w:szCs w:val="25"/>
          <w:shd w:val="clear" w:color="auto" w:fill="FEFEFE"/>
        </w:rPr>
      </w:pP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b/>
          <w:color w:val="595959"/>
          <w:spacing w:val="25"/>
          <w:sz w:val="30"/>
          <w:szCs w:val="30"/>
        </w:rPr>
      </w:pPr>
      <w:r w:rsidRPr="006479D6">
        <w:rPr>
          <w:rStyle w:val="a4"/>
          <w:rFonts w:asciiTheme="minorEastAsia" w:eastAsiaTheme="minorEastAsia" w:hAnsiTheme="minorEastAsia" w:hint="eastAsia"/>
          <w:b w:val="0"/>
          <w:color w:val="595959"/>
          <w:spacing w:val="25"/>
          <w:sz w:val="30"/>
          <w:szCs w:val="30"/>
          <w:shd w:val="clear" w:color="auto" w:fill="FEFEFE"/>
        </w:rPr>
        <w:t>各有关考生，各有关监考、巡考、疫情防控等所有考务工作人员：</w:t>
      </w:r>
    </w:p>
    <w:p w:rsidR="00FF2B69" w:rsidRPr="006479D6" w:rsidRDefault="00FF2B69" w:rsidP="006479D6">
      <w:pPr>
        <w:pStyle w:val="a3"/>
        <w:spacing w:before="0" w:beforeAutospacing="0" w:after="0" w:afterAutospacing="0" w:line="420" w:lineRule="atLeast"/>
        <w:ind w:firstLineChars="200" w:firstLine="700"/>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根据广东省财政厅 广东省人力资源和社会保障厅关于印发《广东省会计专业技术资格无纸化考试新冠肺炎疫情常态化防控工作指引〉的通知》（粤财会〔2020〕18号）精神，为做好我市会计专业技术资格考试新冠肺炎疫情常态化防控工作，保障广大考生和全体考务工作人员的生命安全和身体健康，现就湛江市考区疫情防控有关要求告知如下：</w:t>
      </w:r>
    </w:p>
    <w:p w:rsidR="00FF2B69" w:rsidRPr="006479D6" w:rsidRDefault="00FF2B69" w:rsidP="006479D6">
      <w:pPr>
        <w:pStyle w:val="a3"/>
        <w:spacing w:before="0" w:beforeAutospacing="0" w:after="0" w:afterAutospacing="0" w:line="420" w:lineRule="atLeast"/>
        <w:ind w:firstLineChars="200" w:firstLine="700"/>
        <w:jc w:val="both"/>
        <w:rPr>
          <w:rFonts w:asciiTheme="minorEastAsia" w:eastAsiaTheme="minorEastAsia" w:hAnsiTheme="minorEastAsia"/>
          <w:color w:val="595959"/>
          <w:spacing w:val="25"/>
          <w:sz w:val="30"/>
          <w:szCs w:val="30"/>
        </w:rPr>
      </w:pPr>
      <w:r w:rsidRPr="006479D6">
        <w:rPr>
          <w:rFonts w:asciiTheme="minorEastAsia" w:eastAsiaTheme="minorEastAsia" w:hAnsiTheme="minorEastAsia" w:hint="eastAsia"/>
          <w:color w:val="595959"/>
          <w:spacing w:val="25"/>
          <w:sz w:val="30"/>
          <w:szCs w:val="30"/>
        </w:rPr>
        <w:t>一、所有考生须注册本人“粤康码”，持“粤康码”绿码（当日更新）的考生方可参加考试。</w:t>
      </w:r>
    </w:p>
    <w:p w:rsidR="00FF2B69" w:rsidRPr="006479D6" w:rsidRDefault="00FF2B69" w:rsidP="006479D6">
      <w:pPr>
        <w:widowControl/>
        <w:shd w:val="clear" w:color="auto" w:fill="FFFFFF"/>
        <w:spacing w:line="603" w:lineRule="atLeast"/>
        <w:ind w:right="50" w:firstLineChars="200" w:firstLine="602"/>
        <w:jc w:val="left"/>
        <w:rPr>
          <w:rFonts w:asciiTheme="minorEastAsia" w:hAnsiTheme="minorEastAsia" w:cs="Helvetica"/>
          <w:b/>
          <w:color w:val="000000" w:themeColor="text1"/>
          <w:kern w:val="0"/>
          <w:sz w:val="30"/>
          <w:szCs w:val="30"/>
        </w:rPr>
      </w:pPr>
      <w:r w:rsidRPr="006479D6">
        <w:rPr>
          <w:rFonts w:asciiTheme="minorEastAsia" w:hAnsiTheme="minorEastAsia" w:cs="Helvetica" w:hint="eastAsia"/>
          <w:b/>
          <w:color w:val="000000" w:themeColor="text1"/>
          <w:kern w:val="0"/>
          <w:sz w:val="30"/>
          <w:szCs w:val="30"/>
        </w:rPr>
        <w:t>①登录微信，关注“粤省事”公众号或微信小程序</w:t>
      </w:r>
    </w:p>
    <w:p w:rsidR="00FF2B69" w:rsidRPr="006479D6" w:rsidRDefault="00FF2B69" w:rsidP="00FF2B69">
      <w:pPr>
        <w:widowControl/>
        <w:shd w:val="clear" w:color="auto" w:fill="FFFFFF"/>
        <w:spacing w:line="603" w:lineRule="atLeast"/>
        <w:ind w:left="575" w:right="50"/>
        <w:jc w:val="left"/>
        <w:rPr>
          <w:rFonts w:asciiTheme="minorEastAsia" w:hAnsiTheme="minorEastAsia" w:cs="Helvetica"/>
          <w:b/>
          <w:color w:val="000000" w:themeColor="text1"/>
          <w:kern w:val="0"/>
          <w:sz w:val="30"/>
          <w:szCs w:val="30"/>
        </w:rPr>
      </w:pPr>
      <w:r w:rsidRPr="006479D6">
        <w:rPr>
          <w:rFonts w:asciiTheme="minorEastAsia" w:hAnsiTheme="minorEastAsia" w:cs="Helvetica" w:hint="eastAsia"/>
          <w:b/>
          <w:color w:val="000000" w:themeColor="text1"/>
          <w:kern w:val="0"/>
          <w:sz w:val="30"/>
          <w:szCs w:val="30"/>
        </w:rPr>
        <w:t>②点击“粤康码”，填写相关的个人资料，进行个人健康申报便可形成</w:t>
      </w:r>
      <w:r w:rsidRPr="006479D6">
        <w:rPr>
          <w:rFonts w:asciiTheme="minorEastAsia" w:hAnsiTheme="minorEastAsia" w:cs="Arial"/>
          <w:b/>
          <w:color w:val="000000" w:themeColor="text1"/>
          <w:kern w:val="0"/>
          <w:sz w:val="30"/>
          <w:szCs w:val="30"/>
        </w:rPr>
        <w:t>“粤康码”绿码</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二、考前14天所有考生和全体考务工作人员须在“粤康码”上进行健康申报，早晚测量体温，自我观察有无发热、干咳、乏力、鼻塞、流涕、咽痛、腹泻等可</w:t>
      </w:r>
      <w:r w:rsidRPr="006479D6">
        <w:rPr>
          <w:rFonts w:asciiTheme="minorEastAsia" w:eastAsiaTheme="minorEastAsia" w:hAnsiTheme="minorEastAsia" w:hint="eastAsia"/>
          <w:color w:val="595959"/>
          <w:spacing w:val="25"/>
          <w:sz w:val="30"/>
          <w:szCs w:val="30"/>
        </w:rPr>
        <w:lastRenderedPageBreak/>
        <w:t>疑症状，出现上述可疑症状的应及时就诊，排除新冠肺炎等重点传染病后方可参加考试和从事考务工作。</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三、每场考试前，全体考务工作人员应提前</w:t>
      </w:r>
      <w:r w:rsidR="007A5114">
        <w:rPr>
          <w:rFonts w:asciiTheme="minorEastAsia" w:eastAsiaTheme="minorEastAsia" w:hAnsiTheme="minorEastAsia" w:hint="eastAsia"/>
          <w:color w:val="595959"/>
          <w:spacing w:val="25"/>
          <w:sz w:val="30"/>
          <w:szCs w:val="30"/>
        </w:rPr>
        <w:t>90</w:t>
      </w:r>
      <w:r w:rsidRPr="006479D6">
        <w:rPr>
          <w:rFonts w:asciiTheme="minorEastAsia" w:eastAsiaTheme="minorEastAsia" w:hAnsiTheme="minorEastAsia" w:hint="eastAsia"/>
          <w:color w:val="595959"/>
          <w:spacing w:val="25"/>
          <w:sz w:val="30"/>
          <w:szCs w:val="30"/>
        </w:rPr>
        <w:t>分钟到达考场，考生应至少提前1</w:t>
      </w:r>
      <w:r w:rsidR="007A5114">
        <w:rPr>
          <w:rFonts w:asciiTheme="minorEastAsia" w:eastAsiaTheme="minorEastAsia" w:hAnsiTheme="minorEastAsia" w:hint="eastAsia"/>
          <w:color w:val="595959"/>
          <w:spacing w:val="25"/>
          <w:sz w:val="30"/>
          <w:szCs w:val="30"/>
        </w:rPr>
        <w:t>个半</w:t>
      </w:r>
      <w:r w:rsidRPr="006479D6">
        <w:rPr>
          <w:rFonts w:asciiTheme="minorEastAsia" w:eastAsiaTheme="minorEastAsia" w:hAnsiTheme="minorEastAsia" w:hint="eastAsia"/>
          <w:color w:val="595959"/>
          <w:spacing w:val="25"/>
          <w:sz w:val="30"/>
          <w:szCs w:val="30"/>
        </w:rPr>
        <w:t>小时到达考点，预留足够时间配合考点工作人员进行入场核验，以免影响考试；全体考务工作人员全程佩戴口罩，所有考生进入考点要求佩戴口罩，保持安全间隔接受体温测量，体温低于37.3℃方可进入考点（体温等于或高于37.3℃不可进入考点参加考试）；考生应主动出示本人纸质准考证、有效身份证件（有效居民身份证）和“粤康码”（绿码）予考点工作人员核验。</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四、请考生注意个人防护，自备一次性医用口罩；考生在进入考场前要佩戴口罩，进入考场就座后，考生可以自主决定是否继续佩戴；备用隔离考场的考生要全程佩戴口罩；考生进行身份核验时需摘除口罩，不得因为佩戴口罩影响身份核验。</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五、尚在外地的考生应了解考点所在地疫情防控相关要求，及时返回，并按属地化要求和规定进行管理，以免耽误考试。根据我省卫生防疫相关规定，对于有国（境）外（不含澳门）或国内中高风险地区旅居史的考生，须按要求先隔离14天。</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lastRenderedPageBreak/>
        <w:t xml:space="preserve">　　六、正处于隔离治疗期的确诊病例、疑似病例、无症状感染者以及隔离期未满的密切接触者，考前14天内有国（境）外或国内中高风险地区旅居史且不能提供考前7天内核酸检测阴性证明的考生，未能配合属地完成隔离观察、健康管理或核酸检测等防疫措施的国（境）外或国内中高风险地区旅居史的考生，有上述情形之一不得参加考试。</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七、考试结束后，考生要按监考员的指令有序离场，保持人员间距，减少交谈。</w:t>
      </w:r>
    </w:p>
    <w:p w:rsidR="00FF2B69" w:rsidRPr="006479D6" w:rsidRDefault="00FF2B69" w:rsidP="00FF2B69">
      <w:pPr>
        <w:pStyle w:val="a3"/>
        <w:spacing w:before="0" w:beforeAutospacing="0" w:after="0" w:afterAutospacing="0" w:line="420" w:lineRule="atLeast"/>
        <w:jc w:val="both"/>
        <w:rPr>
          <w:rFonts w:asciiTheme="minorEastAsia" w:eastAsiaTheme="minorEastAsia" w:hAnsiTheme="minorEastAsia"/>
          <w:color w:val="FFFFFF"/>
          <w:spacing w:val="25"/>
          <w:sz w:val="30"/>
          <w:szCs w:val="30"/>
        </w:rPr>
      </w:pPr>
      <w:r w:rsidRPr="006479D6">
        <w:rPr>
          <w:rFonts w:asciiTheme="minorEastAsia" w:eastAsiaTheme="minorEastAsia" w:hAnsiTheme="minorEastAsia" w:hint="eastAsia"/>
          <w:color w:val="595959"/>
          <w:spacing w:val="25"/>
          <w:sz w:val="30"/>
          <w:szCs w:val="30"/>
        </w:rPr>
        <w:t xml:space="preserve">　　八、考生应提前如实填写并打印《健康信息申报表》（附件），每场考试入场后交所在考场监考员。考生如提供身体健康状况虚假信息，隐瞒行程、隐瞒病情、故意压制症状、瞒报漏报健康情况的，一经发现，一律不得参加考试，并依法依规追究相关责任。</w:t>
      </w:r>
    </w:p>
    <w:p w:rsidR="00FF2B69" w:rsidRPr="006479D6" w:rsidRDefault="00FF2B69" w:rsidP="00FF2B69">
      <w:pPr>
        <w:pStyle w:val="a3"/>
        <w:spacing w:before="0" w:beforeAutospacing="0" w:after="0" w:afterAutospacing="0" w:line="420" w:lineRule="atLeast"/>
        <w:ind w:firstLine="480"/>
        <w:jc w:val="both"/>
        <w:rPr>
          <w:rFonts w:asciiTheme="minorEastAsia" w:eastAsiaTheme="minorEastAsia" w:hAnsiTheme="minorEastAsia"/>
          <w:color w:val="595959"/>
          <w:spacing w:val="25"/>
          <w:sz w:val="30"/>
          <w:szCs w:val="30"/>
        </w:rPr>
      </w:pPr>
      <w:r w:rsidRPr="006479D6">
        <w:rPr>
          <w:rFonts w:asciiTheme="minorEastAsia" w:eastAsiaTheme="minorEastAsia" w:hAnsiTheme="minorEastAsia" w:hint="eastAsia"/>
          <w:color w:val="595959"/>
          <w:spacing w:val="25"/>
          <w:sz w:val="30"/>
          <w:szCs w:val="30"/>
        </w:rPr>
        <w:t>九、其他未尽事宜，按照我省最新疫情防控要求执行。</w:t>
      </w:r>
    </w:p>
    <w:p w:rsidR="006479D6" w:rsidRPr="006479D6" w:rsidRDefault="006479D6" w:rsidP="00FF2B69">
      <w:pPr>
        <w:pStyle w:val="a3"/>
        <w:spacing w:before="0" w:beforeAutospacing="0" w:after="0" w:afterAutospacing="0" w:line="420" w:lineRule="atLeast"/>
        <w:ind w:firstLine="480"/>
        <w:jc w:val="both"/>
        <w:rPr>
          <w:rFonts w:asciiTheme="minorEastAsia" w:eastAsiaTheme="minorEastAsia" w:hAnsiTheme="minorEastAsia"/>
          <w:color w:val="595959"/>
          <w:spacing w:val="25"/>
          <w:sz w:val="30"/>
          <w:szCs w:val="30"/>
        </w:rPr>
      </w:pPr>
    </w:p>
    <w:p w:rsidR="006479D6" w:rsidRPr="006479D6" w:rsidRDefault="006479D6" w:rsidP="00FF2B69">
      <w:pPr>
        <w:pStyle w:val="a3"/>
        <w:spacing w:before="0" w:beforeAutospacing="0" w:after="0" w:afterAutospacing="0" w:line="420" w:lineRule="atLeast"/>
        <w:ind w:firstLine="480"/>
        <w:jc w:val="both"/>
        <w:rPr>
          <w:rFonts w:asciiTheme="minorEastAsia" w:eastAsiaTheme="minorEastAsia" w:hAnsiTheme="minorEastAsia"/>
          <w:color w:val="595959"/>
          <w:spacing w:val="25"/>
          <w:sz w:val="30"/>
          <w:szCs w:val="30"/>
        </w:rPr>
      </w:pPr>
      <w:r w:rsidRPr="006479D6">
        <w:rPr>
          <w:rFonts w:asciiTheme="minorEastAsia" w:eastAsiaTheme="minorEastAsia" w:hAnsiTheme="minorEastAsia" w:hint="eastAsia"/>
          <w:color w:val="595959"/>
          <w:spacing w:val="25"/>
          <w:sz w:val="30"/>
          <w:szCs w:val="30"/>
        </w:rPr>
        <w:t>附件 健康信息申报表</w:t>
      </w:r>
    </w:p>
    <w:p w:rsidR="006479D6" w:rsidRPr="006479D6" w:rsidRDefault="006479D6" w:rsidP="006479D6">
      <w:pPr>
        <w:pStyle w:val="a3"/>
        <w:spacing w:before="0" w:beforeAutospacing="0" w:after="0" w:afterAutospacing="0" w:line="420" w:lineRule="atLeast"/>
        <w:ind w:firstLine="480"/>
        <w:jc w:val="right"/>
        <w:rPr>
          <w:rFonts w:asciiTheme="minorEastAsia" w:eastAsiaTheme="minorEastAsia" w:hAnsiTheme="minorEastAsia"/>
          <w:color w:val="595959"/>
          <w:spacing w:val="25"/>
          <w:sz w:val="30"/>
          <w:szCs w:val="30"/>
        </w:rPr>
      </w:pPr>
    </w:p>
    <w:p w:rsidR="006479D6" w:rsidRPr="006479D6" w:rsidRDefault="006479D6" w:rsidP="006479D6">
      <w:pPr>
        <w:pStyle w:val="a3"/>
        <w:spacing w:before="0" w:beforeAutospacing="0" w:after="0" w:afterAutospacing="0" w:line="420" w:lineRule="atLeast"/>
        <w:ind w:firstLine="480"/>
        <w:jc w:val="right"/>
        <w:rPr>
          <w:rFonts w:asciiTheme="minorEastAsia" w:eastAsiaTheme="minorEastAsia" w:hAnsiTheme="minorEastAsia"/>
          <w:color w:val="595959"/>
          <w:spacing w:val="25"/>
          <w:sz w:val="30"/>
          <w:szCs w:val="30"/>
        </w:rPr>
      </w:pPr>
      <w:r w:rsidRPr="006479D6">
        <w:rPr>
          <w:rFonts w:asciiTheme="minorEastAsia" w:eastAsiaTheme="minorEastAsia" w:hAnsiTheme="minorEastAsia" w:hint="eastAsia"/>
          <w:color w:val="595959"/>
          <w:spacing w:val="25"/>
          <w:sz w:val="30"/>
          <w:szCs w:val="30"/>
        </w:rPr>
        <w:t>湛江市财政局</w:t>
      </w:r>
    </w:p>
    <w:p w:rsidR="004A696D" w:rsidRDefault="006479D6" w:rsidP="00386DE4">
      <w:pPr>
        <w:pStyle w:val="a3"/>
        <w:spacing w:before="0" w:beforeAutospacing="0" w:after="0" w:afterAutospacing="0" w:line="420" w:lineRule="atLeast"/>
        <w:ind w:firstLine="480"/>
        <w:jc w:val="right"/>
        <w:rPr>
          <w:rFonts w:asciiTheme="minorEastAsia" w:eastAsiaTheme="minorEastAsia" w:hAnsiTheme="minorEastAsia"/>
          <w:color w:val="595959"/>
          <w:spacing w:val="25"/>
          <w:sz w:val="30"/>
          <w:szCs w:val="30"/>
        </w:rPr>
      </w:pPr>
      <w:r w:rsidRPr="006479D6">
        <w:rPr>
          <w:rFonts w:asciiTheme="minorEastAsia" w:eastAsiaTheme="minorEastAsia" w:hAnsiTheme="minorEastAsia" w:hint="eastAsia"/>
          <w:color w:val="595959"/>
          <w:spacing w:val="25"/>
          <w:sz w:val="30"/>
          <w:szCs w:val="30"/>
        </w:rPr>
        <w:t>2020年8月13日</w:t>
      </w:r>
    </w:p>
    <w:p w:rsidR="00661D08" w:rsidRDefault="00661D08" w:rsidP="007A5114">
      <w:pPr>
        <w:snapToGrid w:val="0"/>
        <w:spacing w:afterLines="50"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0"/>
          <w:szCs w:val="40"/>
        </w:rPr>
        <w:lastRenderedPageBreak/>
        <w:t>健康信息申报表</w:t>
      </w:r>
    </w:p>
    <w:p w:rsidR="00661D08" w:rsidRDefault="00661D08" w:rsidP="00661D08">
      <w:pPr>
        <w:pStyle w:val="BodyText1I2"/>
        <w:adjustRightInd w:val="0"/>
        <w:snapToGrid w:val="0"/>
        <w:ind w:firstLineChars="0" w:firstLine="0"/>
        <w:jc w:val="center"/>
        <w:textAlignment w:val="auto"/>
        <w:rPr>
          <w:rFonts w:eastAsia="方正小标宋简体"/>
          <w:sz w:val="28"/>
        </w:rPr>
      </w:pPr>
      <w:r>
        <w:rPr>
          <w:rFonts w:eastAsia="方正小标宋简体"/>
          <w:sz w:val="28"/>
        </w:rPr>
        <w:t>（</w:t>
      </w:r>
      <w:r>
        <w:rPr>
          <w:rFonts w:eastAsia="方正小标宋简体" w:hint="eastAsia"/>
          <w:sz w:val="28"/>
        </w:rPr>
        <w:t>广东省</w:t>
      </w:r>
      <w:r>
        <w:rPr>
          <w:rFonts w:eastAsia="方正小标宋简体"/>
          <w:sz w:val="28"/>
        </w:rPr>
        <w:t>2020</w:t>
      </w:r>
      <w:r>
        <w:rPr>
          <w:rFonts w:eastAsia="方正小标宋简体" w:hint="eastAsia"/>
          <w:sz w:val="28"/>
        </w:rPr>
        <w:t>年度会计</w:t>
      </w:r>
      <w:r>
        <w:rPr>
          <w:rFonts w:eastAsia="方正小标宋简体" w:hint="eastAsia"/>
          <w:sz w:val="28"/>
        </w:rPr>
        <w:t xml:space="preserve"> </w:t>
      </w:r>
      <w:r>
        <w:rPr>
          <w:rFonts w:eastAsia="方正小标宋简体" w:hint="eastAsia"/>
          <w:sz w:val="28"/>
        </w:rPr>
        <w:t>初</w:t>
      </w:r>
      <w:r>
        <w:rPr>
          <w:rFonts w:ascii="方正小标宋简体" w:eastAsia="方正小标宋简体" w:hAnsi="方正小标宋简体" w:cs="方正小标宋简体" w:hint="eastAsia"/>
          <w:sz w:val="28"/>
        </w:rPr>
        <w:sym w:font="Wingdings 2" w:char="00A3"/>
      </w:r>
      <w:r>
        <w:rPr>
          <w:rFonts w:ascii="方正小标宋简体" w:eastAsia="方正小标宋简体" w:hAnsi="方正小标宋简体" w:cs="方正小标宋简体" w:hint="eastAsia"/>
          <w:sz w:val="28"/>
        </w:rPr>
        <w:t xml:space="preserve"> </w:t>
      </w:r>
      <w:r>
        <w:rPr>
          <w:rFonts w:eastAsia="方正小标宋简体" w:hint="eastAsia"/>
          <w:sz w:val="28"/>
        </w:rPr>
        <w:t>中</w:t>
      </w:r>
      <w:r>
        <w:rPr>
          <w:rFonts w:ascii="方正小标宋简体" w:eastAsia="方正小标宋简体" w:hAnsi="方正小标宋简体" w:cs="方正小标宋简体" w:hint="eastAsia"/>
          <w:sz w:val="28"/>
        </w:rPr>
        <w:sym w:font="Wingdings 2" w:char="00A3"/>
      </w:r>
      <w:r>
        <w:rPr>
          <w:rFonts w:ascii="方正小标宋简体" w:eastAsia="方正小标宋简体" w:hAnsi="方正小标宋简体" w:cs="方正小标宋简体" w:hint="eastAsia"/>
          <w:sz w:val="28"/>
        </w:rPr>
        <w:t xml:space="preserve"> </w:t>
      </w:r>
      <w:r>
        <w:rPr>
          <w:rFonts w:eastAsia="方正小标宋简体" w:hint="eastAsia"/>
          <w:sz w:val="28"/>
        </w:rPr>
        <w:t>高</w:t>
      </w:r>
      <w:r>
        <w:rPr>
          <w:rFonts w:ascii="方正小标宋简体" w:eastAsia="方正小标宋简体" w:hAnsi="方正小标宋简体" w:cs="方正小标宋简体" w:hint="eastAsia"/>
          <w:sz w:val="28"/>
        </w:rPr>
        <w:sym w:font="Wingdings 2" w:char="00A3"/>
      </w:r>
      <w:r>
        <w:rPr>
          <w:rFonts w:ascii="方正小标宋简体" w:eastAsia="方正小标宋简体" w:hAnsi="方正小标宋简体" w:cs="方正小标宋简体" w:hint="eastAsia"/>
          <w:sz w:val="28"/>
        </w:rPr>
        <w:t xml:space="preserve"> </w:t>
      </w:r>
      <w:r>
        <w:rPr>
          <w:rFonts w:eastAsia="方正小标宋简体" w:hint="eastAsia"/>
          <w:sz w:val="28"/>
        </w:rPr>
        <w:t>级资格考试</w:t>
      </w:r>
      <w:r>
        <w:rPr>
          <w:rFonts w:eastAsia="方正小标宋简体"/>
          <w:sz w:val="28"/>
        </w:rPr>
        <w:t>）</w:t>
      </w:r>
    </w:p>
    <w:p w:rsidR="00661D08" w:rsidRDefault="00661D08" w:rsidP="00661D08">
      <w:pPr>
        <w:snapToGrid w:val="0"/>
        <w:spacing w:line="500" w:lineRule="exact"/>
        <w:jc w:val="left"/>
        <w:rPr>
          <w:rFonts w:ascii="黑体" w:eastAsia="黑体" w:hAnsi="黑体" w:cs="黑体"/>
          <w:szCs w:val="21"/>
          <w:u w:val="single"/>
        </w:rPr>
      </w:pPr>
      <w:r>
        <w:rPr>
          <w:rFonts w:ascii="黑体" w:eastAsia="黑体" w:hAnsi="黑体" w:cs="黑体" w:hint="eastAsia"/>
          <w:szCs w:val="21"/>
        </w:rPr>
        <w:t>姓名（签名）：</w:t>
      </w:r>
      <w:r>
        <w:rPr>
          <w:rFonts w:ascii="黑体" w:eastAsia="黑体" w:hAnsi="黑体" w:cs="黑体" w:hint="eastAsia"/>
          <w:szCs w:val="21"/>
          <w:u w:val="single"/>
        </w:rPr>
        <w:t xml:space="preserve">                            </w:t>
      </w:r>
      <w:r>
        <w:rPr>
          <w:rFonts w:ascii="黑体" w:eastAsia="黑体" w:hAnsi="黑体" w:cs="黑体" w:hint="eastAsia"/>
          <w:szCs w:val="21"/>
        </w:rPr>
        <w:t>准考证号码：</w:t>
      </w:r>
      <w:r>
        <w:rPr>
          <w:rFonts w:ascii="黑体" w:eastAsia="黑体" w:hAnsi="黑体" w:cs="黑体" w:hint="eastAsia"/>
          <w:szCs w:val="21"/>
          <w:u w:val="single"/>
        </w:rPr>
        <w:t xml:space="preserve">                               </w:t>
      </w:r>
    </w:p>
    <w:p w:rsidR="00661D08" w:rsidRDefault="00661D08" w:rsidP="00661D08">
      <w:pPr>
        <w:snapToGrid w:val="0"/>
        <w:spacing w:line="500" w:lineRule="exact"/>
        <w:jc w:val="left"/>
        <w:rPr>
          <w:rFonts w:ascii="黑体" w:eastAsia="黑体" w:hAnsi="黑体" w:cs="黑体"/>
          <w:szCs w:val="21"/>
          <w:u w:val="single"/>
        </w:rPr>
      </w:pPr>
      <w:r>
        <w:rPr>
          <w:rFonts w:ascii="黑体" w:eastAsia="黑体" w:hAnsi="黑体" w:cs="黑体" w:hint="eastAsia"/>
          <w:szCs w:val="21"/>
        </w:rPr>
        <w:t xml:space="preserve">身份证号码： </w:t>
      </w:r>
      <w:r>
        <w:rPr>
          <w:rFonts w:ascii="黑体" w:eastAsia="黑体" w:hAnsi="黑体" w:cs="黑体" w:hint="eastAsia"/>
          <w:szCs w:val="21"/>
          <w:u w:val="single"/>
        </w:rPr>
        <w:t xml:space="preserve">                            </w:t>
      </w:r>
      <w:r>
        <w:rPr>
          <w:rFonts w:ascii="黑体" w:eastAsia="黑体" w:hAnsi="黑体" w:cs="黑体" w:hint="eastAsia"/>
          <w:szCs w:val="21"/>
        </w:rPr>
        <w:t>联系电话：</w:t>
      </w:r>
      <w:r>
        <w:rPr>
          <w:rFonts w:ascii="黑体" w:eastAsia="黑体" w:hAnsi="黑体" w:cs="黑体" w:hint="eastAsia"/>
          <w:szCs w:val="21"/>
          <w:u w:val="single"/>
        </w:rPr>
        <w:t xml:space="preserve">                                 </w:t>
      </w:r>
    </w:p>
    <w:tbl>
      <w:tblPr>
        <w:tblW w:w="0" w:type="auto"/>
        <w:jc w:val="center"/>
        <w:tblLayout w:type="fixed"/>
        <w:tblCellMar>
          <w:top w:w="15" w:type="dxa"/>
          <w:left w:w="15" w:type="dxa"/>
          <w:bottom w:w="15" w:type="dxa"/>
          <w:right w:w="15" w:type="dxa"/>
        </w:tblCellMar>
        <w:tblLook w:val="0000"/>
      </w:tblPr>
      <w:tblGrid>
        <w:gridCol w:w="529"/>
        <w:gridCol w:w="878"/>
        <w:gridCol w:w="665"/>
        <w:gridCol w:w="2998"/>
        <w:gridCol w:w="1095"/>
        <w:gridCol w:w="795"/>
        <w:gridCol w:w="2009"/>
        <w:gridCol w:w="1051"/>
      </w:tblGrid>
      <w:tr w:rsidR="00661D08" w:rsidTr="002231A5">
        <w:trPr>
          <w:trHeight w:val="482"/>
          <w:tblHeader/>
          <w:jc w:val="center"/>
        </w:trPr>
        <w:tc>
          <w:tcPr>
            <w:tcW w:w="529" w:type="dxa"/>
            <w:vMerge w:val="restart"/>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序号</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日期</w:t>
            </w:r>
          </w:p>
        </w:tc>
        <w:tc>
          <w:tcPr>
            <w:tcW w:w="36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健康信息</w:t>
            </w:r>
          </w:p>
        </w:tc>
        <w:tc>
          <w:tcPr>
            <w:tcW w:w="3899" w:type="dxa"/>
            <w:gridSpan w:val="3"/>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行程记录</w:t>
            </w:r>
          </w:p>
        </w:tc>
        <w:tc>
          <w:tcPr>
            <w:tcW w:w="1051" w:type="dxa"/>
            <w:vMerge w:val="restart"/>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14天内是否与确诊病例接触</w:t>
            </w:r>
          </w:p>
        </w:tc>
      </w:tr>
      <w:tr w:rsidR="00661D08" w:rsidTr="002231A5">
        <w:trPr>
          <w:trHeight w:val="482"/>
          <w:tblHeader/>
          <w:jc w:val="center"/>
        </w:trPr>
        <w:tc>
          <w:tcPr>
            <w:tcW w:w="529" w:type="dxa"/>
            <w:vMerge/>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adjustRightInd w:val="0"/>
              <w:snapToGrid w:val="0"/>
              <w:jc w:val="center"/>
              <w:rPr>
                <w:rFonts w:ascii="楷体" w:eastAsia="楷体" w:hAnsi="楷体" w:cs="楷体"/>
                <w:b/>
                <w:bCs/>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adjustRightInd w:val="0"/>
              <w:snapToGrid w:val="0"/>
              <w:jc w:val="center"/>
              <w:rPr>
                <w:rFonts w:ascii="楷体" w:eastAsia="楷体" w:hAnsi="楷体" w:cs="楷体"/>
                <w:b/>
                <w:bCs/>
                <w:sz w:val="20"/>
                <w:szCs w:val="20"/>
              </w:rPr>
            </w:pPr>
          </w:p>
        </w:tc>
        <w:tc>
          <w:tcPr>
            <w:tcW w:w="3663" w:type="dxa"/>
            <w:gridSpan w:val="2"/>
            <w:vMerge/>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adjustRightInd w:val="0"/>
              <w:snapToGrid w:val="0"/>
              <w:jc w:val="center"/>
              <w:rPr>
                <w:rFonts w:ascii="楷体" w:eastAsia="楷体" w:hAnsi="楷体" w:cs="楷体"/>
                <w:b/>
                <w:bCs/>
                <w:sz w:val="20"/>
                <w:szCs w:val="2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是否离开过广东省</w:t>
            </w: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楷体" w:eastAsia="楷体" w:hAnsi="楷体" w:cs="楷体"/>
                <w:b/>
                <w:bCs/>
                <w:sz w:val="20"/>
                <w:szCs w:val="20"/>
              </w:rPr>
            </w:pPr>
            <w:r>
              <w:rPr>
                <w:rFonts w:ascii="楷体" w:eastAsia="楷体" w:hAnsi="楷体" w:cs="楷体" w:hint="eastAsia"/>
                <w:b/>
                <w:bCs/>
                <w:kern w:val="0"/>
                <w:sz w:val="20"/>
                <w:szCs w:val="20"/>
              </w:rPr>
              <w:t>是否去过国（境）外或国内中高风险地区</w:t>
            </w:r>
          </w:p>
        </w:tc>
        <w:tc>
          <w:tcPr>
            <w:tcW w:w="1051" w:type="dxa"/>
            <w:vMerge/>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adjustRightInd w:val="0"/>
              <w:snapToGrid w:val="0"/>
              <w:jc w:val="center"/>
              <w:rPr>
                <w:rFonts w:ascii="楷体" w:eastAsia="楷体" w:hAnsi="楷体" w:cs="楷体"/>
                <w:b/>
                <w:bCs/>
                <w:sz w:val="20"/>
                <w:szCs w:val="20"/>
              </w:rPr>
            </w:pP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5</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6</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 xml:space="preserve">  </w:t>
            </w:r>
          </w:p>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7</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8</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9</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10</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11</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12</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13</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14</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月</w:t>
            </w:r>
            <w:r>
              <w:rPr>
                <w:rFonts w:ascii="Times New Roman" w:eastAsia="仿宋_GB2312" w:hAnsi="Times New Roman" w:hint="eastAsia"/>
                <w:kern w:val="0"/>
                <w:sz w:val="20"/>
                <w:szCs w:val="20"/>
              </w:rPr>
              <w:t xml:space="preserve">  </w:t>
            </w:r>
            <w:r>
              <w:rPr>
                <w:rFonts w:ascii="Times New Roman" w:eastAsia="仿宋_GB2312" w:hAnsi="Times New Roman"/>
                <w:kern w:val="0"/>
                <w:sz w:val="20"/>
                <w:szCs w:val="20"/>
              </w:rPr>
              <w:t>日</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r w:rsidR="00661D08" w:rsidTr="002231A5">
        <w:trPr>
          <w:trHeight w:val="482"/>
          <w:jc w:val="center"/>
        </w:trPr>
        <w:tc>
          <w:tcPr>
            <w:tcW w:w="529"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15</w:t>
            </w:r>
          </w:p>
        </w:tc>
        <w:tc>
          <w:tcPr>
            <w:tcW w:w="878"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hint="eastAsia"/>
                <w:sz w:val="20"/>
                <w:szCs w:val="20"/>
              </w:rPr>
              <w:t>考试当天</w:t>
            </w:r>
          </w:p>
        </w:tc>
        <w:tc>
          <w:tcPr>
            <w:tcW w:w="66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正常</w:t>
            </w:r>
          </w:p>
        </w:tc>
        <w:tc>
          <w:tcPr>
            <w:tcW w:w="2998"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异常；具体情况：</w:t>
            </w:r>
          </w:p>
        </w:tc>
        <w:tc>
          <w:tcPr>
            <w:tcW w:w="10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c>
          <w:tcPr>
            <w:tcW w:w="795"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否</w:t>
            </w:r>
          </w:p>
        </w:tc>
        <w:tc>
          <w:tcPr>
            <w:tcW w:w="2009" w:type="dxa"/>
            <w:tcBorders>
              <w:top w:val="single" w:sz="4" w:space="0" w:color="000000"/>
              <w:left w:val="single" w:sz="4" w:space="0" w:color="000000"/>
              <w:bottom w:val="single" w:sz="4" w:space="0" w:color="000000"/>
              <w:right w:val="single" w:sz="4" w:space="0" w:color="000000"/>
            </w:tcBorders>
          </w:tcPr>
          <w:p w:rsidR="00661D08" w:rsidRDefault="00661D08" w:rsidP="002231A5">
            <w:pPr>
              <w:widowControl/>
              <w:adjustRightInd w:val="0"/>
              <w:snapToGrid w:val="0"/>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是；具体地点：</w:t>
            </w:r>
          </w:p>
        </w:tc>
        <w:tc>
          <w:tcPr>
            <w:tcW w:w="1051" w:type="dxa"/>
            <w:tcBorders>
              <w:top w:val="single" w:sz="4" w:space="0" w:color="000000"/>
              <w:left w:val="single" w:sz="4" w:space="0" w:color="000000"/>
              <w:bottom w:val="single" w:sz="4" w:space="0" w:color="000000"/>
              <w:right w:val="single" w:sz="4" w:space="0" w:color="000000"/>
            </w:tcBorders>
            <w:vAlign w:val="center"/>
          </w:tcPr>
          <w:p w:rsidR="00661D08" w:rsidRDefault="00661D08" w:rsidP="002231A5">
            <w:pPr>
              <w:widowControl/>
              <w:adjustRightInd w:val="0"/>
              <w:snapToGrid w:val="0"/>
              <w:jc w:val="center"/>
              <w:textAlignment w:val="center"/>
              <w:rPr>
                <w:rFonts w:ascii="Times New Roman" w:eastAsia="仿宋_GB2312" w:hAnsi="Times New Roman"/>
                <w:sz w:val="20"/>
                <w:szCs w:val="20"/>
              </w:rPr>
            </w:pPr>
            <w:r>
              <w:rPr>
                <w:rFonts w:ascii="Times New Roman" w:eastAsia="仿宋_GB2312" w:hAnsi="Times New Roman"/>
                <w:kern w:val="0"/>
                <w:sz w:val="20"/>
                <w:szCs w:val="20"/>
              </w:rPr>
              <w:t>□</w:t>
            </w:r>
            <w:r>
              <w:rPr>
                <w:rFonts w:ascii="Times New Roman" w:eastAsia="仿宋_GB2312" w:hAnsi="Times New Roman"/>
                <w:kern w:val="0"/>
                <w:sz w:val="20"/>
                <w:szCs w:val="20"/>
              </w:rPr>
              <w:t>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否</w:t>
            </w:r>
          </w:p>
        </w:tc>
      </w:tr>
    </w:tbl>
    <w:p w:rsidR="00661D08" w:rsidRDefault="00661D08" w:rsidP="00661D08">
      <w:pPr>
        <w:pStyle w:val="BodyText1I2"/>
        <w:ind w:firstLineChars="0" w:firstLine="0"/>
        <w:rPr>
          <w:szCs w:val="21"/>
        </w:rPr>
      </w:pPr>
      <w:r>
        <w:rPr>
          <w:rFonts w:hint="eastAsia"/>
        </w:rPr>
        <w:t>注：请如实在相应</w:t>
      </w:r>
      <w:r>
        <w:rPr>
          <w:rFonts w:hint="eastAsia"/>
          <w:szCs w:val="21"/>
        </w:rPr>
        <w:t>的</w:t>
      </w:r>
      <w:r>
        <w:rPr>
          <w:rFonts w:eastAsia="仿宋_GB2312"/>
          <w:kern w:val="0"/>
          <w:szCs w:val="21"/>
        </w:rPr>
        <w:t>□</w:t>
      </w:r>
      <w:r>
        <w:rPr>
          <w:rFonts w:eastAsia="仿宋_GB2312" w:hint="eastAsia"/>
          <w:kern w:val="0"/>
          <w:szCs w:val="21"/>
        </w:rPr>
        <w:t>内</w:t>
      </w:r>
      <w:r>
        <w:rPr>
          <w:rFonts w:hint="eastAsia"/>
          <w:szCs w:val="21"/>
        </w:rPr>
        <w:t>打</w:t>
      </w:r>
      <w:r>
        <w:rPr>
          <w:rFonts w:ascii="Arial" w:hAnsi="Arial" w:cs="Arial"/>
          <w:szCs w:val="21"/>
        </w:rPr>
        <w:t>√</w:t>
      </w:r>
      <w:r>
        <w:rPr>
          <w:rFonts w:ascii="Arial" w:hAnsi="Arial" w:cs="Arial" w:hint="eastAsia"/>
          <w:szCs w:val="21"/>
        </w:rPr>
        <w:t>，如出现发热、干咳等异常的须如实填写信息情况。</w:t>
      </w:r>
    </w:p>
    <w:p w:rsidR="00661D08" w:rsidRDefault="00661D08" w:rsidP="00661D08">
      <w:pPr>
        <w:snapToGrid w:val="0"/>
        <w:spacing w:line="420" w:lineRule="exact"/>
        <w:rPr>
          <w:rFonts w:ascii="Times New Roman" w:hAnsi="Times New Roman"/>
          <w:color w:val="000000"/>
          <w:sz w:val="24"/>
        </w:rPr>
      </w:pPr>
      <w:r>
        <w:rPr>
          <w:rFonts w:ascii="Times New Roman" w:hAnsi="Times New Roman"/>
          <w:color w:val="000000"/>
          <w:sz w:val="24"/>
        </w:rPr>
        <w:t xml:space="preserve"> </w:t>
      </w:r>
      <w:r>
        <w:rPr>
          <w:rFonts w:ascii="Times New Roman" w:hAnsi="Times New Roman" w:hint="eastAsia"/>
          <w:color w:val="000000"/>
          <w:sz w:val="24"/>
        </w:rPr>
        <w:t xml:space="preserve">  </w:t>
      </w:r>
    </w:p>
    <w:p w:rsidR="00661D08" w:rsidRDefault="00661D08" w:rsidP="00661D08">
      <w:pPr>
        <w:snapToGrid w:val="0"/>
        <w:spacing w:line="420" w:lineRule="exact"/>
        <w:ind w:firstLineChars="200" w:firstLine="480"/>
        <w:rPr>
          <w:rFonts w:ascii="Times New Roman" w:hAnsi="Times New Roman"/>
          <w:b/>
          <w:color w:val="000000"/>
          <w:kern w:val="0"/>
          <w:sz w:val="24"/>
        </w:rPr>
      </w:pPr>
      <w:r>
        <w:rPr>
          <w:rFonts w:ascii="黑体" w:eastAsia="黑体" w:hAnsi="黑体" w:cs="黑体" w:hint="eastAsia"/>
          <w:color w:val="000000"/>
          <w:sz w:val="24"/>
        </w:rPr>
        <w:t>本人</w:t>
      </w:r>
      <w:r>
        <w:rPr>
          <w:rFonts w:ascii="黑体" w:eastAsia="黑体" w:hAnsi="黑体" w:cs="黑体" w:hint="eastAsia"/>
          <w:bCs/>
          <w:color w:val="000000"/>
          <w:sz w:val="24"/>
        </w:rPr>
        <w:t>如提供身体健康虚假信息，隐瞒行程、隐瞒病情、故意压制症状、瞒报漏报健康情况，愿承担相应法律责任。</w:t>
      </w:r>
      <w:r>
        <w:rPr>
          <w:rFonts w:ascii="黑体" w:eastAsia="黑体" w:hAnsi="黑体" w:cs="黑体" w:hint="eastAsia"/>
          <w:bCs/>
          <w:color w:val="000000"/>
          <w:kern w:val="0"/>
          <w:sz w:val="24"/>
        </w:rPr>
        <w:t xml:space="preserve"> </w:t>
      </w:r>
      <w:r>
        <w:rPr>
          <w:rFonts w:ascii="Times New Roman" w:hAnsi="Times New Roman"/>
          <w:b/>
          <w:color w:val="000000"/>
          <w:kern w:val="0"/>
          <w:sz w:val="24"/>
        </w:rPr>
        <w:t xml:space="preserve">        </w:t>
      </w:r>
    </w:p>
    <w:p w:rsidR="00661D08" w:rsidRPr="00661D08" w:rsidRDefault="00661D08" w:rsidP="00661D08">
      <w:pPr>
        <w:snapToGrid w:val="0"/>
        <w:spacing w:line="360" w:lineRule="auto"/>
        <w:ind w:firstLineChars="200" w:firstLine="480"/>
        <w:rPr>
          <w:rFonts w:ascii="仿宋_GB2312" w:eastAsia="仿宋_GB2312" w:hAnsi="仿宋_GB2312" w:cs="仿宋_GB2312"/>
          <w:sz w:val="32"/>
          <w:szCs w:val="32"/>
        </w:rPr>
      </w:pPr>
      <w:r>
        <w:rPr>
          <w:rFonts w:ascii="Times New Roman" w:hAnsi="Times New Roman"/>
          <w:color w:val="000000"/>
          <w:kern w:val="0"/>
          <w:sz w:val="24"/>
        </w:rPr>
        <w:t xml:space="preserve">            </w:t>
      </w:r>
      <w:r>
        <w:rPr>
          <w:rFonts w:ascii="仿宋_GB2312" w:eastAsia="仿宋_GB2312" w:hAnsi="仿宋_GB2312" w:cs="仿宋_GB2312" w:hint="eastAsia"/>
          <w:color w:val="000000"/>
          <w:kern w:val="0"/>
          <w:sz w:val="24"/>
        </w:rPr>
        <w:t>考生签名：</w:t>
      </w:r>
      <w:r>
        <w:rPr>
          <w:rFonts w:ascii="仿宋_GB2312" w:eastAsia="仿宋_GB2312" w:hAnsi="仿宋_GB2312" w:cs="仿宋_GB2312" w:hint="eastAsia"/>
          <w:color w:val="000000"/>
          <w:kern w:val="0"/>
          <w:sz w:val="24"/>
          <w:u w:val="single"/>
        </w:rPr>
        <w:t xml:space="preserve">           </w:t>
      </w:r>
      <w:r>
        <w:rPr>
          <w:rFonts w:ascii="仿宋_GB2312" w:eastAsia="仿宋_GB2312" w:hAnsi="仿宋_GB2312" w:cs="仿宋_GB2312" w:hint="eastAsia"/>
          <w:color w:val="000000"/>
          <w:kern w:val="0"/>
          <w:sz w:val="24"/>
        </w:rPr>
        <w:t xml:space="preserve">     承诺日期：2020年</w:t>
      </w:r>
      <w:r>
        <w:rPr>
          <w:rFonts w:ascii="仿宋_GB2312" w:eastAsia="仿宋_GB2312" w:hAnsi="仿宋_GB2312" w:cs="仿宋_GB2312" w:hint="eastAsia"/>
          <w:color w:val="000000"/>
          <w:kern w:val="0"/>
          <w:sz w:val="24"/>
          <w:u w:val="single"/>
        </w:rPr>
        <w:t xml:space="preserve">    </w:t>
      </w:r>
      <w:r>
        <w:rPr>
          <w:rFonts w:ascii="仿宋_GB2312" w:eastAsia="仿宋_GB2312" w:hAnsi="仿宋_GB2312" w:cs="仿宋_GB2312" w:hint="eastAsia"/>
          <w:color w:val="000000"/>
          <w:kern w:val="0"/>
          <w:sz w:val="24"/>
        </w:rPr>
        <w:t>月</w:t>
      </w:r>
      <w:r>
        <w:rPr>
          <w:rFonts w:ascii="仿宋_GB2312" w:eastAsia="仿宋_GB2312" w:hAnsi="仿宋_GB2312" w:cs="仿宋_GB2312" w:hint="eastAsia"/>
          <w:color w:val="000000"/>
          <w:kern w:val="0"/>
          <w:sz w:val="24"/>
          <w:u w:val="single"/>
        </w:rPr>
        <w:t xml:space="preserve">    </w:t>
      </w:r>
      <w:r>
        <w:rPr>
          <w:rFonts w:ascii="仿宋_GB2312" w:eastAsia="仿宋_GB2312" w:hAnsi="仿宋_GB2312" w:cs="仿宋_GB2312" w:hint="eastAsia"/>
          <w:color w:val="000000"/>
          <w:kern w:val="0"/>
          <w:sz w:val="24"/>
        </w:rPr>
        <w:t>日</w:t>
      </w:r>
    </w:p>
    <w:sectPr w:rsidR="00661D08" w:rsidRPr="00661D08" w:rsidSect="004A6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6E" w:rsidRDefault="00D56B6E" w:rsidP="00661D08">
      <w:r>
        <w:separator/>
      </w:r>
    </w:p>
  </w:endnote>
  <w:endnote w:type="continuationSeparator" w:id="0">
    <w:p w:rsidR="00D56B6E" w:rsidRDefault="00D56B6E" w:rsidP="00661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Wingdings 2">
    <w:altName w:val="Webdings"/>
    <w:charset w:val="02"/>
    <w:family w:val="auto"/>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6E" w:rsidRDefault="00D56B6E" w:rsidP="00661D08">
      <w:r>
        <w:separator/>
      </w:r>
    </w:p>
  </w:footnote>
  <w:footnote w:type="continuationSeparator" w:id="0">
    <w:p w:rsidR="00D56B6E" w:rsidRDefault="00D56B6E" w:rsidP="00661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B69"/>
    <w:rsid w:val="001274B7"/>
    <w:rsid w:val="00386DE4"/>
    <w:rsid w:val="004A696D"/>
    <w:rsid w:val="006479D6"/>
    <w:rsid w:val="00661D08"/>
    <w:rsid w:val="0070177C"/>
    <w:rsid w:val="00734CD6"/>
    <w:rsid w:val="007A5114"/>
    <w:rsid w:val="00D56B6E"/>
    <w:rsid w:val="00FF2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B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2B69"/>
    <w:rPr>
      <w:b/>
      <w:bCs/>
    </w:rPr>
  </w:style>
  <w:style w:type="paragraph" w:styleId="a5">
    <w:name w:val="header"/>
    <w:basedOn w:val="a"/>
    <w:link w:val="Char"/>
    <w:uiPriority w:val="99"/>
    <w:semiHidden/>
    <w:unhideWhenUsed/>
    <w:rsid w:val="00661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1D08"/>
    <w:rPr>
      <w:sz w:val="18"/>
      <w:szCs w:val="18"/>
    </w:rPr>
  </w:style>
  <w:style w:type="paragraph" w:styleId="a6">
    <w:name w:val="footer"/>
    <w:basedOn w:val="a"/>
    <w:link w:val="Char0"/>
    <w:uiPriority w:val="99"/>
    <w:semiHidden/>
    <w:unhideWhenUsed/>
    <w:rsid w:val="00661D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1D08"/>
    <w:rPr>
      <w:sz w:val="18"/>
      <w:szCs w:val="18"/>
    </w:rPr>
  </w:style>
  <w:style w:type="paragraph" w:styleId="a7">
    <w:name w:val="Date"/>
    <w:basedOn w:val="a"/>
    <w:next w:val="a"/>
    <w:link w:val="Char1"/>
    <w:uiPriority w:val="99"/>
    <w:semiHidden/>
    <w:unhideWhenUsed/>
    <w:rsid w:val="00661D08"/>
    <w:pPr>
      <w:ind w:leftChars="2500" w:left="100"/>
    </w:pPr>
  </w:style>
  <w:style w:type="character" w:customStyle="1" w:styleId="Char1">
    <w:name w:val="日期 Char"/>
    <w:basedOn w:val="a0"/>
    <w:link w:val="a7"/>
    <w:uiPriority w:val="99"/>
    <w:semiHidden/>
    <w:rsid w:val="00661D08"/>
  </w:style>
  <w:style w:type="paragraph" w:customStyle="1" w:styleId="BodyText1I2">
    <w:name w:val="BodyText1I2"/>
    <w:basedOn w:val="a"/>
    <w:next w:val="a"/>
    <w:qFormat/>
    <w:rsid w:val="00661D08"/>
    <w:pPr>
      <w:ind w:firstLineChars="200" w:firstLine="420"/>
      <w:textAlignment w:val="baseline"/>
    </w:pPr>
    <w:rPr>
      <w:rFonts w:ascii="Times New Roman" w:eastAsia="宋体" w:hAnsi="Times New Roman" w:cs="Times New Roman"/>
      <w:szCs w:val="32"/>
    </w:rPr>
  </w:style>
</w:styles>
</file>

<file path=word/webSettings.xml><?xml version="1.0" encoding="utf-8"?>
<w:webSettings xmlns:r="http://schemas.openxmlformats.org/officeDocument/2006/relationships" xmlns:w="http://schemas.openxmlformats.org/wordprocessingml/2006/main">
  <w:divs>
    <w:div w:id="12952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陈光赓</dc:creator>
  <cp:lastModifiedBy>陈光赓</cp:lastModifiedBy>
  <cp:revision>4</cp:revision>
  <dcterms:created xsi:type="dcterms:W3CDTF">2020-08-13T03:28:00Z</dcterms:created>
  <dcterms:modified xsi:type="dcterms:W3CDTF">2020-08-13T04:20:00Z</dcterms:modified>
</cp:coreProperties>
</file>