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W w:w="8205" w:type="dxa"/>
        <w:tblLook w:val="000600" w:firstRow="0" w:lastRow="0" w:firstColumn="0" w:lastColumn="0" w:noHBand="1" w:noVBand="1"/>
        <w:shd w:val="clear"/>
      </w:tblPr>
      <w:tblGrid>
        <w:gridCol w:w="630"/>
        <w:gridCol w:w="2670"/>
        <w:gridCol w:w="1215"/>
        <w:gridCol w:w="3690"/>
      </w:tblGrid>
      <w:tr>
        <w:trPr>
          <w:trHeight w:hRule="atleast" w:val="270"/>
        </w:trPr>
        <w:tc>
          <w:tcPr>
            <w:tcW w:type="dxa" w:w="8205"/>
            <w:tcMar>
              <w:left w:w="14" w:type="dxa"/>
              <w:right w:w="14" w:type="dxa"/>
            </w:tcMar>
            <w:vAlign w:val="center"/>
            <w:gridSpan w:val="4"/>
            <w:tcBorders>
              <w:bottom w:val="single" w:color="000000" w:sz="6"/>
              <w:left w:val="single" w:color="000000" w:sz="6"/>
              <w:right w:val="none"/>
              <w:top w:val="single" w:color="000000" w:sz="6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201910年度一级注册结构工程师资格考试成绩合格人员名单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序号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身份证号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姓名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报名地市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6321***********133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张文君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2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6321***********710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李文斌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3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4113***********069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张真真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4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6301***********676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马乙布拉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5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6224***********037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张淼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6321***********210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莫党生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7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6301***********234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李延军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8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6401***********516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瞿景东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9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6301***********619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赵宏哲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10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4209***********117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孙小雷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11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2224***********052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玄升大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12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1306***********393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王雷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13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6321***********058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武尚奇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14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6222***********054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张坤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15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6204***********751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朱朝发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16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6321***********130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李贤锋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rPr/>
            </w:pPr>
            <w:r>
              <w:rPr/>
              <w:br/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rPr/>
            </w:pPr>
            <w:r>
              <w:rPr/>
              <w:br/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rPr/>
            </w:pPr>
            <w:r>
              <w:rPr/>
              <w:br/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rPr/>
            </w:pPr>
            <w:r>
              <w:rPr/>
              <w:br/>
            </w:r>
          </w:p>
        </w:tc>
      </w:tr>
      <w:tr>
        <w:trPr>
          <w:trHeight w:hRule="atleast" w:val="270"/>
        </w:trPr>
        <w:tc>
          <w:tcPr>
            <w:tcW w:type="dxa" w:w="8205"/>
            <w:tcMar>
              <w:left w:w="14" w:type="dxa"/>
              <w:right w:w="14" w:type="dxa"/>
            </w:tcMar>
            <w:vAlign w:val="center"/>
            <w:gridSpan w:val="4"/>
            <w:tcBorders>
              <w:bottom w:val="single" w:color="000000" w:sz="6"/>
              <w:left w:val="single" w:color="000000" w:sz="6"/>
              <w:right w:val="none"/>
              <w:top w:val="single" w:color="000000" w:sz="6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201910年度二级注册结构工程师资格考试成绩合格人员名单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序号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身份证号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姓名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报名地市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4113***********069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张真真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2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6301***********210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罗华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3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6201***********411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王少华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4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1309***********640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张娟娟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5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1504***********039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苗海涛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6321***********910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赵隆凯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7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6321***********619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韩廷林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8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6321***********788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刘海燕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9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6205***********319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魏宝元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10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6321***********836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祁永强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11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4127***********337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张林道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12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6321***********740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刘玉婷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13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6321***********110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冯万才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14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6328***********018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张生宁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15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6321***********074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赵万年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16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6222***********611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吴建全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17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6321***********514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柴炜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rPr/>
            </w:pPr>
            <w:r>
              <w:rPr/>
              <w:br/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rPr/>
            </w:pPr>
            <w:r>
              <w:rPr/>
              <w:br/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rPr/>
            </w:pPr>
            <w:r>
              <w:rPr/>
              <w:br/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rPr/>
            </w:pPr>
            <w:r>
              <w:rPr/>
              <w:br/>
            </w:r>
          </w:p>
        </w:tc>
      </w:tr>
      <w:tr>
        <w:trPr>
          <w:trHeight w:hRule="atleast" w:val="270"/>
        </w:trPr>
        <w:tc>
          <w:tcPr>
            <w:tcW w:type="dxa" w:w="8205"/>
            <w:tcMar>
              <w:left w:w="14" w:type="dxa"/>
              <w:right w:w="14" w:type="dxa"/>
            </w:tcMar>
            <w:vAlign w:val="center"/>
            <w:gridSpan w:val="4"/>
            <w:tcBorders>
              <w:bottom w:val="single" w:color="000000" w:sz="6"/>
              <w:left w:val="single" w:color="000000" w:sz="6"/>
              <w:right w:val="none"/>
              <w:top w:val="single" w:color="000000" w:sz="6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201910年度注册土木工程师(岩土)执业资格考试成绩合格人员名单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序号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身份证号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姓名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报名地市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4127***********13X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王亚杰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2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6321***********047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雷长春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3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6321***********133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张文君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4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4113***********491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王勇生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5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3410***********527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王梅馨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6321***********011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陈鹏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7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6301***********015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宋连俊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8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3508***********366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陈惠娟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9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5113***********677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李必鑫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10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4306***********454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袁建新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11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6321***********538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王树海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12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5107***********753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谢靖斌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13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6321***********896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保长林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14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4102***********619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王永磊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15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6422***********614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马如财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16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3714***********48X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李新换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17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6321***********029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周瑾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18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1523***********815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徐博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19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6321***********511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李斌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20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6540***********31X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唐书君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21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6301***********477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刘赟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22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4223***********311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晏华斌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23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4111***********059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段现超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24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1407***********240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孟艳玲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25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4113***********874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范同栋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26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4110***********550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刘备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27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6325***********514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张宝强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28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6321***********91X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张海宾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29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4103***********617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白元光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rPr/>
            </w:pPr>
            <w:r>
              <w:rPr/>
              <w:br/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rPr/>
            </w:pPr>
            <w:r>
              <w:rPr/>
              <w:br/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rPr/>
            </w:pPr>
            <w:r>
              <w:rPr/>
              <w:br/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rPr/>
            </w:pPr>
            <w:r>
              <w:rPr/>
              <w:br/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rPr/>
            </w:pPr>
            <w:r>
              <w:rPr/>
              <w:br/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rPr/>
            </w:pPr>
            <w:r>
              <w:rPr/>
              <w:br/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rPr/>
            </w:pPr>
            <w:r>
              <w:rPr/>
              <w:br/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rPr/>
            </w:pPr>
            <w:r>
              <w:rPr/>
              <w:br/>
            </w:r>
          </w:p>
        </w:tc>
      </w:tr>
      <w:tr>
        <w:trPr>
          <w:trHeight w:hRule="atleast" w:val="270"/>
        </w:trPr>
        <w:tc>
          <w:tcPr>
            <w:tcW w:type="dxa" w:w="8205"/>
            <w:tcMar>
              <w:left w:w="14" w:type="dxa"/>
              <w:right w:w="14" w:type="dxa"/>
            </w:tcMar>
            <w:vAlign w:val="center"/>
            <w:gridSpan w:val="4"/>
            <w:tcBorders>
              <w:bottom w:val="single" w:color="000000" w:sz="6"/>
              <w:left w:val="single" w:color="000000" w:sz="6"/>
              <w:right w:val="none"/>
              <w:top w:val="single" w:color="000000" w:sz="6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201910年度注册电气工程师(发输变电)成绩合格人员名单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序号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身份证号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姓名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报名地市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3715**********055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刘延臣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2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1304**********024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白左霞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3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6321**********574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祁军年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4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6301**********129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车琰瑛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5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3707**********073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杨洪志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3625**********519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刘乐安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7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6321**********210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魏仁林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8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2224**********839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李哲旭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9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4206**********314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乔奎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10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6321**********632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王世斌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11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2311**********710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黄立飞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12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4209**********019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肖明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13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6224**********213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何志强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14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6522**********230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孙彦海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15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6321**********837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东国忠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16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6321**********843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张君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17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6223**********577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李书山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18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6325**********617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范青川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19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6104**********911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刘联涛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20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6301**********130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张健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21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6105**********613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纪亮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22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6321**********534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王元琛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23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6301**********510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李渊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24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6301**********022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刘晓娇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25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4209**********337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武建伟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26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3607**********019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彭飞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rPr/>
            </w:pPr>
            <w:r>
              <w:rPr/>
              <w:br/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rPr/>
            </w:pPr>
            <w:r>
              <w:rPr/>
              <w:br/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rPr/>
            </w:pPr>
            <w:r>
              <w:rPr/>
              <w:br/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rPr/>
            </w:pPr>
            <w:r>
              <w:rPr/>
              <w:br/>
            </w:r>
          </w:p>
        </w:tc>
      </w:tr>
      <w:tr>
        <w:trPr>
          <w:trHeight w:hRule="atleast" w:val="270"/>
        </w:trPr>
        <w:tc>
          <w:tcPr>
            <w:tcW w:type="dxa" w:w="8205"/>
            <w:tcMar>
              <w:left w:w="14" w:type="dxa"/>
              <w:right w:w="14" w:type="dxa"/>
            </w:tcMar>
            <w:vAlign w:val="center"/>
            <w:gridSpan w:val="4"/>
            <w:tcBorders>
              <w:bottom w:val="single" w:color="000000" w:sz="6"/>
              <w:left w:val="single" w:color="000000" w:sz="6"/>
              <w:right w:val="none"/>
              <w:top w:val="single" w:color="000000" w:sz="6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201910年度注册电气工程师(供配电)成绩合格人员名单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序号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身份证号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姓名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报名地市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5003***********064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张莉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2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5139***********356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赵金柯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3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3704***********316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李犇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4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4213***********05X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吕小龙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5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1304***********480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焦天亚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6321***********010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赵明辉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7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3711***********518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姚京栋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8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3729***********016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林来库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rPr/>
            </w:pPr>
            <w:r>
              <w:rPr/>
              <w:br/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rPr/>
            </w:pPr>
            <w:r>
              <w:rPr/>
              <w:br/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rPr/>
            </w:pPr>
            <w:r>
              <w:rPr/>
              <w:br/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rPr/>
            </w:pPr>
            <w:r>
              <w:rPr/>
              <w:br/>
            </w:r>
          </w:p>
        </w:tc>
      </w:tr>
      <w:tr>
        <w:trPr>
          <w:trHeight w:hRule="atleast" w:val="270"/>
        </w:trPr>
        <w:tc>
          <w:tcPr>
            <w:tcW w:type="dxa" w:w="8205"/>
            <w:tcMar>
              <w:left w:w="14" w:type="dxa"/>
              <w:right w:w="14" w:type="dxa"/>
            </w:tcMar>
            <w:vAlign w:val="center"/>
            <w:gridSpan w:val="4"/>
            <w:tcBorders>
              <w:bottom w:val="single" w:color="000000" w:sz="6"/>
              <w:left w:val="single" w:color="000000" w:sz="6"/>
              <w:right w:val="none"/>
              <w:top w:val="single" w:color="000000" w:sz="6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201910年度注册公用设备工程师(给水排水)成绩合格人员名单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序号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身份证号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姓名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报名地市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3412***********132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蒋中华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2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6328***********580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张红玉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3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6325***********019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余忠锐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4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6301***********548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王姝敏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5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6321***********95X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汪永刚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6325***********017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王晓波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7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6301***********512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严刚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8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6301***********527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李雪婷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9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6321***********020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许显菊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10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6202***********018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丁凯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11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6224***********467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张昆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rPr/>
            </w:pPr>
            <w:r>
              <w:rPr/>
              <w:br/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rPr/>
            </w:pPr>
            <w:r>
              <w:rPr/>
              <w:br/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rPr/>
            </w:pPr>
            <w:r>
              <w:rPr/>
              <w:br/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rPr/>
            </w:pPr>
            <w:r>
              <w:rPr/>
              <w:br/>
            </w:r>
          </w:p>
        </w:tc>
      </w:tr>
      <w:tr>
        <w:trPr>
          <w:trHeight w:hRule="atleast" w:val="270"/>
        </w:trPr>
        <w:tc>
          <w:tcPr>
            <w:tcW w:type="dxa" w:w="8205"/>
            <w:tcMar>
              <w:left w:w="14" w:type="dxa"/>
              <w:right w:w="14" w:type="dxa"/>
            </w:tcMar>
            <w:vAlign w:val="center"/>
            <w:gridSpan w:val="4"/>
            <w:tcBorders>
              <w:bottom w:val="single" w:color="000000" w:sz="6"/>
              <w:left w:val="single" w:color="000000" w:sz="6"/>
              <w:right w:val="none"/>
              <w:top w:val="single" w:color="000000" w:sz="6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201910年度注册土木工程师（道路工程）成绩合格人员名单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序号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身份证号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姓名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报名地市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3501***********435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游新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2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4105***********218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樊艳冬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3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4105***********850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张斌斌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4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4507***********379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张力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5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6322***********81X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赵银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6321***********671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赵继祖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7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5137***********438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张为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8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3704***********115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房士伟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9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6301***********529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吴健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10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6204***********012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魏效军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11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3706***********115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周炳辉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12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1302***********317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侯金民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13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3622***********213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邱勇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14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6301***********818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李捷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15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6301***********559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王来发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16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6325***********51X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李靖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17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4290***********831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王伦兵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18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6301***********319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陈湘青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19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5130***********979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熊宏玲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20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2301***********354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纪连君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21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6321***********517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刘世鹏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22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6301***********841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刘婷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23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6321***********714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马国军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24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3421***********877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刘善用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25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6301***********03X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杨雪林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26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6204***********510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祁文斌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27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3303***********349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郑乐琴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rPr/>
            </w:pPr>
            <w:r>
              <w:rPr/>
              <w:br/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rPr/>
            </w:pPr>
            <w:r>
              <w:rPr/>
              <w:br/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rPr/>
            </w:pPr>
            <w:r>
              <w:rPr/>
              <w:br/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rPr/>
            </w:pPr>
            <w:r>
              <w:rPr/>
              <w:br/>
            </w:r>
          </w:p>
        </w:tc>
      </w:tr>
      <w:tr>
        <w:trPr>
          <w:trHeight w:hRule="atleast" w:val="270"/>
        </w:trPr>
        <w:tc>
          <w:tcPr>
            <w:tcW w:type="dxa" w:w="8205"/>
            <w:tcMar>
              <w:left w:w="14" w:type="dxa"/>
              <w:right w:w="14" w:type="dxa"/>
            </w:tcMar>
            <w:vAlign w:val="center"/>
            <w:gridSpan w:val="4"/>
            <w:tcBorders>
              <w:bottom w:val="single" w:color="000000" w:sz="6"/>
              <w:left w:val="single" w:color="000000" w:sz="6"/>
              <w:right w:val="none"/>
              <w:top w:val="single" w:color="000000" w:sz="6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201910年度注册土木工程师(水工结构)成绩合格人员名单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序号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身份证号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姓名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报名地市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6223***********439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王亮明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2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6321***********010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冶万英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3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6204***********037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张振昌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4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6301***********311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沙成刚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rPr/>
            </w:pPr>
            <w:r>
              <w:rPr/>
              <w:br/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rPr/>
            </w:pPr>
            <w:r>
              <w:rPr/>
              <w:br/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rPr/>
            </w:pPr>
            <w:r>
              <w:rPr/>
              <w:br/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rPr/>
            </w:pPr>
            <w:r>
              <w:rPr/>
              <w:br/>
            </w:r>
          </w:p>
        </w:tc>
      </w:tr>
      <w:tr>
        <w:trPr>
          <w:trHeight w:hRule="atleast" w:val="270"/>
        </w:trPr>
        <w:tc>
          <w:tcPr>
            <w:tcW w:type="dxa" w:w="8205"/>
            <w:tcMar>
              <w:left w:w="14" w:type="dxa"/>
              <w:right w:w="14" w:type="dxa"/>
            </w:tcMar>
            <w:vAlign w:val="center"/>
            <w:gridSpan w:val="4"/>
            <w:tcBorders>
              <w:bottom w:val="single" w:color="000000" w:sz="6"/>
              <w:left w:val="single" w:color="000000" w:sz="6"/>
              <w:right w:val="none"/>
              <w:top w:val="single" w:color="000000" w:sz="6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201910年度注册土木工程师(水利水电工程规划)成绩合格人员名单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序号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身份证号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姓名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报名地市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6321***********159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赵元斌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rPr/>
            </w:pPr>
            <w:r>
              <w:rPr/>
              <w:br/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rPr/>
            </w:pPr>
            <w:r>
              <w:rPr/>
              <w:br/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rPr/>
            </w:pPr>
            <w:r>
              <w:rPr/>
              <w:br/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rPr/>
            </w:pPr>
            <w:r>
              <w:rPr/>
              <w:br/>
            </w:r>
          </w:p>
        </w:tc>
      </w:tr>
      <w:tr>
        <w:trPr>
          <w:trHeight w:hRule="atleast" w:val="270"/>
        </w:trPr>
        <w:tc>
          <w:tcPr>
            <w:tcW w:type="dxa" w:w="8205"/>
            <w:tcMar>
              <w:left w:w="14" w:type="dxa"/>
              <w:right w:w="14" w:type="dxa"/>
            </w:tcMar>
            <w:vAlign w:val="center"/>
            <w:gridSpan w:val="4"/>
            <w:tcBorders>
              <w:bottom w:val="single" w:color="000000" w:sz="6"/>
              <w:left w:val="single" w:color="000000" w:sz="6"/>
              <w:right w:val="none"/>
              <w:top w:val="single" w:color="000000" w:sz="6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201910年度注册公用设备工程师(暖通空调)成绩合格人员名单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序号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身份证号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姓名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before="0" w:after="0"/>
              <w:ind w:left="0" w:right="0" w:firstLine="0"/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b w:val="1"/>
                <w:color w:val="131313"/>
                <w:sz w:val="22"/>
                <w:szCs w:val="22"/>
                <w:rFonts w:ascii="微软雅黑" w:eastAsia="微软雅黑" w:hAnsi="微软雅黑" w:cs="微软雅黑"/>
              </w:rPr>
              <w:t>报名地市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1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6301***********535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慈博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2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6321***********526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袁霞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3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6321***********121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张福荣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4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6321***********416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吴钧琳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  <w:tr>
        <w:trPr>
          <w:trHeight w:hRule="atleast" w:val="270"/>
        </w:trPr>
        <w:tc>
          <w:tcPr>
            <w:tcW w:type="dxa" w:w="63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5</w:t>
            </w:r>
          </w:p>
        </w:tc>
        <w:tc>
          <w:tcPr>
            <w:tcW w:type="dxa" w:w="267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6321***********124</w:t>
            </w:r>
          </w:p>
        </w:tc>
        <w:tc>
          <w:tcPr>
            <w:tcW w:type="dxa" w:w="1215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张华</w:t>
            </w:r>
          </w:p>
        </w:tc>
        <w:tc>
          <w:tcPr>
            <w:tcW w:type="dxa" w:w="3690"/>
            <w:tcMar>
              <w:left w:w="14" w:type="dxa"/>
              <w:right w:w="14" w:type="dxa"/>
            </w:tcMar>
            <w:vAlign w:val="center"/>
            <w:tcBorders>
              <w:bottom w:val="single" w:color="000000" w:sz="6"/>
              <w:left w:val="none"/>
              <w:right w:val="single" w:color="000000" w:sz="6"/>
              <w:top w:val="none"/>
            </w:tcBorders>
          </w:tcPr>
          <w:p>
            <w:pPr>
              <w:jc w:val="center"/>
              <w:spacing w:before="0" w:after="0"/>
              <w:ind w:left="0" w:right="0" w:firstLine="0"/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</w:pPr>
            <w:r>
              <w:rPr>
                <w:color w:val="131313"/>
                <w:sz w:val="22"/>
                <w:szCs w:val="22"/>
                <w:rFonts w:ascii="微软雅黑" w:eastAsia="微软雅黑" w:hAnsi="微软雅黑" w:cs="微软雅黑"/>
              </w:rPr>
              <w:t>青海省</w:t>
            </w:r>
          </w:p>
        </w:tc>
      </w:tr>
    </w:tbl>
    <w:p>
      <w:pPr>
        <w:spacing w:before="0" w:after="300"/>
        <w:ind w:left="0" w:right="0" w:firstLine="0"/>
        <w:rPr>
          <w:color w:val="131313"/>
          <w:sz w:val="28"/>
          <w:szCs w:val="28"/>
          <w:rFonts w:ascii="微软雅黑" w:eastAsia="微软雅黑" w:hAnsi="微软雅黑" w:cs="微软雅黑"/>
        </w:rPr>
      </w:pPr>
      <w:r>
        <w:rPr>
          <w:color w:val="131313"/>
          <w:sz w:val="28"/>
          <w:szCs w:val="28"/>
          <w:rFonts w:ascii="微软雅黑" w:eastAsia="微软雅黑" w:hAnsi="微软雅黑" w:cs="微软雅黑"/>
        </w:rPr>
        <w:t xml:space="preserve"> </w:t>
      </w:r>
    </w:p>
    <w:p>
      <w:pPr>
        <w:rPr>
          <w:rFonts w:hint="eastAsia"/>
        </w:rPr>
      </w:pPr>
      <w:r>
        <w:rPr>
          <w:spacing w:val="0"/>
          <w:i w:val="0"/>
          <w:b w:val="0"/>
          <w:color w:val="131313"/>
          <w:sz w:val="21"/>
          <w:szCs w:val="21"/>
          <w:rFonts w:ascii="微软雅黑" w:eastAsia="微软雅黑" w:hAnsi="微软雅黑" w:cs="微软雅黑"/>
        </w:rPr>
        <w:br/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72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72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sz w:val="21"/>
        <w:szCs w:val="21"/>
        <w:rFonts w:asciiTheme="minorHAnsi" w:eastAsiaTheme="minorEastAsia" w:hAnsiTheme="minorHAnsi" w:cstheme="minorBidi"/>
        <w:lang w:bidi="ar-SA" w:eastAsia="zh-CN" w:val="en-US"/>
      </w:rPr>
    </w:rPrDefault>
  </w:docDefaults>
  <w:style w:default="1" w:styleId="PO1" w:type="paragraph">
    <w:name w:val="Normal"/>
    <w:qFormat/>
    <w:uiPriority w:val="1"/>
    <w:pPr>
      <w:jc w:val="both"/>
      <w:rPr/>
    </w:pPr>
    <w:rPr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151" w:type="paragraph">
    <w:name w:val="header"/>
    <w:basedOn w:val="PO1"/>
    <w:link w:val="PO152"/>
    <w:uiPriority w:val="151"/>
    <w:unhideWhenUsed/>
    <w:pPr>
      <w:jc w:val="center"/>
      <w:pBdr>
        <w:bottom w:val="single" w:sz="6" w:space="1" w:color="000000"/>
      </w:pBdr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customStyle="1" w:styleId="PO152" w:type="character">
    <w:name w:val="页眉 字符"/>
    <w:basedOn w:val="PO2"/>
    <w:link w:val="PO151"/>
    <w:uiPriority w:val="152"/>
    <w:rPr>
      <w:sz w:val="18"/>
      <w:szCs w:val="18"/>
    </w:rPr>
  </w:style>
  <w:style w:styleId="PO153" w:type="paragraph">
    <w:name w:val="footer"/>
    <w:basedOn w:val="PO1"/>
    <w:link w:val="PO154"/>
    <w:uiPriority w:val="153"/>
    <w:unhideWhenUsed/>
    <w:pPr>
      <w:jc w:val="left"/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customStyle="1" w:styleId="PO154" w:type="character">
    <w:name w:val="页脚 字符"/>
    <w:basedOn w:val="PO2"/>
    <w:link w:val="PO153"/>
    <w:uiPriority w:val="154"/>
    <w:rPr>
      <w:sz w:val="18"/>
      <w:szCs w:val="18"/>
    </w:rPr>
  </w:style>
  <w:style w:styleId="PO155" w:type="paragraph">
    <w:name w:val="Normal (Web)"/>
    <w:basedOn w:val="PO1"/>
    <w:uiPriority w:val="155"/>
    <w:semiHidden/>
    <w:unhideWhenUsed/>
    <w:pPr>
      <w:jc w:val="left"/>
      <w:spacing w:before="100" w:beforeAutospacing="1" w:afterAutospacing="1" w:after="100"/>
      <w:rPr/>
    </w:pPr>
    <w:rPr>
      <w:sz w:val="24"/>
      <w:szCs w:val="24"/>
      <w:rFonts w:ascii="宋体" w:eastAsia="宋体" w:hAnsi="宋体" w:cs="宋体"/>
    </w:rPr>
  </w:style>
  <w:style w:styleId="PO156" w:type="character">
    <w:name w:val="Hyperlink"/>
    <w:basedOn w:val="PO2"/>
    <w:uiPriority w:val="156"/>
    <w:semiHidden/>
    <w:unhideWhenUsed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Microsoft</Company>
  <DocSecurity>0</DocSecurity>
  <HyperlinksChanged>false</HyperlinksChanged>
  <Lines>8</Lines>
  <LinksUpToDate>false</LinksUpToDate>
  <Pages>9</Pages>
  <Paragraphs>2</Paragraphs>
  <Words>181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lenovo</dc:creator>
  <cp:lastModifiedBy/>
  <dcterms:modified xsi:type="dcterms:W3CDTF">2019-04-24T02:46:00Z</dcterms:modified>
</cp:coreProperties>
</file>