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[NT:PAGE=</w:t>
      </w:r>
      <w:r w:rsidRPr="00751D1C">
        <w:rPr>
          <w:rFonts w:ascii="Arial" w:eastAsia="宋体" w:hAnsi="Arial" w:cs="Arial"/>
          <w:color w:val="000000"/>
          <w:kern w:val="0"/>
          <w:szCs w:val="21"/>
        </w:rPr>
        <w:t>单项选择题</w:t>
      </w:r>
      <w:r w:rsidRPr="00751D1C">
        <w:rPr>
          <w:rFonts w:ascii="Arial" w:eastAsia="宋体" w:hAnsi="Arial" w:cs="Arial"/>
          <w:color w:val="000000"/>
          <w:kern w:val="0"/>
          <w:szCs w:val="21"/>
        </w:rPr>
        <w:t>$]</w:t>
      </w:r>
    </w:p>
    <w:p w:rsidR="00751D1C" w:rsidRPr="00751D1C" w:rsidRDefault="00751D1C" w:rsidP="00751D1C">
      <w:pPr>
        <w:widowControl/>
        <w:spacing w:before="75" w:after="75"/>
        <w:jc w:val="center"/>
        <w:rPr>
          <w:rFonts w:ascii="Arial" w:eastAsia="宋体" w:hAnsi="Arial" w:cs="Arial"/>
          <w:color w:val="000000"/>
          <w:kern w:val="0"/>
          <w:szCs w:val="21"/>
        </w:rPr>
      </w:pPr>
      <w:r w:rsidRPr="00751D1C">
        <w:rPr>
          <w:rFonts w:ascii="Arial" w:eastAsia="宋体" w:hAnsi="Arial" w:cs="Arial"/>
          <w:b/>
          <w:bCs/>
          <w:color w:val="000000"/>
          <w:kern w:val="0"/>
          <w:szCs w:val="21"/>
        </w:rPr>
        <w:t>2019</w:t>
      </w:r>
      <w:r w:rsidRPr="00751D1C">
        <w:rPr>
          <w:rFonts w:ascii="Arial" w:eastAsia="宋体" w:hAnsi="Arial" w:cs="Arial"/>
          <w:b/>
          <w:bCs/>
          <w:color w:val="000000"/>
          <w:kern w:val="0"/>
          <w:szCs w:val="21"/>
        </w:rPr>
        <w:t>年</w:t>
      </w:r>
      <w:hyperlink r:id="rId5" w:tgtFrame="_blank" w:tooltip="中级会计职称" w:history="1">
        <w:r w:rsidRPr="00751D1C">
          <w:rPr>
            <w:rFonts w:ascii="Arial" w:eastAsia="宋体" w:hAnsi="Arial" w:cs="Arial"/>
            <w:b/>
            <w:bCs/>
            <w:color w:val="0000FF"/>
            <w:kern w:val="0"/>
            <w:szCs w:val="21"/>
            <w:u w:val="single"/>
          </w:rPr>
          <w:t>中级会计职称</w:t>
        </w:r>
      </w:hyperlink>
      <w:r w:rsidRPr="00751D1C">
        <w:rPr>
          <w:rFonts w:ascii="Arial" w:eastAsia="宋体" w:hAnsi="Arial" w:cs="Arial"/>
          <w:b/>
          <w:bCs/>
          <w:color w:val="000000"/>
          <w:kern w:val="0"/>
          <w:szCs w:val="21"/>
        </w:rPr>
        <w:t>经济法考试第一</w:t>
      </w:r>
      <w:proofErr w:type="gramStart"/>
      <w:r w:rsidRPr="00751D1C">
        <w:rPr>
          <w:rFonts w:ascii="Arial" w:eastAsia="宋体" w:hAnsi="Arial" w:cs="Arial"/>
          <w:b/>
          <w:bCs/>
          <w:color w:val="000000"/>
          <w:kern w:val="0"/>
          <w:szCs w:val="21"/>
        </w:rPr>
        <w:t>批次真题</w:t>
      </w:r>
      <w:proofErr w:type="gramEnd"/>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b/>
          <w:bCs/>
          <w:color w:val="000000"/>
          <w:kern w:val="0"/>
          <w:szCs w:val="21"/>
        </w:rPr>
        <w:t>一、单项选择题</w:t>
      </w:r>
      <w:r w:rsidRPr="00751D1C">
        <w:rPr>
          <w:rFonts w:ascii="Arial" w:eastAsia="宋体" w:hAnsi="Arial" w:cs="Arial"/>
          <w:b/>
          <w:bCs/>
          <w:color w:val="000000"/>
          <w:kern w:val="0"/>
          <w:szCs w:val="21"/>
        </w:rPr>
        <w:t>(</w:t>
      </w:r>
      <w:r w:rsidRPr="00751D1C">
        <w:rPr>
          <w:rFonts w:ascii="Arial" w:eastAsia="宋体" w:hAnsi="Arial" w:cs="Arial"/>
          <w:b/>
          <w:bCs/>
          <w:color w:val="000000"/>
          <w:kern w:val="0"/>
          <w:szCs w:val="21"/>
        </w:rPr>
        <w:t>本类题共</w:t>
      </w:r>
      <w:r w:rsidRPr="00751D1C">
        <w:rPr>
          <w:rFonts w:ascii="Arial" w:eastAsia="宋体" w:hAnsi="Arial" w:cs="Arial"/>
          <w:b/>
          <w:bCs/>
          <w:color w:val="000000"/>
          <w:kern w:val="0"/>
          <w:szCs w:val="21"/>
        </w:rPr>
        <w:t>30</w:t>
      </w:r>
      <w:r w:rsidRPr="00751D1C">
        <w:rPr>
          <w:rFonts w:ascii="Arial" w:eastAsia="宋体" w:hAnsi="Arial" w:cs="Arial"/>
          <w:b/>
          <w:bCs/>
          <w:color w:val="000000"/>
          <w:kern w:val="0"/>
          <w:szCs w:val="21"/>
        </w:rPr>
        <w:t>小题，每小题</w:t>
      </w:r>
      <w:r w:rsidRPr="00751D1C">
        <w:rPr>
          <w:rFonts w:ascii="Arial" w:eastAsia="宋体" w:hAnsi="Arial" w:cs="Arial"/>
          <w:b/>
          <w:bCs/>
          <w:color w:val="000000"/>
          <w:kern w:val="0"/>
          <w:szCs w:val="21"/>
        </w:rPr>
        <w:t>1</w:t>
      </w:r>
      <w:r w:rsidRPr="00751D1C">
        <w:rPr>
          <w:rFonts w:ascii="Arial" w:eastAsia="宋体" w:hAnsi="Arial" w:cs="Arial"/>
          <w:b/>
          <w:bCs/>
          <w:color w:val="000000"/>
          <w:kern w:val="0"/>
          <w:szCs w:val="21"/>
        </w:rPr>
        <w:t>分，共</w:t>
      </w:r>
      <w:r w:rsidRPr="00751D1C">
        <w:rPr>
          <w:rFonts w:ascii="Arial" w:eastAsia="宋体" w:hAnsi="Arial" w:cs="Arial"/>
          <w:b/>
          <w:bCs/>
          <w:color w:val="000000"/>
          <w:kern w:val="0"/>
          <w:szCs w:val="21"/>
        </w:rPr>
        <w:t>30</w:t>
      </w:r>
      <w:r w:rsidRPr="00751D1C">
        <w:rPr>
          <w:rFonts w:ascii="Arial" w:eastAsia="宋体" w:hAnsi="Arial" w:cs="Arial"/>
          <w:b/>
          <w:bCs/>
          <w:color w:val="000000"/>
          <w:kern w:val="0"/>
          <w:szCs w:val="21"/>
        </w:rPr>
        <w:t>分。每小题备选答案中，只有一个符合题意的正确答案。多选、错选、不选均不得分，请使用计算机鼠标在计算机答题界面上点击试题答案备选项前的</w:t>
      </w:r>
      <w:r w:rsidRPr="00751D1C">
        <w:rPr>
          <w:rFonts w:ascii="Arial" w:eastAsia="宋体" w:hAnsi="Arial" w:cs="Arial"/>
          <w:b/>
          <w:bCs/>
          <w:color w:val="000000"/>
          <w:kern w:val="0"/>
          <w:szCs w:val="21"/>
        </w:rPr>
        <w:t>“O”</w:t>
      </w:r>
      <w:r w:rsidRPr="00751D1C">
        <w:rPr>
          <w:rFonts w:ascii="Arial" w:eastAsia="宋体" w:hAnsi="Arial" w:cs="Arial"/>
          <w:b/>
          <w:bCs/>
          <w:color w:val="000000"/>
          <w:kern w:val="0"/>
          <w:szCs w:val="21"/>
        </w:rPr>
        <w:t>作答</w:t>
      </w:r>
      <w:r w:rsidRPr="00751D1C">
        <w:rPr>
          <w:rFonts w:ascii="Arial" w:eastAsia="宋体" w:hAnsi="Arial" w:cs="Arial"/>
          <w:b/>
          <w:bCs/>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w:t>
      </w:r>
      <w:r w:rsidRPr="00751D1C">
        <w:rPr>
          <w:rFonts w:ascii="Arial" w:eastAsia="宋体" w:hAnsi="Arial" w:cs="Arial"/>
          <w:color w:val="000000"/>
          <w:kern w:val="0"/>
          <w:szCs w:val="21"/>
        </w:rPr>
        <w:t>下列各项中，属于《合同法》调整范围的是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陈某与张某签订的收养协议</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赵某与乙公司签订的租赁合同</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proofErr w:type="gramStart"/>
      <w:r w:rsidRPr="00751D1C">
        <w:rPr>
          <w:rFonts w:ascii="Arial" w:eastAsia="宋体" w:hAnsi="Arial" w:cs="Arial"/>
          <w:color w:val="000000"/>
          <w:kern w:val="0"/>
          <w:szCs w:val="21"/>
        </w:rPr>
        <w:t>全米与</w:t>
      </w:r>
      <w:proofErr w:type="gramEnd"/>
      <w:r w:rsidRPr="00751D1C">
        <w:rPr>
          <w:rFonts w:ascii="Arial" w:eastAsia="宋体" w:hAnsi="Arial" w:cs="Arial"/>
          <w:color w:val="000000"/>
          <w:kern w:val="0"/>
          <w:szCs w:val="21"/>
        </w:rPr>
        <w:t>使某签订的予女监护权协议</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甲公司与李某签订的劳动合同</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B</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(1)</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AC</w:t>
      </w:r>
      <w:r w:rsidRPr="00751D1C">
        <w:rPr>
          <w:rFonts w:ascii="Arial" w:eastAsia="宋体" w:hAnsi="Arial" w:cs="Arial"/>
          <w:color w:val="000000"/>
          <w:kern w:val="0"/>
          <w:szCs w:val="21"/>
        </w:rPr>
        <w:t>：涉及婚姻、收养、监护等有关身份关系的协议，不属于《合同法》调整的范围。</w:t>
      </w:r>
      <w:r w:rsidRPr="00751D1C">
        <w:rPr>
          <w:rFonts w:ascii="Arial" w:eastAsia="宋体" w:hAnsi="Arial" w:cs="Arial"/>
          <w:color w:val="000000"/>
          <w:kern w:val="0"/>
          <w:szCs w:val="21"/>
        </w:rPr>
        <w:t>(2)</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D</w:t>
      </w:r>
      <w:r w:rsidRPr="00751D1C">
        <w:rPr>
          <w:rFonts w:ascii="Arial" w:eastAsia="宋体" w:hAnsi="Arial" w:cs="Arial"/>
          <w:color w:val="000000"/>
          <w:kern w:val="0"/>
          <w:szCs w:val="21"/>
        </w:rPr>
        <w:t>：中华人民共和国境内的企业、个体经济组织、民办非企业单位等组织与劳动者之间，以及国家机关、</w:t>
      </w:r>
      <w:hyperlink r:id="rId6" w:tgtFrame="_blank" w:tooltip="事业单位" w:history="1">
        <w:r w:rsidRPr="00751D1C">
          <w:rPr>
            <w:rFonts w:ascii="Arial" w:eastAsia="宋体" w:hAnsi="Arial" w:cs="Arial"/>
            <w:color w:val="0000FF"/>
            <w:kern w:val="0"/>
            <w:szCs w:val="21"/>
            <w:u w:val="single"/>
          </w:rPr>
          <w:t>事业单位</w:t>
        </w:r>
      </w:hyperlink>
      <w:r w:rsidRPr="00751D1C">
        <w:rPr>
          <w:rFonts w:ascii="Arial" w:eastAsia="宋体" w:hAnsi="Arial" w:cs="Arial"/>
          <w:color w:val="000000"/>
          <w:kern w:val="0"/>
          <w:szCs w:val="21"/>
        </w:rPr>
        <w:t>、社会团体和与其建立劳动关系的劳动者之间建立劳动关系，订立、履行、变更、解除或者终止劳动合同，适用《劳动合同法》。</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【知识点】合同法律制度概述</w:t>
      </w:r>
      <w:r w:rsidRPr="00751D1C">
        <w:rPr>
          <w:rFonts w:ascii="Arial" w:eastAsia="宋体" w:hAnsi="Arial" w:cs="Arial"/>
          <w:color w:val="000000"/>
          <w:kern w:val="0"/>
          <w:szCs w:val="21"/>
        </w:rPr>
        <w:t>(P202)</w:t>
      </w:r>
    </w:p>
    <w:p w:rsidR="00751D1C" w:rsidRPr="00751D1C" w:rsidRDefault="00751D1C" w:rsidP="00751D1C">
      <w:pPr>
        <w:widowControl/>
        <w:spacing w:before="75" w:after="75" w:line="405" w:lineRule="atLeast"/>
        <w:ind w:firstLine="480"/>
        <w:jc w:val="left"/>
        <w:rPr>
          <w:rFonts w:ascii="Arial" w:eastAsia="宋体" w:hAnsi="Arial" w:cs="Arial"/>
          <w:color w:val="000000"/>
          <w:kern w:val="0"/>
          <w:szCs w:val="21"/>
        </w:rPr>
      </w:pP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78145" cy="3498850"/>
            <wp:effectExtent l="0" t="0" r="8255" b="6350"/>
            <wp:docPr id="61" name="图片 61" descr="说明: 微信截图_2019091615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微信截图_201909161506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145" cy="349885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r w:rsidRPr="00751D1C">
        <w:rPr>
          <w:rFonts w:ascii="Arial" w:eastAsia="宋体" w:hAnsi="Arial" w:cs="Arial"/>
          <w:color w:val="000000"/>
          <w:kern w:val="0"/>
          <w:szCs w:val="21"/>
        </w:rPr>
        <w:t>根据个人独资企业法律制度的规定，下列关于个人独资企业法律特征的表述中，正确的是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个人独资企业不具有法人资格</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个人独资企业投资人以出资额为限对企业</w:t>
      </w:r>
      <w:proofErr w:type="gramStart"/>
      <w:r w:rsidRPr="00751D1C">
        <w:rPr>
          <w:rFonts w:ascii="Arial" w:eastAsia="宋体" w:hAnsi="Arial" w:cs="Arial"/>
          <w:color w:val="000000"/>
          <w:kern w:val="0"/>
          <w:szCs w:val="21"/>
        </w:rPr>
        <w:t>务</w:t>
      </w:r>
      <w:proofErr w:type="gramEnd"/>
      <w:r w:rsidRPr="00751D1C">
        <w:rPr>
          <w:rFonts w:ascii="Arial" w:eastAsia="宋体" w:hAnsi="Arial" w:cs="Arial"/>
          <w:color w:val="000000"/>
          <w:kern w:val="0"/>
          <w:szCs w:val="21"/>
        </w:rPr>
        <w:t>承想责任会种已司</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个人</w:t>
      </w:r>
      <w:proofErr w:type="gramStart"/>
      <w:r w:rsidRPr="00751D1C">
        <w:rPr>
          <w:rFonts w:ascii="Arial" w:eastAsia="宋体" w:hAnsi="Arial" w:cs="Arial"/>
          <w:color w:val="000000"/>
          <w:kern w:val="0"/>
          <w:szCs w:val="21"/>
        </w:rPr>
        <w:t>独资企出可以</w:t>
      </w:r>
      <w:proofErr w:type="gramEnd"/>
      <w:r w:rsidRPr="00751D1C">
        <w:rPr>
          <w:rFonts w:ascii="Arial" w:eastAsia="宋体" w:hAnsi="Arial" w:cs="Arial"/>
          <w:color w:val="000000"/>
          <w:kern w:val="0"/>
          <w:szCs w:val="21"/>
        </w:rPr>
        <w:t>由企业</w:t>
      </w:r>
      <w:proofErr w:type="gramStart"/>
      <w:r w:rsidRPr="00751D1C">
        <w:rPr>
          <w:rFonts w:ascii="Arial" w:eastAsia="宋体" w:hAnsi="Arial" w:cs="Arial"/>
          <w:color w:val="000000"/>
          <w:kern w:val="0"/>
          <w:szCs w:val="21"/>
        </w:rPr>
        <w:t>州资发</w:t>
      </w:r>
      <w:proofErr w:type="gramEnd"/>
      <w:r w:rsidRPr="00751D1C">
        <w:rPr>
          <w:rFonts w:ascii="Arial" w:eastAsia="宋体" w:hAnsi="Arial" w:cs="Arial"/>
          <w:color w:val="000000"/>
          <w:kern w:val="0"/>
          <w:szCs w:val="21"/>
        </w:rPr>
        <w:t>立</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lastRenderedPageBreak/>
        <w:t>D.</w:t>
      </w:r>
      <w:r w:rsidRPr="00751D1C">
        <w:rPr>
          <w:rFonts w:ascii="Arial" w:eastAsia="宋体" w:hAnsi="Arial" w:cs="Arial"/>
          <w:color w:val="000000"/>
          <w:kern w:val="0"/>
          <w:szCs w:val="21"/>
        </w:rPr>
        <w:t>个人独资企业可以由一个外国公民投资设立</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(1)</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B</w:t>
      </w:r>
      <w:r w:rsidRPr="00751D1C">
        <w:rPr>
          <w:rFonts w:ascii="Arial" w:eastAsia="宋体" w:hAnsi="Arial" w:cs="Arial"/>
          <w:color w:val="000000"/>
          <w:kern w:val="0"/>
          <w:szCs w:val="21"/>
        </w:rPr>
        <w:t>：个人独资企业的投资人对企业的债务承担无限责任</w:t>
      </w:r>
      <w:r w:rsidRPr="00751D1C">
        <w:rPr>
          <w:rFonts w:ascii="Arial" w:eastAsia="宋体" w:hAnsi="Arial" w:cs="Arial"/>
          <w:color w:val="000000"/>
          <w:kern w:val="0"/>
          <w:szCs w:val="21"/>
        </w:rPr>
        <w:t>;(2)</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CD</w:t>
      </w:r>
      <w:r w:rsidRPr="00751D1C">
        <w:rPr>
          <w:rFonts w:ascii="Arial" w:eastAsia="宋体" w:hAnsi="Arial" w:cs="Arial"/>
          <w:color w:val="000000"/>
          <w:kern w:val="0"/>
          <w:szCs w:val="21"/>
        </w:rPr>
        <w:t>：设立个人独资企业的只能是一个自然人且为中国公民。</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【知识点】个人独资企业法律制度</w:t>
      </w:r>
      <w:r w:rsidRPr="00751D1C">
        <w:rPr>
          <w:rFonts w:ascii="Arial" w:eastAsia="宋体" w:hAnsi="Arial" w:cs="Arial"/>
          <w:color w:val="000000"/>
          <w:kern w:val="0"/>
          <w:szCs w:val="21"/>
        </w:rPr>
        <w:t>(P85)</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133090"/>
            <wp:effectExtent l="0" t="0" r="0" b="0"/>
            <wp:docPr id="60" name="图片 60" descr="说明: 微信截图_2019091614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微信截图_201909161459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133090"/>
                    </a:xfrm>
                    <a:prstGeom prst="rect">
                      <a:avLst/>
                    </a:prstGeom>
                    <a:noFill/>
                    <a:ln>
                      <a:noFill/>
                    </a:ln>
                  </pic:spPr>
                </pic:pic>
              </a:graphicData>
            </a:graphic>
          </wp:inline>
        </w:drawing>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061335"/>
            <wp:effectExtent l="0" t="0" r="0" b="5715"/>
            <wp:docPr id="59" name="图片 59" descr="说明: 微信截图_2019091614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微信截图_201909161459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06133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3.</w:t>
      </w:r>
      <w:r w:rsidRPr="00751D1C">
        <w:rPr>
          <w:rFonts w:ascii="Arial" w:eastAsia="宋体" w:hAnsi="Arial" w:cs="Arial"/>
          <w:color w:val="000000"/>
          <w:kern w:val="0"/>
          <w:szCs w:val="21"/>
        </w:rPr>
        <w:t>甲有限责任公司</w:t>
      </w:r>
      <w:r w:rsidRPr="00751D1C">
        <w:rPr>
          <w:rFonts w:ascii="Arial" w:eastAsia="宋体" w:hAnsi="Arial" w:cs="Arial"/>
          <w:color w:val="000000"/>
          <w:kern w:val="0"/>
          <w:szCs w:val="21"/>
        </w:rPr>
        <w:t>(</w:t>
      </w:r>
      <w:r w:rsidRPr="00751D1C">
        <w:rPr>
          <w:rFonts w:ascii="Arial" w:eastAsia="宋体" w:hAnsi="Arial" w:cs="Arial"/>
          <w:color w:val="000000"/>
          <w:kern w:val="0"/>
          <w:szCs w:val="21"/>
        </w:rPr>
        <w:t>下称</w:t>
      </w:r>
      <w:r w:rsidRPr="00751D1C">
        <w:rPr>
          <w:rFonts w:ascii="Arial" w:eastAsia="宋体" w:hAnsi="Arial" w:cs="Arial"/>
          <w:color w:val="000000"/>
          <w:kern w:val="0"/>
          <w:szCs w:val="21"/>
        </w:rPr>
        <w:t>“</w:t>
      </w:r>
      <w:r w:rsidRPr="00751D1C">
        <w:rPr>
          <w:rFonts w:ascii="Arial" w:eastAsia="宋体" w:hAnsi="Arial" w:cs="Arial"/>
          <w:color w:val="000000"/>
          <w:kern w:val="0"/>
          <w:szCs w:val="21"/>
        </w:rPr>
        <w:t>甲公司</w:t>
      </w:r>
      <w:r w:rsidRPr="00751D1C">
        <w:rPr>
          <w:rFonts w:ascii="Arial" w:eastAsia="宋体" w:hAnsi="Arial" w:cs="Arial"/>
          <w:color w:val="000000"/>
          <w:kern w:val="0"/>
          <w:szCs w:val="21"/>
        </w:rPr>
        <w:t>”)</w:t>
      </w:r>
      <w:r w:rsidRPr="00751D1C">
        <w:rPr>
          <w:rFonts w:ascii="Arial" w:eastAsia="宋体" w:hAnsi="Arial" w:cs="Arial"/>
          <w:color w:val="000000"/>
          <w:kern w:val="0"/>
          <w:szCs w:val="21"/>
        </w:rPr>
        <w:t>由张某、李某、王某、赵某四人出资设立，四人出资比例分别是</w:t>
      </w:r>
      <w:r w:rsidRPr="00751D1C">
        <w:rPr>
          <w:rFonts w:ascii="Arial" w:eastAsia="宋体" w:hAnsi="Arial" w:cs="Arial"/>
          <w:color w:val="000000"/>
          <w:kern w:val="0"/>
          <w:szCs w:val="21"/>
        </w:rPr>
        <w:t>10%</w:t>
      </w:r>
      <w:r w:rsidRPr="00751D1C">
        <w:rPr>
          <w:rFonts w:ascii="Arial" w:eastAsia="宋体" w:hAnsi="Arial" w:cs="Arial"/>
          <w:color w:val="000000"/>
          <w:kern w:val="0"/>
          <w:szCs w:val="21"/>
        </w:rPr>
        <w:t>、</w:t>
      </w:r>
      <w:r w:rsidRPr="00751D1C">
        <w:rPr>
          <w:rFonts w:ascii="Arial" w:eastAsia="宋体" w:hAnsi="Arial" w:cs="Arial"/>
          <w:color w:val="000000"/>
          <w:kern w:val="0"/>
          <w:szCs w:val="21"/>
        </w:rPr>
        <w:t>15%</w:t>
      </w:r>
      <w:r w:rsidRPr="00751D1C">
        <w:rPr>
          <w:rFonts w:ascii="Arial" w:eastAsia="宋体" w:hAnsi="Arial" w:cs="Arial"/>
          <w:color w:val="000000"/>
          <w:kern w:val="0"/>
          <w:szCs w:val="21"/>
        </w:rPr>
        <w:t>、</w:t>
      </w:r>
      <w:r w:rsidRPr="00751D1C">
        <w:rPr>
          <w:rFonts w:ascii="Arial" w:eastAsia="宋体" w:hAnsi="Arial" w:cs="Arial"/>
          <w:color w:val="000000"/>
          <w:kern w:val="0"/>
          <w:szCs w:val="21"/>
        </w:rPr>
        <w:t>20%</w:t>
      </w:r>
      <w:r w:rsidRPr="00751D1C">
        <w:rPr>
          <w:rFonts w:ascii="Arial" w:eastAsia="宋体" w:hAnsi="Arial" w:cs="Arial"/>
          <w:color w:val="000000"/>
          <w:kern w:val="0"/>
          <w:szCs w:val="21"/>
        </w:rPr>
        <w:t>、</w:t>
      </w:r>
      <w:r w:rsidRPr="00751D1C">
        <w:rPr>
          <w:rFonts w:ascii="Arial" w:eastAsia="宋体" w:hAnsi="Arial" w:cs="Arial"/>
          <w:color w:val="000000"/>
          <w:kern w:val="0"/>
          <w:szCs w:val="21"/>
        </w:rPr>
        <w:t>55%</w:t>
      </w:r>
      <w:r w:rsidRPr="00751D1C">
        <w:rPr>
          <w:rFonts w:ascii="Arial" w:eastAsia="宋体" w:hAnsi="Arial" w:cs="Arial"/>
          <w:color w:val="000000"/>
          <w:kern w:val="0"/>
          <w:szCs w:val="21"/>
        </w:rPr>
        <w:t>，公司章程对议事规则和表决权的行使未作特别规定。甲公司召开股东会会议，就增加注册资本事项进行表决。下列关于股东会就该事项决议的表述中，正确的是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李某和赵某同意即可通过决议</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张某、李某、王某三人同意即可通过决议</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必须四人都回</w:t>
      </w:r>
      <w:proofErr w:type="gramStart"/>
      <w:r w:rsidRPr="00751D1C">
        <w:rPr>
          <w:rFonts w:ascii="Arial" w:eastAsia="宋体" w:hAnsi="Arial" w:cs="Arial"/>
          <w:color w:val="000000"/>
          <w:kern w:val="0"/>
          <w:szCs w:val="21"/>
        </w:rPr>
        <w:t>意才能</w:t>
      </w:r>
      <w:proofErr w:type="gramEnd"/>
      <w:r w:rsidRPr="00751D1C">
        <w:rPr>
          <w:rFonts w:ascii="Arial" w:eastAsia="宋体" w:hAnsi="Arial" w:cs="Arial"/>
          <w:color w:val="000000"/>
          <w:kern w:val="0"/>
          <w:szCs w:val="21"/>
        </w:rPr>
        <w:t>通过决议</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赵某同意即可通过决议</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【解析】股东会会议由股东按照出资比例行使表决权</w:t>
      </w:r>
      <w:r w:rsidRPr="00751D1C">
        <w:rPr>
          <w:rFonts w:ascii="Arial" w:eastAsia="宋体" w:hAnsi="Arial" w:cs="Arial"/>
          <w:color w:val="000000"/>
          <w:kern w:val="0"/>
          <w:szCs w:val="21"/>
        </w:rPr>
        <w:t>;</w:t>
      </w:r>
      <w:r w:rsidRPr="00751D1C">
        <w:rPr>
          <w:rFonts w:ascii="Arial" w:eastAsia="宋体" w:hAnsi="Arial" w:cs="Arial"/>
          <w:color w:val="000000"/>
          <w:kern w:val="0"/>
          <w:szCs w:val="21"/>
        </w:rPr>
        <w:t>但是，公司章程另有规定的除外。股东会会议</w:t>
      </w:r>
      <w:proofErr w:type="gramStart"/>
      <w:r w:rsidRPr="00751D1C">
        <w:rPr>
          <w:rFonts w:ascii="Arial" w:eastAsia="宋体" w:hAnsi="Arial" w:cs="Arial"/>
          <w:color w:val="000000"/>
          <w:kern w:val="0"/>
          <w:szCs w:val="21"/>
        </w:rPr>
        <w:t>作出</w:t>
      </w:r>
      <w:proofErr w:type="gramEnd"/>
      <w:r w:rsidRPr="00751D1C">
        <w:rPr>
          <w:rFonts w:ascii="Arial" w:eastAsia="宋体" w:hAnsi="Arial" w:cs="Arial"/>
          <w:color w:val="000000"/>
          <w:kern w:val="0"/>
          <w:szCs w:val="21"/>
        </w:rPr>
        <w:t>修改公司章程、增加或者减少注册资本的决议，以及公司合并、分立、解散或者变更公司形式的决议，必须经代表</w:t>
      </w:r>
      <w:r w:rsidRPr="00751D1C">
        <w:rPr>
          <w:rFonts w:ascii="Arial" w:eastAsia="宋体" w:hAnsi="Arial" w:cs="Arial"/>
          <w:color w:val="000000"/>
          <w:kern w:val="0"/>
          <w:szCs w:val="21"/>
        </w:rPr>
        <w:t>2/3</w:t>
      </w:r>
      <w:r w:rsidRPr="00751D1C">
        <w:rPr>
          <w:rFonts w:ascii="Arial" w:eastAsia="宋体" w:hAnsi="Arial" w:cs="Arial"/>
          <w:color w:val="000000"/>
          <w:kern w:val="0"/>
          <w:szCs w:val="21"/>
        </w:rPr>
        <w:t>以上表决权的股东通过。</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【知识点】有限责任公司的组织机构</w:t>
      </w:r>
      <w:proofErr w:type="gramStart"/>
      <w:r w:rsidRPr="00751D1C">
        <w:rPr>
          <w:rFonts w:ascii="Arial" w:eastAsia="宋体" w:hAnsi="Arial" w:cs="Arial"/>
          <w:color w:val="000000"/>
          <w:kern w:val="0"/>
          <w:szCs w:val="21"/>
        </w:rPr>
        <w:t>一</w:t>
      </w:r>
      <w:proofErr w:type="gramEnd"/>
      <w:r w:rsidRPr="00751D1C">
        <w:rPr>
          <w:rFonts w:ascii="Arial" w:eastAsia="宋体" w:hAnsi="Arial" w:cs="Arial"/>
          <w:color w:val="000000"/>
          <w:kern w:val="0"/>
          <w:szCs w:val="21"/>
        </w:rPr>
        <w:t>股东会</w:t>
      </w:r>
      <w:r w:rsidRPr="00751D1C">
        <w:rPr>
          <w:rFonts w:ascii="Arial" w:eastAsia="宋体" w:hAnsi="Arial" w:cs="Arial"/>
          <w:color w:val="000000"/>
          <w:kern w:val="0"/>
          <w:szCs w:val="21"/>
        </w:rPr>
        <w:t>P4</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124835"/>
            <wp:effectExtent l="0" t="0" r="0" b="0"/>
            <wp:docPr id="58" name="图片 58" descr="说明: 微信截图_2019091615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微信截图_201909161513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12483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 xml:space="preserve">4. </w:t>
      </w:r>
      <w:r w:rsidRPr="00751D1C">
        <w:rPr>
          <w:rFonts w:ascii="Arial" w:eastAsia="宋体" w:hAnsi="Arial" w:cs="Arial"/>
          <w:color w:val="000000"/>
          <w:kern w:val="0"/>
          <w:szCs w:val="21"/>
        </w:rPr>
        <w:t>根据民事法律制度的规定，下列各项中，属于民事法律行为的是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王某观测宇宙黑洞</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王某与机器人对弈</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李某购买考试教材</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刘某食用新鲜草莓</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C</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【解析】选项</w:t>
      </w:r>
      <w:r w:rsidRPr="00751D1C">
        <w:rPr>
          <w:rFonts w:ascii="Arial" w:eastAsia="宋体" w:hAnsi="Arial" w:cs="Arial"/>
          <w:color w:val="000000"/>
          <w:kern w:val="0"/>
          <w:szCs w:val="21"/>
        </w:rPr>
        <w:t>ABD</w:t>
      </w:r>
      <w:r w:rsidRPr="00751D1C">
        <w:rPr>
          <w:rFonts w:ascii="Arial" w:eastAsia="宋体" w:hAnsi="Arial" w:cs="Arial"/>
          <w:color w:val="000000"/>
          <w:kern w:val="0"/>
          <w:szCs w:val="21"/>
        </w:rPr>
        <w:t>：民事法律行为以设立、变更、终止民事法律关系为目的，完全不影响民事法律关系的行为不属于民事法律行为。</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【知识点】法律行为</w:t>
      </w:r>
      <w:r w:rsidRPr="00751D1C">
        <w:rPr>
          <w:rFonts w:ascii="Arial" w:eastAsia="宋体" w:hAnsi="Arial" w:cs="Arial"/>
          <w:color w:val="000000"/>
          <w:kern w:val="0"/>
          <w:szCs w:val="21"/>
        </w:rPr>
        <w:t>(P4)</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5.</w:t>
      </w:r>
      <w:r w:rsidRPr="00751D1C">
        <w:rPr>
          <w:rFonts w:ascii="Arial" w:eastAsia="宋体" w:hAnsi="Arial" w:cs="Arial"/>
          <w:color w:val="000000"/>
          <w:kern w:val="0"/>
          <w:szCs w:val="21"/>
        </w:rPr>
        <w:t>根据增值税法律制度的规定，纳税人提供的下列服务中，属于</w:t>
      </w:r>
      <w:r w:rsidRPr="00751D1C">
        <w:rPr>
          <w:rFonts w:ascii="Arial" w:eastAsia="宋体" w:hAnsi="Arial" w:cs="Arial"/>
          <w:color w:val="000000"/>
          <w:kern w:val="0"/>
          <w:szCs w:val="21"/>
        </w:rPr>
        <w:t>“</w:t>
      </w:r>
      <w:r w:rsidRPr="00751D1C">
        <w:rPr>
          <w:rFonts w:ascii="Arial" w:eastAsia="宋体" w:hAnsi="Arial" w:cs="Arial"/>
          <w:color w:val="000000"/>
          <w:kern w:val="0"/>
          <w:szCs w:val="21"/>
        </w:rPr>
        <w:t>邮政服务</w:t>
      </w:r>
      <w:r w:rsidRPr="00751D1C">
        <w:rPr>
          <w:rFonts w:ascii="Arial" w:eastAsia="宋体" w:hAnsi="Arial" w:cs="Arial"/>
          <w:color w:val="000000"/>
          <w:kern w:val="0"/>
          <w:szCs w:val="21"/>
        </w:rPr>
        <w:t>——</w:t>
      </w:r>
      <w:r w:rsidRPr="00751D1C">
        <w:rPr>
          <w:rFonts w:ascii="Arial" w:eastAsia="宋体" w:hAnsi="Arial" w:cs="Arial"/>
          <w:color w:val="000000"/>
          <w:kern w:val="0"/>
          <w:szCs w:val="21"/>
        </w:rPr>
        <w:t>邮政普通服务</w:t>
      </w:r>
      <w:r w:rsidRPr="00751D1C">
        <w:rPr>
          <w:rFonts w:ascii="Arial" w:eastAsia="宋体" w:hAnsi="Arial" w:cs="Arial"/>
          <w:color w:val="000000"/>
          <w:kern w:val="0"/>
          <w:szCs w:val="21"/>
        </w:rPr>
        <w:t>”</w:t>
      </w:r>
      <w:r w:rsidRPr="00751D1C">
        <w:rPr>
          <w:rFonts w:ascii="Arial" w:eastAsia="宋体" w:hAnsi="Arial" w:cs="Arial"/>
          <w:color w:val="000000"/>
          <w:kern w:val="0"/>
          <w:szCs w:val="21"/>
        </w:rPr>
        <w:t>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邮票发行</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盲人读物寄递</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邮册销售</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邮政代理</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(1)</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B</w:t>
      </w:r>
      <w:r w:rsidRPr="00751D1C">
        <w:rPr>
          <w:rFonts w:ascii="Arial" w:eastAsia="宋体" w:hAnsi="Arial" w:cs="Arial"/>
          <w:color w:val="000000"/>
          <w:kern w:val="0"/>
          <w:szCs w:val="21"/>
        </w:rPr>
        <w:t>：属于邮政特殊服务</w:t>
      </w:r>
      <w:r w:rsidRPr="00751D1C">
        <w:rPr>
          <w:rFonts w:ascii="Arial" w:eastAsia="宋体" w:hAnsi="Arial" w:cs="Arial"/>
          <w:color w:val="000000"/>
          <w:kern w:val="0"/>
          <w:szCs w:val="21"/>
        </w:rPr>
        <w:t>;(2)</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CD</w:t>
      </w:r>
      <w:r w:rsidRPr="00751D1C">
        <w:rPr>
          <w:rFonts w:ascii="Arial" w:eastAsia="宋体" w:hAnsi="Arial" w:cs="Arial"/>
          <w:color w:val="000000"/>
          <w:kern w:val="0"/>
          <w:szCs w:val="21"/>
        </w:rPr>
        <w:t>：属于其他邮政服务。</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【知识点】增值税的征税范围</w:t>
      </w:r>
      <w:r w:rsidRPr="00751D1C">
        <w:rPr>
          <w:rFonts w:ascii="Arial" w:eastAsia="宋体" w:hAnsi="Arial" w:cs="Arial"/>
          <w:color w:val="000000"/>
          <w:kern w:val="0"/>
          <w:szCs w:val="21"/>
        </w:rPr>
        <w:t>(P264)</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6.</w:t>
      </w:r>
      <w:r w:rsidRPr="00751D1C">
        <w:rPr>
          <w:rFonts w:ascii="Arial" w:eastAsia="宋体" w:hAnsi="Arial" w:cs="Arial"/>
          <w:color w:val="000000"/>
          <w:kern w:val="0"/>
          <w:szCs w:val="21"/>
        </w:rPr>
        <w:t>郑某投资</w:t>
      </w:r>
      <w:proofErr w:type="gramStart"/>
      <w:r w:rsidRPr="00751D1C">
        <w:rPr>
          <w:rFonts w:ascii="Arial" w:eastAsia="宋体" w:hAnsi="Arial" w:cs="Arial"/>
          <w:color w:val="000000"/>
          <w:kern w:val="0"/>
          <w:szCs w:val="21"/>
        </w:rPr>
        <w:t>设立甲</w:t>
      </w:r>
      <w:proofErr w:type="gramEnd"/>
      <w:r w:rsidRPr="00751D1C">
        <w:rPr>
          <w:rFonts w:ascii="Arial" w:eastAsia="宋体" w:hAnsi="Arial" w:cs="Arial"/>
          <w:color w:val="000000"/>
          <w:kern w:val="0"/>
          <w:szCs w:val="21"/>
        </w:rPr>
        <w:t>个人独资企业</w:t>
      </w:r>
      <w:r w:rsidRPr="00751D1C">
        <w:rPr>
          <w:rFonts w:ascii="Arial" w:eastAsia="宋体" w:hAnsi="Arial" w:cs="Arial"/>
          <w:color w:val="000000"/>
          <w:kern w:val="0"/>
          <w:szCs w:val="21"/>
        </w:rPr>
        <w:t>(</w:t>
      </w:r>
      <w:r w:rsidRPr="00751D1C">
        <w:rPr>
          <w:rFonts w:ascii="Arial" w:eastAsia="宋体" w:hAnsi="Arial" w:cs="Arial"/>
          <w:color w:val="000000"/>
          <w:kern w:val="0"/>
          <w:szCs w:val="21"/>
        </w:rPr>
        <w:t>下称</w:t>
      </w:r>
      <w:r w:rsidRPr="00751D1C">
        <w:rPr>
          <w:rFonts w:ascii="Arial" w:eastAsia="宋体" w:hAnsi="Arial" w:cs="Arial"/>
          <w:color w:val="000000"/>
          <w:kern w:val="0"/>
          <w:szCs w:val="21"/>
        </w:rPr>
        <w:t>“</w:t>
      </w:r>
      <w:r w:rsidRPr="00751D1C">
        <w:rPr>
          <w:rFonts w:ascii="Arial" w:eastAsia="宋体" w:hAnsi="Arial" w:cs="Arial"/>
          <w:color w:val="000000"/>
          <w:kern w:val="0"/>
          <w:szCs w:val="21"/>
        </w:rPr>
        <w:t>甲企业</w:t>
      </w:r>
      <w:r w:rsidRPr="00751D1C">
        <w:rPr>
          <w:rFonts w:ascii="Arial" w:eastAsia="宋体" w:hAnsi="Arial" w:cs="Arial"/>
          <w:color w:val="000000"/>
          <w:kern w:val="0"/>
          <w:szCs w:val="21"/>
        </w:rPr>
        <w:t>”)</w:t>
      </w:r>
      <w:r w:rsidRPr="00751D1C">
        <w:rPr>
          <w:rFonts w:ascii="Arial" w:eastAsia="宋体" w:hAnsi="Arial" w:cs="Arial"/>
          <w:color w:val="000000"/>
          <w:kern w:val="0"/>
          <w:szCs w:val="21"/>
        </w:rPr>
        <w:t>，委托王某管理企业事务，委托书中明确</w:t>
      </w:r>
      <w:r w:rsidRPr="00751D1C">
        <w:rPr>
          <w:rFonts w:ascii="Arial" w:eastAsia="宋体" w:hAnsi="Arial" w:cs="Arial"/>
          <w:color w:val="000000"/>
          <w:kern w:val="0"/>
          <w:szCs w:val="21"/>
        </w:rPr>
        <w:t>10</w:t>
      </w:r>
      <w:r w:rsidRPr="00751D1C">
        <w:rPr>
          <w:rFonts w:ascii="Arial" w:eastAsia="宋体" w:hAnsi="Arial" w:cs="Arial"/>
          <w:color w:val="000000"/>
          <w:kern w:val="0"/>
          <w:szCs w:val="21"/>
        </w:rPr>
        <w:t>万元以上的交易需经郑某同意。</w:t>
      </w:r>
      <w:r w:rsidRPr="00751D1C">
        <w:rPr>
          <w:rFonts w:ascii="Arial" w:eastAsia="宋体" w:hAnsi="Arial" w:cs="Arial"/>
          <w:color w:val="000000"/>
          <w:kern w:val="0"/>
          <w:szCs w:val="21"/>
        </w:rPr>
        <w:t>2019</w:t>
      </w:r>
      <w:r w:rsidRPr="00751D1C">
        <w:rPr>
          <w:rFonts w:ascii="Arial" w:eastAsia="宋体" w:hAnsi="Arial" w:cs="Arial"/>
          <w:color w:val="000000"/>
          <w:kern w:val="0"/>
          <w:szCs w:val="21"/>
        </w:rPr>
        <w:t>年</w:t>
      </w:r>
      <w:r w:rsidRPr="00751D1C">
        <w:rPr>
          <w:rFonts w:ascii="Arial" w:eastAsia="宋体" w:hAnsi="Arial" w:cs="Arial"/>
          <w:color w:val="000000"/>
          <w:kern w:val="0"/>
          <w:szCs w:val="21"/>
        </w:rPr>
        <w:t>7</w:t>
      </w:r>
      <w:r w:rsidRPr="00751D1C">
        <w:rPr>
          <w:rFonts w:ascii="Arial" w:eastAsia="宋体" w:hAnsi="Arial" w:cs="Arial"/>
          <w:color w:val="000000"/>
          <w:kern w:val="0"/>
          <w:szCs w:val="21"/>
        </w:rPr>
        <w:t>月，王某未经郑某同意，以甲企业的名义向善意第三人购买一批货物，签订了一份金额为</w:t>
      </w:r>
      <w:r w:rsidRPr="00751D1C">
        <w:rPr>
          <w:rFonts w:ascii="Arial" w:eastAsia="宋体" w:hAnsi="Arial" w:cs="Arial"/>
          <w:color w:val="000000"/>
          <w:kern w:val="0"/>
          <w:szCs w:val="21"/>
        </w:rPr>
        <w:t>15</w:t>
      </w:r>
      <w:r w:rsidRPr="00751D1C">
        <w:rPr>
          <w:rFonts w:ascii="Arial" w:eastAsia="宋体" w:hAnsi="Arial" w:cs="Arial"/>
          <w:color w:val="000000"/>
          <w:kern w:val="0"/>
          <w:szCs w:val="21"/>
        </w:rPr>
        <w:t>万元的买卖合同。下列关于该合同效力的表述中，正确的是</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合同部分无效，甲企业有义务支付</w:t>
      </w:r>
      <w:r w:rsidRPr="00751D1C">
        <w:rPr>
          <w:rFonts w:ascii="Arial" w:eastAsia="宋体" w:hAnsi="Arial" w:cs="Arial"/>
          <w:color w:val="000000"/>
          <w:kern w:val="0"/>
          <w:szCs w:val="21"/>
        </w:rPr>
        <w:t>10</w:t>
      </w:r>
      <w:r w:rsidRPr="00751D1C">
        <w:rPr>
          <w:rFonts w:ascii="Arial" w:eastAsia="宋体" w:hAnsi="Arial" w:cs="Arial"/>
          <w:color w:val="000000"/>
          <w:kern w:val="0"/>
          <w:szCs w:val="21"/>
        </w:rPr>
        <w:t>万元货款，超过部分由王某个人承担</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合同无效，甲企业有权拒绝支付</w:t>
      </w:r>
      <w:r w:rsidRPr="00751D1C">
        <w:rPr>
          <w:rFonts w:ascii="Arial" w:eastAsia="宋体" w:hAnsi="Arial" w:cs="Arial"/>
          <w:color w:val="000000"/>
          <w:kern w:val="0"/>
          <w:szCs w:val="21"/>
        </w:rPr>
        <w:t>15</w:t>
      </w:r>
      <w:r w:rsidRPr="00751D1C">
        <w:rPr>
          <w:rFonts w:ascii="Arial" w:eastAsia="宋体" w:hAnsi="Arial" w:cs="Arial"/>
          <w:color w:val="000000"/>
          <w:kern w:val="0"/>
          <w:szCs w:val="21"/>
        </w:rPr>
        <w:t>万元货款</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合同有效，甲企业有义务支付</w:t>
      </w:r>
      <w:r w:rsidRPr="00751D1C">
        <w:rPr>
          <w:rFonts w:ascii="Arial" w:eastAsia="宋体" w:hAnsi="Arial" w:cs="Arial"/>
          <w:color w:val="000000"/>
          <w:kern w:val="0"/>
          <w:szCs w:val="21"/>
        </w:rPr>
        <w:t>15</w:t>
      </w:r>
      <w:r w:rsidRPr="00751D1C">
        <w:rPr>
          <w:rFonts w:ascii="Arial" w:eastAsia="宋体" w:hAnsi="Arial" w:cs="Arial"/>
          <w:color w:val="000000"/>
          <w:kern w:val="0"/>
          <w:szCs w:val="21"/>
        </w:rPr>
        <w:t>万元货款</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合同效力待定，甲企业追认后，方有义务支付</w:t>
      </w:r>
      <w:r w:rsidRPr="00751D1C">
        <w:rPr>
          <w:rFonts w:ascii="Arial" w:eastAsia="宋体" w:hAnsi="Arial" w:cs="Arial"/>
          <w:color w:val="000000"/>
          <w:kern w:val="0"/>
          <w:szCs w:val="21"/>
        </w:rPr>
        <w:t>15</w:t>
      </w:r>
      <w:r w:rsidRPr="00751D1C">
        <w:rPr>
          <w:rFonts w:ascii="Arial" w:eastAsia="宋体" w:hAnsi="Arial" w:cs="Arial"/>
          <w:color w:val="000000"/>
          <w:kern w:val="0"/>
          <w:szCs w:val="21"/>
        </w:rPr>
        <w:t>万元货款</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C</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个人独资企业投资人可以委托或者聘用其他具有民事行为能力的人负责企业的事务管理。个人独资企业的投资人与受托人或者被聘用人员之间有关权利义务的限制只对受托人或者被聘用人员有效，对善意第三人并无约束力，受托人或者被聘用人员超出投资人的限制与善意第三人的有关业务交往应当有效。</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【知识点】个人独资企业法律制度</w:t>
      </w:r>
      <w:r w:rsidRPr="00751D1C">
        <w:rPr>
          <w:rFonts w:ascii="Arial" w:eastAsia="宋体" w:hAnsi="Arial" w:cs="Arial"/>
          <w:color w:val="000000"/>
          <w:kern w:val="0"/>
          <w:szCs w:val="21"/>
        </w:rPr>
        <w:t>(P88)</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108960"/>
            <wp:effectExtent l="0" t="0" r="0" b="0"/>
            <wp:docPr id="57" name="图片 57" descr="说明: 微信截图_2019091708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说明: 微信截图_201909170856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10896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7.2018</w:t>
      </w:r>
      <w:r w:rsidRPr="00751D1C">
        <w:rPr>
          <w:rFonts w:ascii="Arial" w:eastAsia="宋体" w:hAnsi="Arial" w:cs="Arial"/>
          <w:color w:val="000000"/>
          <w:kern w:val="0"/>
          <w:szCs w:val="21"/>
        </w:rPr>
        <w:t>年度</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企业利润总额为</w:t>
      </w:r>
      <w:r w:rsidRPr="00751D1C">
        <w:rPr>
          <w:rFonts w:ascii="Arial" w:eastAsia="宋体" w:hAnsi="Arial" w:cs="Arial"/>
          <w:color w:val="000000"/>
          <w:kern w:val="0"/>
          <w:szCs w:val="21"/>
        </w:rPr>
        <w:t>1000</w:t>
      </w:r>
      <w:r w:rsidRPr="00751D1C">
        <w:rPr>
          <w:rFonts w:ascii="Arial" w:eastAsia="宋体" w:hAnsi="Arial" w:cs="Arial"/>
          <w:color w:val="000000"/>
          <w:kern w:val="0"/>
          <w:szCs w:val="21"/>
        </w:rPr>
        <w:t>万元，实际发生研发费用支出</w:t>
      </w:r>
      <w:r w:rsidRPr="00751D1C">
        <w:rPr>
          <w:rFonts w:ascii="Arial" w:eastAsia="宋体" w:hAnsi="Arial" w:cs="Arial"/>
          <w:color w:val="000000"/>
          <w:kern w:val="0"/>
          <w:szCs w:val="21"/>
        </w:rPr>
        <w:t>800</w:t>
      </w:r>
      <w:r w:rsidRPr="00751D1C">
        <w:rPr>
          <w:rFonts w:ascii="Arial" w:eastAsia="宋体" w:hAnsi="Arial" w:cs="Arial"/>
          <w:color w:val="000000"/>
          <w:kern w:val="0"/>
          <w:szCs w:val="21"/>
        </w:rPr>
        <w:t>万元。该研发费用未形成无形资产计入当期损益，</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企业在计算</w:t>
      </w:r>
      <w:r w:rsidRPr="00751D1C">
        <w:rPr>
          <w:rFonts w:ascii="Arial" w:eastAsia="宋体" w:hAnsi="Arial" w:cs="Arial"/>
          <w:color w:val="000000"/>
          <w:kern w:val="0"/>
          <w:szCs w:val="21"/>
        </w:rPr>
        <w:t>2018</w:t>
      </w:r>
      <w:r w:rsidRPr="00751D1C">
        <w:rPr>
          <w:rFonts w:ascii="Arial" w:eastAsia="宋体" w:hAnsi="Arial" w:cs="Arial"/>
          <w:color w:val="000000"/>
          <w:kern w:val="0"/>
          <w:szCs w:val="21"/>
        </w:rPr>
        <w:t>年度企业所得税应纳税所得额时，可以加计扣除的研发费用为</w:t>
      </w:r>
      <w:r w:rsidRPr="00751D1C">
        <w:rPr>
          <w:rFonts w:ascii="Arial" w:eastAsia="宋体" w:hAnsi="Arial" w:cs="Arial"/>
          <w:color w:val="000000"/>
          <w:kern w:val="0"/>
          <w:szCs w:val="21"/>
        </w:rPr>
        <w:t>()</w:t>
      </w:r>
      <w:r w:rsidRPr="00751D1C">
        <w:rPr>
          <w:rFonts w:ascii="Arial" w:eastAsia="宋体" w:hAnsi="Arial" w:cs="Arial"/>
          <w:color w:val="000000"/>
          <w:kern w:val="0"/>
          <w:szCs w:val="21"/>
        </w:rPr>
        <w:t>万元。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A.600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B.800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C.120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D.1400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(1)</w:t>
      </w:r>
      <w:r w:rsidRPr="00751D1C">
        <w:rPr>
          <w:rFonts w:ascii="Arial" w:eastAsia="宋体" w:hAnsi="Arial" w:cs="Arial"/>
          <w:color w:val="000000"/>
          <w:kern w:val="0"/>
          <w:szCs w:val="21"/>
        </w:rPr>
        <w:t>企业开展研发活动中实际发生的研发费用，未形成无形资产计入当期损益的，在按照规定据实扣除的基础上，在</w:t>
      </w:r>
      <w:r w:rsidRPr="00751D1C">
        <w:rPr>
          <w:rFonts w:ascii="Arial" w:eastAsia="宋体" w:hAnsi="Arial" w:cs="Arial"/>
          <w:color w:val="000000"/>
          <w:kern w:val="0"/>
          <w:szCs w:val="21"/>
        </w:rPr>
        <w:t>2018</w:t>
      </w:r>
      <w:r w:rsidRPr="00751D1C">
        <w:rPr>
          <w:rFonts w:ascii="Arial" w:eastAsia="宋体" w:hAnsi="Arial" w:cs="Arial"/>
          <w:color w:val="000000"/>
          <w:kern w:val="0"/>
          <w:szCs w:val="21"/>
        </w:rPr>
        <w:t>年</w:t>
      </w:r>
      <w:r w:rsidRPr="00751D1C">
        <w:rPr>
          <w:rFonts w:ascii="Arial" w:eastAsia="宋体" w:hAnsi="Arial" w:cs="Arial"/>
          <w:color w:val="000000"/>
          <w:kern w:val="0"/>
          <w:szCs w:val="21"/>
        </w:rPr>
        <w:t>1</w:t>
      </w:r>
      <w:r w:rsidRPr="00751D1C">
        <w:rPr>
          <w:rFonts w:ascii="Arial" w:eastAsia="宋体" w:hAnsi="Arial" w:cs="Arial"/>
          <w:color w:val="000000"/>
          <w:kern w:val="0"/>
          <w:szCs w:val="21"/>
        </w:rPr>
        <w:t>月</w:t>
      </w:r>
      <w:r w:rsidRPr="00751D1C">
        <w:rPr>
          <w:rFonts w:ascii="Arial" w:eastAsia="宋体" w:hAnsi="Arial" w:cs="Arial"/>
          <w:color w:val="000000"/>
          <w:kern w:val="0"/>
          <w:szCs w:val="21"/>
        </w:rPr>
        <w:t>1</w:t>
      </w:r>
      <w:r w:rsidRPr="00751D1C">
        <w:rPr>
          <w:rFonts w:ascii="Arial" w:eastAsia="宋体" w:hAnsi="Arial" w:cs="Arial"/>
          <w:color w:val="000000"/>
          <w:kern w:val="0"/>
          <w:szCs w:val="21"/>
        </w:rPr>
        <w:t>日至</w:t>
      </w:r>
      <w:r w:rsidRPr="00751D1C">
        <w:rPr>
          <w:rFonts w:ascii="Arial" w:eastAsia="宋体" w:hAnsi="Arial" w:cs="Arial"/>
          <w:color w:val="000000"/>
          <w:kern w:val="0"/>
          <w:szCs w:val="21"/>
        </w:rPr>
        <w:t>2020</w:t>
      </w:r>
      <w:r w:rsidRPr="00751D1C">
        <w:rPr>
          <w:rFonts w:ascii="Arial" w:eastAsia="宋体" w:hAnsi="Arial" w:cs="Arial"/>
          <w:color w:val="000000"/>
          <w:kern w:val="0"/>
          <w:szCs w:val="21"/>
        </w:rPr>
        <w:t>年</w:t>
      </w:r>
      <w:r w:rsidRPr="00751D1C">
        <w:rPr>
          <w:rFonts w:ascii="Arial" w:eastAsia="宋体" w:hAnsi="Arial" w:cs="Arial"/>
          <w:color w:val="000000"/>
          <w:kern w:val="0"/>
          <w:szCs w:val="21"/>
        </w:rPr>
        <w:t>12</w:t>
      </w:r>
      <w:r w:rsidRPr="00751D1C">
        <w:rPr>
          <w:rFonts w:ascii="Arial" w:eastAsia="宋体" w:hAnsi="Arial" w:cs="Arial"/>
          <w:color w:val="000000"/>
          <w:kern w:val="0"/>
          <w:szCs w:val="21"/>
        </w:rPr>
        <w:t>月</w:t>
      </w:r>
      <w:r w:rsidRPr="00751D1C">
        <w:rPr>
          <w:rFonts w:ascii="Arial" w:eastAsia="宋体" w:hAnsi="Arial" w:cs="Arial"/>
          <w:color w:val="000000"/>
          <w:kern w:val="0"/>
          <w:szCs w:val="21"/>
        </w:rPr>
        <w:t>31</w:t>
      </w:r>
      <w:r w:rsidRPr="00751D1C">
        <w:rPr>
          <w:rFonts w:ascii="Arial" w:eastAsia="宋体" w:hAnsi="Arial" w:cs="Arial"/>
          <w:color w:val="000000"/>
          <w:kern w:val="0"/>
          <w:szCs w:val="21"/>
        </w:rPr>
        <w:t>日期间，再按照实际发生额的</w:t>
      </w:r>
      <w:r w:rsidRPr="00751D1C">
        <w:rPr>
          <w:rFonts w:ascii="Arial" w:eastAsia="宋体" w:hAnsi="Arial" w:cs="Arial"/>
          <w:color w:val="000000"/>
          <w:kern w:val="0"/>
          <w:szCs w:val="21"/>
        </w:rPr>
        <w:t>75%</w:t>
      </w:r>
      <w:r w:rsidRPr="00751D1C">
        <w:rPr>
          <w:rFonts w:ascii="Arial" w:eastAsia="宋体" w:hAnsi="Arial" w:cs="Arial"/>
          <w:color w:val="000000"/>
          <w:kern w:val="0"/>
          <w:szCs w:val="21"/>
        </w:rPr>
        <w:t>在税前加计扣除</w:t>
      </w:r>
      <w:r w:rsidRPr="00751D1C">
        <w:rPr>
          <w:rFonts w:ascii="Arial" w:eastAsia="宋体" w:hAnsi="Arial" w:cs="Arial"/>
          <w:color w:val="000000"/>
          <w:kern w:val="0"/>
          <w:szCs w:val="21"/>
        </w:rPr>
        <w:t>;</w:t>
      </w:r>
      <w:r w:rsidRPr="00751D1C">
        <w:rPr>
          <w:rFonts w:ascii="Arial" w:eastAsia="宋体" w:hAnsi="Arial" w:cs="Arial"/>
          <w:color w:val="000000"/>
          <w:kern w:val="0"/>
          <w:szCs w:val="21"/>
        </w:rPr>
        <w:t>形成无形资产的，在上述期间按照无形资产成本的</w:t>
      </w:r>
      <w:r w:rsidRPr="00751D1C">
        <w:rPr>
          <w:rFonts w:ascii="Arial" w:eastAsia="宋体" w:hAnsi="Arial" w:cs="Arial"/>
          <w:color w:val="000000"/>
          <w:kern w:val="0"/>
          <w:szCs w:val="21"/>
        </w:rPr>
        <w:t>175%</w:t>
      </w:r>
      <w:r w:rsidRPr="00751D1C">
        <w:rPr>
          <w:rFonts w:ascii="Arial" w:eastAsia="宋体" w:hAnsi="Arial" w:cs="Arial"/>
          <w:color w:val="000000"/>
          <w:kern w:val="0"/>
          <w:szCs w:val="21"/>
        </w:rPr>
        <w:t>在税前摊销。</w:t>
      </w:r>
      <w:r w:rsidRPr="00751D1C">
        <w:rPr>
          <w:rFonts w:ascii="Arial" w:eastAsia="宋体" w:hAnsi="Arial" w:cs="Arial"/>
          <w:color w:val="000000"/>
          <w:kern w:val="0"/>
          <w:szCs w:val="21"/>
        </w:rPr>
        <w:t>(2)2018</w:t>
      </w:r>
      <w:r w:rsidRPr="00751D1C">
        <w:rPr>
          <w:rFonts w:ascii="Arial" w:eastAsia="宋体" w:hAnsi="Arial" w:cs="Arial"/>
          <w:color w:val="000000"/>
          <w:kern w:val="0"/>
          <w:szCs w:val="21"/>
        </w:rPr>
        <w:t>年度</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企业可以加计扣除的研发费用</w:t>
      </w:r>
      <w:r w:rsidRPr="00751D1C">
        <w:rPr>
          <w:rFonts w:ascii="Arial" w:eastAsia="宋体" w:hAnsi="Arial" w:cs="Arial"/>
          <w:color w:val="000000"/>
          <w:kern w:val="0"/>
          <w:szCs w:val="21"/>
        </w:rPr>
        <w:t>=800*75%=600(</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【知识点】企业所得税加计扣除税收优惠</w:t>
      </w:r>
      <w:r w:rsidRPr="00751D1C">
        <w:rPr>
          <w:rFonts w:ascii="Arial" w:eastAsia="宋体" w:hAnsi="Arial" w:cs="Arial"/>
          <w:color w:val="000000"/>
          <w:kern w:val="0"/>
          <w:szCs w:val="21"/>
        </w:rPr>
        <w:t>P339</w:t>
      </w:r>
    </w:p>
    <w:p w:rsidR="00751D1C" w:rsidRPr="00751D1C" w:rsidRDefault="00751D1C" w:rsidP="00751D1C">
      <w:pPr>
        <w:widowControl/>
        <w:spacing w:before="75" w:after="75"/>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029585"/>
            <wp:effectExtent l="0" t="0" r="0" b="0"/>
            <wp:docPr id="56" name="图片 56" descr="说明: 微信截图_2019091709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说明: 微信截图_201909170903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2958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8.11</w:t>
      </w:r>
      <w:r w:rsidRPr="00751D1C">
        <w:rPr>
          <w:rFonts w:ascii="Arial" w:eastAsia="宋体" w:hAnsi="Arial" w:cs="Arial"/>
          <w:color w:val="000000"/>
          <w:kern w:val="0"/>
          <w:szCs w:val="21"/>
        </w:rPr>
        <w:t>周岁的张某未事先征得法定代理人的同意，将其价值</w:t>
      </w:r>
      <w:r w:rsidRPr="00751D1C">
        <w:rPr>
          <w:rFonts w:ascii="Arial" w:eastAsia="宋体" w:hAnsi="Arial" w:cs="Arial"/>
          <w:color w:val="000000"/>
          <w:kern w:val="0"/>
          <w:szCs w:val="21"/>
        </w:rPr>
        <w:t>3000</w:t>
      </w:r>
      <w:r w:rsidRPr="00751D1C">
        <w:rPr>
          <w:rFonts w:ascii="Arial" w:eastAsia="宋体" w:hAnsi="Arial" w:cs="Arial"/>
          <w:color w:val="000000"/>
          <w:kern w:val="0"/>
          <w:szCs w:val="21"/>
        </w:rPr>
        <w:t>元的学习机赠送给同学李某。该赠与的效力为</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可撤销</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有效</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无效</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效力待定</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8</w:t>
      </w:r>
      <w:r w:rsidRPr="00751D1C">
        <w:rPr>
          <w:rFonts w:ascii="Arial" w:eastAsia="宋体" w:hAnsi="Arial" w:cs="Arial"/>
          <w:color w:val="000000"/>
          <w:kern w:val="0"/>
          <w:szCs w:val="21"/>
        </w:rPr>
        <w:t>周岁以上的未成年人为限制民事行为能力人。限制民事行为能力人超出自己的行为能力范围与他人订立的合同，为效力待定合同。</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【知识点】合同的效力</w:t>
      </w:r>
      <w:r w:rsidRPr="00751D1C">
        <w:rPr>
          <w:rFonts w:ascii="Arial" w:eastAsia="宋体" w:hAnsi="Arial" w:cs="Arial"/>
          <w:color w:val="000000"/>
          <w:kern w:val="0"/>
          <w:szCs w:val="21"/>
        </w:rPr>
        <w:t>(P7</w:t>
      </w:r>
      <w:r w:rsidRPr="00751D1C">
        <w:rPr>
          <w:rFonts w:ascii="Arial" w:eastAsia="宋体" w:hAnsi="Arial" w:cs="Arial"/>
          <w:color w:val="000000"/>
          <w:kern w:val="0"/>
          <w:szCs w:val="21"/>
        </w:rPr>
        <w:t>、</w:t>
      </w:r>
      <w:r w:rsidRPr="00751D1C">
        <w:rPr>
          <w:rFonts w:ascii="Arial" w:eastAsia="宋体" w:hAnsi="Arial" w:cs="Arial"/>
          <w:color w:val="000000"/>
          <w:kern w:val="0"/>
          <w:szCs w:val="21"/>
        </w:rPr>
        <w:t>P209)</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212465"/>
            <wp:effectExtent l="0" t="0" r="0" b="6985"/>
            <wp:docPr id="55" name="图片 55" descr="说明: 微信截图_2019091709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说明: 微信截图_201909170906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21246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9.2019</w:t>
      </w:r>
      <w:r w:rsidRPr="00751D1C">
        <w:rPr>
          <w:rFonts w:ascii="Arial" w:eastAsia="宋体" w:hAnsi="Arial" w:cs="Arial"/>
          <w:color w:val="000000"/>
          <w:kern w:val="0"/>
          <w:szCs w:val="21"/>
        </w:rPr>
        <w:t>年</w:t>
      </w:r>
      <w:r w:rsidRPr="00751D1C">
        <w:rPr>
          <w:rFonts w:ascii="Arial" w:eastAsia="宋体" w:hAnsi="Arial" w:cs="Arial"/>
          <w:color w:val="000000"/>
          <w:kern w:val="0"/>
          <w:szCs w:val="21"/>
        </w:rPr>
        <w:t>5</w:t>
      </w:r>
      <w:r w:rsidRPr="00751D1C">
        <w:rPr>
          <w:rFonts w:ascii="Arial" w:eastAsia="宋体" w:hAnsi="Arial" w:cs="Arial"/>
          <w:color w:val="000000"/>
          <w:kern w:val="0"/>
          <w:szCs w:val="21"/>
        </w:rPr>
        <w:t>月，甲企业接受乙企业的委托，将乙企业交付的一批烟叶加工成烟丝。甲企业在计算上述业务应纳增值税额时，下列款项不属于价外费用的是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代收代缴烟丝的消费税</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运输装卸费</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 xml:space="preserve">C. </w:t>
      </w:r>
      <w:r w:rsidRPr="00751D1C">
        <w:rPr>
          <w:rFonts w:ascii="Arial" w:eastAsia="宋体" w:hAnsi="Arial" w:cs="Arial"/>
          <w:color w:val="000000"/>
          <w:kern w:val="0"/>
          <w:szCs w:val="21"/>
        </w:rPr>
        <w:t>奖励费</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包装费</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价外费用包括价外向买方收取的手续费、补贴、基金、集资费、返还利润、奖励费、违约金、滞纳金、延期付款利息、赔偿金、代收款项、代垫款项、包装费、包装物租金、储备费、优质费、运输装卸费以及其他各种性质的价外收费，但不包括受托加工应征消费税的消费品所代收代缴</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【知识点】增值税当期销项税额的确定</w:t>
      </w:r>
      <w:r w:rsidRPr="00751D1C">
        <w:rPr>
          <w:rFonts w:ascii="Arial" w:eastAsia="宋体" w:hAnsi="Arial" w:cs="Arial"/>
          <w:color w:val="000000"/>
          <w:kern w:val="0"/>
          <w:szCs w:val="21"/>
        </w:rPr>
        <w:t>(P273)</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78145" cy="2973705"/>
            <wp:effectExtent l="0" t="0" r="8255" b="0"/>
            <wp:docPr id="54" name="图片 54" descr="说明: 微信截图_2019091709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说明: 微信截图_201909170908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145" cy="297370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 xml:space="preserve">10. </w:t>
      </w:r>
      <w:r w:rsidRPr="00751D1C">
        <w:rPr>
          <w:rFonts w:ascii="Arial" w:eastAsia="宋体" w:hAnsi="Arial" w:cs="Arial"/>
          <w:color w:val="000000"/>
          <w:kern w:val="0"/>
          <w:szCs w:val="21"/>
        </w:rPr>
        <w:t>根据民事法律制度的规定，下列关于诉讼时效期间届满法律效力，错误的是</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诉讼时效期间届满后，权利人丧失胜诉权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诉讼时效期间届满后，实体权利本身归于消灭</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诉讼时效期间届满后，当事人起诉的，人民法院应当受理</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诉讼时效期间届满后，当事人自愿履行义务的，不受诉讼时效限制</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B</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【解析】选项</w:t>
      </w:r>
      <w:r w:rsidRPr="00751D1C">
        <w:rPr>
          <w:rFonts w:ascii="Arial" w:eastAsia="宋体" w:hAnsi="Arial" w:cs="Arial"/>
          <w:color w:val="000000"/>
          <w:kern w:val="0"/>
          <w:szCs w:val="21"/>
        </w:rPr>
        <w:t>B</w:t>
      </w:r>
      <w:r w:rsidRPr="00751D1C">
        <w:rPr>
          <w:rFonts w:ascii="Arial" w:eastAsia="宋体" w:hAnsi="Arial" w:cs="Arial"/>
          <w:color w:val="000000"/>
          <w:kern w:val="0"/>
          <w:szCs w:val="21"/>
        </w:rPr>
        <w:t>：诉讼时效期间届满时消灭的是胜诉权，并不消灭实体权利。</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【知识点】诉讼时效</w:t>
      </w:r>
      <w:r w:rsidRPr="00751D1C">
        <w:rPr>
          <w:rFonts w:ascii="Arial" w:eastAsia="宋体" w:hAnsi="Arial" w:cs="Arial"/>
          <w:color w:val="000000"/>
          <w:kern w:val="0"/>
          <w:szCs w:val="21"/>
        </w:rPr>
        <w:t>(P22)</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260090"/>
            <wp:effectExtent l="0" t="0" r="0" b="0"/>
            <wp:docPr id="53" name="图片 53" descr="说明: 微信截图_2019091714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说明: 微信截图_201909171446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26009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11.</w:t>
      </w:r>
      <w:r w:rsidRPr="00751D1C">
        <w:rPr>
          <w:rFonts w:ascii="Arial" w:eastAsia="宋体" w:hAnsi="Arial" w:cs="Arial"/>
          <w:color w:val="000000"/>
          <w:kern w:val="0"/>
          <w:szCs w:val="21"/>
        </w:rPr>
        <w:t>根据公</w:t>
      </w:r>
      <w:hyperlink r:id="rId16" w:tgtFrame="_blank" w:tooltip="司法" w:history="1">
        <w:r w:rsidRPr="00751D1C">
          <w:rPr>
            <w:rFonts w:ascii="Arial" w:eastAsia="宋体" w:hAnsi="Arial" w:cs="Arial"/>
            <w:color w:val="0000FF"/>
            <w:kern w:val="0"/>
            <w:szCs w:val="21"/>
            <w:u w:val="single"/>
          </w:rPr>
          <w:t>司法</w:t>
        </w:r>
      </w:hyperlink>
      <w:r w:rsidRPr="00751D1C">
        <w:rPr>
          <w:rFonts w:ascii="Arial" w:eastAsia="宋体" w:hAnsi="Arial" w:cs="Arial"/>
          <w:color w:val="000000"/>
          <w:kern w:val="0"/>
          <w:szCs w:val="21"/>
        </w:rPr>
        <w:t>律制度的规定，下列关于公积金的表述中，不正确的是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法定公积金转为资本时，所留存的该项公积金不得少于转增前公司注册资本的</w:t>
      </w:r>
      <w:r w:rsidRPr="00751D1C">
        <w:rPr>
          <w:rFonts w:ascii="Arial" w:eastAsia="宋体" w:hAnsi="Arial" w:cs="Arial"/>
          <w:color w:val="000000"/>
          <w:kern w:val="0"/>
          <w:szCs w:val="21"/>
        </w:rPr>
        <w:t>25%</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公积金可以用于扩大公司生产经营</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公积金分为盈余公积金和资本公积金</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资本公积金可以用于弥补公司的亏损</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【解析】选项</w:t>
      </w:r>
      <w:r w:rsidRPr="00751D1C">
        <w:rPr>
          <w:rFonts w:ascii="Arial" w:eastAsia="宋体" w:hAnsi="Arial" w:cs="Arial"/>
          <w:color w:val="000000"/>
          <w:kern w:val="0"/>
          <w:szCs w:val="21"/>
        </w:rPr>
        <w:t>D</w:t>
      </w:r>
      <w:r w:rsidRPr="00751D1C">
        <w:rPr>
          <w:rFonts w:ascii="Arial" w:eastAsia="宋体" w:hAnsi="Arial" w:cs="Arial"/>
          <w:color w:val="000000"/>
          <w:kern w:val="0"/>
          <w:szCs w:val="21"/>
        </w:rPr>
        <w:t>：资本公</w:t>
      </w:r>
      <w:proofErr w:type="gramStart"/>
      <w:r w:rsidRPr="00751D1C">
        <w:rPr>
          <w:rFonts w:ascii="Arial" w:eastAsia="宋体" w:hAnsi="Arial" w:cs="Arial"/>
          <w:color w:val="000000"/>
          <w:kern w:val="0"/>
          <w:szCs w:val="21"/>
        </w:rPr>
        <w:t>积不得</w:t>
      </w:r>
      <w:proofErr w:type="gramEnd"/>
      <w:r w:rsidRPr="00751D1C">
        <w:rPr>
          <w:rFonts w:ascii="Arial" w:eastAsia="宋体" w:hAnsi="Arial" w:cs="Arial"/>
          <w:color w:val="000000"/>
          <w:kern w:val="0"/>
          <w:szCs w:val="21"/>
        </w:rPr>
        <w:t>用于弥补公司的亏损。</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【知识点】公司财务、会计</w:t>
      </w:r>
      <w:r w:rsidRPr="00751D1C">
        <w:rPr>
          <w:rFonts w:ascii="Arial" w:eastAsia="宋体" w:hAnsi="Arial" w:cs="Arial"/>
          <w:color w:val="000000"/>
          <w:kern w:val="0"/>
          <w:szCs w:val="21"/>
        </w:rPr>
        <w:t>(P74P75)</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569970"/>
            <wp:effectExtent l="0" t="0" r="0" b="0"/>
            <wp:docPr id="52" name="图片 52" descr="说明: 微信截图_2019091714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说明: 微信截图_201909171451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56997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12.</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企业为软件生产企业。</w:t>
      </w:r>
      <w:r w:rsidRPr="00751D1C">
        <w:rPr>
          <w:rFonts w:ascii="Arial" w:eastAsia="宋体" w:hAnsi="Arial" w:cs="Arial"/>
          <w:color w:val="000000"/>
          <w:kern w:val="0"/>
          <w:szCs w:val="21"/>
        </w:rPr>
        <w:t>2018</w:t>
      </w:r>
      <w:r w:rsidRPr="00751D1C">
        <w:rPr>
          <w:rFonts w:ascii="Arial" w:eastAsia="宋体" w:hAnsi="Arial" w:cs="Arial"/>
          <w:color w:val="000000"/>
          <w:kern w:val="0"/>
          <w:szCs w:val="21"/>
        </w:rPr>
        <w:t>年度</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企业实际发生的合理工资薪金总额为</w:t>
      </w:r>
      <w:r w:rsidRPr="00751D1C">
        <w:rPr>
          <w:rFonts w:ascii="Arial" w:eastAsia="宋体" w:hAnsi="Arial" w:cs="Arial"/>
          <w:color w:val="000000"/>
          <w:kern w:val="0"/>
          <w:szCs w:val="21"/>
        </w:rPr>
        <w:t>5000</w:t>
      </w:r>
      <w:r w:rsidRPr="00751D1C">
        <w:rPr>
          <w:rFonts w:ascii="Arial" w:eastAsia="宋体" w:hAnsi="Arial" w:cs="Arial"/>
          <w:color w:val="000000"/>
          <w:kern w:val="0"/>
          <w:szCs w:val="21"/>
        </w:rPr>
        <w:t>万元，发生职工教育经费支出</w:t>
      </w:r>
      <w:r w:rsidRPr="00751D1C">
        <w:rPr>
          <w:rFonts w:ascii="Arial" w:eastAsia="宋体" w:hAnsi="Arial" w:cs="Arial"/>
          <w:color w:val="000000"/>
          <w:kern w:val="0"/>
          <w:szCs w:val="21"/>
        </w:rPr>
        <w:t>625</w:t>
      </w:r>
      <w:r w:rsidRPr="00751D1C">
        <w:rPr>
          <w:rFonts w:ascii="Arial" w:eastAsia="宋体" w:hAnsi="Arial" w:cs="Arial"/>
          <w:color w:val="000000"/>
          <w:kern w:val="0"/>
          <w:szCs w:val="21"/>
        </w:rPr>
        <w:t>万元，其中职工培训费用支出</w:t>
      </w:r>
      <w:r w:rsidRPr="00751D1C">
        <w:rPr>
          <w:rFonts w:ascii="Arial" w:eastAsia="宋体" w:hAnsi="Arial" w:cs="Arial"/>
          <w:color w:val="000000"/>
          <w:kern w:val="0"/>
          <w:szCs w:val="21"/>
        </w:rPr>
        <w:t>200</w:t>
      </w:r>
      <w:r w:rsidRPr="00751D1C">
        <w:rPr>
          <w:rFonts w:ascii="Arial" w:eastAsia="宋体" w:hAnsi="Arial" w:cs="Arial"/>
          <w:color w:val="000000"/>
          <w:kern w:val="0"/>
          <w:szCs w:val="21"/>
        </w:rPr>
        <w:t>万元。</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企业在计算</w:t>
      </w:r>
      <w:r w:rsidRPr="00751D1C">
        <w:rPr>
          <w:rFonts w:ascii="Arial" w:eastAsia="宋体" w:hAnsi="Arial" w:cs="Arial"/>
          <w:color w:val="000000"/>
          <w:kern w:val="0"/>
          <w:szCs w:val="21"/>
        </w:rPr>
        <w:t>2018</w:t>
      </w:r>
      <w:r w:rsidRPr="00751D1C">
        <w:rPr>
          <w:rFonts w:ascii="Arial" w:eastAsia="宋体" w:hAnsi="Arial" w:cs="Arial"/>
          <w:color w:val="000000"/>
          <w:kern w:val="0"/>
          <w:szCs w:val="21"/>
        </w:rPr>
        <w:t>年度企业所得税应纳税所得额时，准予扣除的职工教育经费为</w:t>
      </w:r>
      <w:r w:rsidRPr="00751D1C">
        <w:rPr>
          <w:rFonts w:ascii="Arial" w:eastAsia="宋体" w:hAnsi="Arial" w:cs="Arial"/>
          <w:color w:val="000000"/>
          <w:kern w:val="0"/>
          <w:szCs w:val="21"/>
        </w:rPr>
        <w:t>()</w:t>
      </w:r>
      <w:r w:rsidRPr="00751D1C">
        <w:rPr>
          <w:rFonts w:ascii="Arial" w:eastAsia="宋体" w:hAnsi="Arial" w:cs="Arial"/>
          <w:color w:val="000000"/>
          <w:kern w:val="0"/>
          <w:szCs w:val="21"/>
        </w:rPr>
        <w:t>万元。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A.400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B.425</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C.625</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D.600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(1)</w:t>
      </w:r>
      <w:r w:rsidRPr="00751D1C">
        <w:rPr>
          <w:rFonts w:ascii="Arial" w:eastAsia="宋体" w:hAnsi="Arial" w:cs="Arial"/>
          <w:color w:val="000000"/>
          <w:kern w:val="0"/>
          <w:szCs w:val="21"/>
        </w:rPr>
        <w:t>企业发生的职工教育经费支出，不超过工资薪金总额</w:t>
      </w:r>
      <w:r w:rsidRPr="00751D1C">
        <w:rPr>
          <w:rFonts w:ascii="Arial" w:eastAsia="宋体" w:hAnsi="Arial" w:cs="Arial"/>
          <w:color w:val="000000"/>
          <w:kern w:val="0"/>
          <w:szCs w:val="21"/>
        </w:rPr>
        <w:t>8%</w:t>
      </w:r>
      <w:r w:rsidRPr="00751D1C">
        <w:rPr>
          <w:rFonts w:ascii="Arial" w:eastAsia="宋体" w:hAnsi="Arial" w:cs="Arial"/>
          <w:color w:val="000000"/>
          <w:kern w:val="0"/>
          <w:szCs w:val="21"/>
        </w:rPr>
        <w:t>的部分，准予扣除</w:t>
      </w:r>
      <w:r w:rsidRPr="00751D1C">
        <w:rPr>
          <w:rFonts w:ascii="Arial" w:eastAsia="宋体" w:hAnsi="Arial" w:cs="Arial"/>
          <w:color w:val="000000"/>
          <w:kern w:val="0"/>
          <w:szCs w:val="21"/>
        </w:rPr>
        <w:t>;</w:t>
      </w:r>
      <w:r w:rsidRPr="00751D1C">
        <w:rPr>
          <w:rFonts w:ascii="Arial" w:eastAsia="宋体" w:hAnsi="Arial" w:cs="Arial"/>
          <w:color w:val="000000"/>
          <w:kern w:val="0"/>
          <w:szCs w:val="21"/>
        </w:rPr>
        <w:t>超过部分，准予在以后纳税年度结转扣除。</w:t>
      </w:r>
      <w:r w:rsidRPr="00751D1C">
        <w:rPr>
          <w:rFonts w:ascii="Arial" w:eastAsia="宋体" w:hAnsi="Arial" w:cs="Arial"/>
          <w:color w:val="000000"/>
          <w:kern w:val="0"/>
          <w:szCs w:val="21"/>
        </w:rPr>
        <w:t>(2)</w:t>
      </w:r>
      <w:r w:rsidRPr="00751D1C">
        <w:rPr>
          <w:rFonts w:ascii="Arial" w:eastAsia="宋体" w:hAnsi="Arial" w:cs="Arial"/>
          <w:color w:val="000000"/>
          <w:kern w:val="0"/>
          <w:szCs w:val="21"/>
        </w:rPr>
        <w:t>软件生产企业发生的职工教育经费中的职工培训费用，在计算当年的企业所得税应纳税所得额时，可以据实全额扣除。</w:t>
      </w:r>
      <w:r w:rsidRPr="00751D1C">
        <w:rPr>
          <w:rFonts w:ascii="Arial" w:eastAsia="宋体" w:hAnsi="Arial" w:cs="Arial"/>
          <w:color w:val="000000"/>
          <w:kern w:val="0"/>
          <w:szCs w:val="21"/>
        </w:rPr>
        <w:t>(3)</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w:t>
      </w:r>
      <w:r w:rsidRPr="00751D1C">
        <w:rPr>
          <w:rFonts w:ascii="Arial" w:eastAsia="宋体" w:hAnsi="Arial" w:cs="Arial"/>
          <w:color w:val="000000"/>
          <w:kern w:val="0"/>
          <w:szCs w:val="21"/>
        </w:rPr>
        <w:t>2018</w:t>
      </w:r>
      <w:r w:rsidRPr="00751D1C">
        <w:rPr>
          <w:rFonts w:ascii="Arial" w:eastAsia="宋体" w:hAnsi="Arial" w:cs="Arial"/>
          <w:color w:val="000000"/>
          <w:kern w:val="0"/>
          <w:szCs w:val="21"/>
        </w:rPr>
        <w:t>年职工教育经费的扣除限额</w:t>
      </w:r>
      <w:r w:rsidRPr="00751D1C">
        <w:rPr>
          <w:rFonts w:ascii="Arial" w:eastAsia="宋体" w:hAnsi="Arial" w:cs="Arial"/>
          <w:color w:val="000000"/>
          <w:kern w:val="0"/>
          <w:szCs w:val="21"/>
        </w:rPr>
        <w:t>=5000*8%=400(</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，而实际发生额</w:t>
      </w:r>
      <w:r w:rsidRPr="00751D1C">
        <w:rPr>
          <w:rFonts w:ascii="Arial" w:eastAsia="宋体" w:hAnsi="Arial" w:cs="Arial"/>
          <w:color w:val="000000"/>
          <w:kern w:val="0"/>
          <w:szCs w:val="21"/>
        </w:rPr>
        <w:t>625</w:t>
      </w:r>
      <w:r w:rsidRPr="00751D1C">
        <w:rPr>
          <w:rFonts w:ascii="Arial" w:eastAsia="宋体" w:hAnsi="Arial" w:cs="Arial"/>
          <w:color w:val="000000"/>
          <w:kern w:val="0"/>
          <w:szCs w:val="21"/>
        </w:rPr>
        <w:t>万元中的职工培训费支出</w:t>
      </w:r>
      <w:r w:rsidRPr="00751D1C">
        <w:rPr>
          <w:rFonts w:ascii="Arial" w:eastAsia="宋体" w:hAnsi="Arial" w:cs="Arial"/>
          <w:color w:val="000000"/>
          <w:kern w:val="0"/>
          <w:szCs w:val="21"/>
        </w:rPr>
        <w:t>200</w:t>
      </w:r>
      <w:r w:rsidRPr="00751D1C">
        <w:rPr>
          <w:rFonts w:ascii="Arial" w:eastAsia="宋体" w:hAnsi="Arial" w:cs="Arial"/>
          <w:color w:val="000000"/>
          <w:kern w:val="0"/>
          <w:szCs w:val="21"/>
        </w:rPr>
        <w:t>万元可以直接扣除，剩余部分的</w:t>
      </w:r>
      <w:r w:rsidRPr="00751D1C">
        <w:rPr>
          <w:rFonts w:ascii="Arial" w:eastAsia="宋体" w:hAnsi="Arial" w:cs="Arial"/>
          <w:color w:val="000000"/>
          <w:kern w:val="0"/>
          <w:szCs w:val="21"/>
        </w:rPr>
        <w:t>425</w:t>
      </w:r>
      <w:r w:rsidRPr="00751D1C">
        <w:rPr>
          <w:rFonts w:ascii="Arial" w:eastAsia="宋体" w:hAnsi="Arial" w:cs="Arial"/>
          <w:color w:val="000000"/>
          <w:kern w:val="0"/>
          <w:szCs w:val="21"/>
        </w:rPr>
        <w:t>万元只能按限额</w:t>
      </w:r>
      <w:r w:rsidRPr="00751D1C">
        <w:rPr>
          <w:rFonts w:ascii="Arial" w:eastAsia="宋体" w:hAnsi="Arial" w:cs="Arial"/>
          <w:color w:val="000000"/>
          <w:kern w:val="0"/>
          <w:szCs w:val="21"/>
        </w:rPr>
        <w:t>400</w:t>
      </w:r>
      <w:r w:rsidRPr="00751D1C">
        <w:rPr>
          <w:rFonts w:ascii="Arial" w:eastAsia="宋体" w:hAnsi="Arial" w:cs="Arial"/>
          <w:color w:val="000000"/>
          <w:kern w:val="0"/>
          <w:szCs w:val="21"/>
        </w:rPr>
        <w:t>万元扣除，因此</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w:t>
      </w:r>
      <w:r w:rsidRPr="00751D1C">
        <w:rPr>
          <w:rFonts w:ascii="Arial" w:eastAsia="宋体" w:hAnsi="Arial" w:cs="Arial"/>
          <w:color w:val="000000"/>
          <w:kern w:val="0"/>
          <w:szCs w:val="21"/>
        </w:rPr>
        <w:t>2018</w:t>
      </w:r>
      <w:r w:rsidRPr="00751D1C">
        <w:rPr>
          <w:rFonts w:ascii="Arial" w:eastAsia="宋体" w:hAnsi="Arial" w:cs="Arial"/>
          <w:color w:val="000000"/>
          <w:kern w:val="0"/>
          <w:szCs w:val="21"/>
        </w:rPr>
        <w:t>年准予扣除的职工教育经费</w:t>
      </w:r>
      <w:r w:rsidRPr="00751D1C">
        <w:rPr>
          <w:rFonts w:ascii="Arial" w:eastAsia="宋体" w:hAnsi="Arial" w:cs="Arial"/>
          <w:color w:val="000000"/>
          <w:kern w:val="0"/>
          <w:szCs w:val="21"/>
        </w:rPr>
        <w:t>=400+200=600(</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【知识点】企业所得税前扣除项目及标准</w:t>
      </w:r>
      <w:r w:rsidRPr="00751D1C">
        <w:rPr>
          <w:rFonts w:ascii="Arial" w:eastAsia="宋体" w:hAnsi="Arial" w:cs="Arial"/>
          <w:color w:val="000000"/>
          <w:kern w:val="0"/>
          <w:szCs w:val="21"/>
        </w:rPr>
        <w:t>(P316)</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235960"/>
            <wp:effectExtent l="0" t="0" r="0" b="2540"/>
            <wp:docPr id="51" name="图片 51" descr="说明: 微信截图_2019091714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说明: 微信截图_201909171458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23596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13.</w:t>
      </w:r>
      <w:r w:rsidRPr="00751D1C">
        <w:rPr>
          <w:rFonts w:ascii="Arial" w:eastAsia="宋体" w:hAnsi="Arial" w:cs="Arial"/>
          <w:color w:val="000000"/>
          <w:kern w:val="0"/>
          <w:szCs w:val="21"/>
        </w:rPr>
        <w:t>根据预算法律制度的规定，下列各项中，不属于乡镇政府的预算管理职权的是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决定本级预算预备费的动用</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向本级人民代表大会作关于本级预算草案的报告</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组织本级预算的执行</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监督本级预算的执行</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【解析】乡、民族乡、镇政府的预算管理职权：</w:t>
      </w:r>
      <w:r w:rsidRPr="00751D1C">
        <w:rPr>
          <w:rFonts w:ascii="Arial" w:eastAsia="宋体" w:hAnsi="Arial" w:cs="Arial"/>
          <w:color w:val="000000"/>
          <w:kern w:val="0"/>
          <w:szCs w:val="21"/>
        </w:rPr>
        <w:t>(1)</w:t>
      </w:r>
      <w:r w:rsidRPr="00751D1C">
        <w:rPr>
          <w:rFonts w:ascii="Arial" w:eastAsia="宋体" w:hAnsi="Arial" w:cs="Arial"/>
          <w:color w:val="000000"/>
          <w:kern w:val="0"/>
          <w:szCs w:val="21"/>
        </w:rPr>
        <w:t>编制权。编制本级预算、决算草案</w:t>
      </w:r>
      <w:r w:rsidRPr="00751D1C">
        <w:rPr>
          <w:rFonts w:ascii="Arial" w:eastAsia="宋体" w:hAnsi="Arial" w:cs="Arial"/>
          <w:color w:val="000000"/>
          <w:kern w:val="0"/>
          <w:szCs w:val="21"/>
        </w:rPr>
        <w:t>;</w:t>
      </w:r>
      <w:r w:rsidRPr="00751D1C">
        <w:rPr>
          <w:rFonts w:ascii="Arial" w:eastAsia="宋体" w:hAnsi="Arial" w:cs="Arial"/>
          <w:color w:val="000000"/>
          <w:kern w:val="0"/>
          <w:szCs w:val="21"/>
        </w:rPr>
        <w:t>编制本级预算的调整方案。</w:t>
      </w:r>
      <w:r w:rsidRPr="00751D1C">
        <w:rPr>
          <w:rFonts w:ascii="Arial" w:eastAsia="宋体" w:hAnsi="Arial" w:cs="Arial"/>
          <w:color w:val="000000"/>
          <w:kern w:val="0"/>
          <w:szCs w:val="21"/>
        </w:rPr>
        <w:t>(2)</w:t>
      </w:r>
      <w:r w:rsidRPr="00751D1C">
        <w:rPr>
          <w:rFonts w:ascii="Arial" w:eastAsia="宋体" w:hAnsi="Arial" w:cs="Arial"/>
          <w:color w:val="000000"/>
          <w:kern w:val="0"/>
          <w:szCs w:val="21"/>
        </w:rPr>
        <w:t>报告权。向本级人民代表大会作有关本级预算草案的报告</w:t>
      </w:r>
      <w:r w:rsidRPr="00751D1C">
        <w:rPr>
          <w:rFonts w:ascii="Arial" w:eastAsia="宋体" w:hAnsi="Arial" w:cs="Arial"/>
          <w:color w:val="000000"/>
          <w:kern w:val="0"/>
          <w:szCs w:val="21"/>
        </w:rPr>
        <w:t>(</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B);</w:t>
      </w:r>
      <w:r w:rsidRPr="00751D1C">
        <w:rPr>
          <w:rFonts w:ascii="Arial" w:eastAsia="宋体" w:hAnsi="Arial" w:cs="Arial"/>
          <w:color w:val="000000"/>
          <w:kern w:val="0"/>
          <w:szCs w:val="21"/>
        </w:rPr>
        <w:t>向本级人民代表大会报告本级预算的执行情况。</w:t>
      </w:r>
      <w:r w:rsidRPr="00751D1C">
        <w:rPr>
          <w:rFonts w:ascii="Arial" w:eastAsia="宋体" w:hAnsi="Arial" w:cs="Arial"/>
          <w:color w:val="000000"/>
          <w:kern w:val="0"/>
          <w:szCs w:val="21"/>
        </w:rPr>
        <w:t>(3)</w:t>
      </w:r>
      <w:r w:rsidRPr="00751D1C">
        <w:rPr>
          <w:rFonts w:ascii="Arial" w:eastAsia="宋体" w:hAnsi="Arial" w:cs="Arial"/>
          <w:color w:val="000000"/>
          <w:kern w:val="0"/>
          <w:szCs w:val="21"/>
        </w:rPr>
        <w:t>执行权，组织本级预算的执行</w:t>
      </w:r>
      <w:r w:rsidRPr="00751D1C">
        <w:rPr>
          <w:rFonts w:ascii="Arial" w:eastAsia="宋体" w:hAnsi="Arial" w:cs="Arial"/>
          <w:color w:val="000000"/>
          <w:kern w:val="0"/>
          <w:szCs w:val="21"/>
        </w:rPr>
        <w:t>(</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C)</w:t>
      </w:r>
      <w:r w:rsidRPr="00751D1C">
        <w:rPr>
          <w:rFonts w:ascii="Arial" w:eastAsia="宋体" w:hAnsi="Arial" w:cs="Arial"/>
          <w:color w:val="000000"/>
          <w:kern w:val="0"/>
          <w:szCs w:val="21"/>
        </w:rPr>
        <w:t>。</w:t>
      </w:r>
      <w:r w:rsidRPr="00751D1C">
        <w:rPr>
          <w:rFonts w:ascii="Arial" w:eastAsia="宋体" w:hAnsi="Arial" w:cs="Arial"/>
          <w:color w:val="000000"/>
          <w:kern w:val="0"/>
          <w:szCs w:val="21"/>
        </w:rPr>
        <w:t>(4)</w:t>
      </w:r>
      <w:r w:rsidRPr="00751D1C">
        <w:rPr>
          <w:rFonts w:ascii="Arial" w:eastAsia="宋体" w:hAnsi="Arial" w:cs="Arial"/>
          <w:color w:val="000000"/>
          <w:kern w:val="0"/>
          <w:szCs w:val="21"/>
        </w:rPr>
        <w:t>决定权，决定本级预算预备费的动用</w:t>
      </w:r>
      <w:r w:rsidRPr="00751D1C">
        <w:rPr>
          <w:rFonts w:ascii="Arial" w:eastAsia="宋体" w:hAnsi="Arial" w:cs="Arial"/>
          <w:color w:val="000000"/>
          <w:kern w:val="0"/>
          <w:szCs w:val="21"/>
        </w:rPr>
        <w:t>(</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A)</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【知识点】预算法</w:t>
      </w:r>
      <w:r w:rsidRPr="00751D1C">
        <w:rPr>
          <w:rFonts w:ascii="Arial" w:eastAsia="宋体" w:hAnsi="Arial" w:cs="Arial"/>
          <w:color w:val="000000"/>
          <w:kern w:val="0"/>
          <w:szCs w:val="21"/>
        </w:rPr>
        <w:t>(P365)</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14.</w:t>
      </w:r>
      <w:r w:rsidRPr="00751D1C">
        <w:rPr>
          <w:rFonts w:ascii="Arial" w:eastAsia="宋体" w:hAnsi="Arial" w:cs="Arial"/>
          <w:color w:val="000000"/>
          <w:kern w:val="0"/>
          <w:szCs w:val="21"/>
        </w:rPr>
        <w:t>根据公司法律制度的规定，下列关于股份有限公司股份转让的表述中，正确的是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股东将无记名股票交付给受让人后即发生转让的效力</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公司在任何情况下都不得收购本公司股票</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上市公司董事会</w:t>
      </w:r>
      <w:hyperlink r:id="rId19" w:tgtFrame="_blank" w:tooltip="秘书" w:history="1">
        <w:r w:rsidRPr="00751D1C">
          <w:rPr>
            <w:rFonts w:ascii="Arial" w:eastAsia="宋体" w:hAnsi="Arial" w:cs="Arial"/>
            <w:color w:val="0000FF"/>
            <w:kern w:val="0"/>
            <w:szCs w:val="21"/>
            <w:u w:val="single"/>
          </w:rPr>
          <w:t>秘书</w:t>
        </w:r>
      </w:hyperlink>
      <w:r w:rsidRPr="00751D1C">
        <w:rPr>
          <w:rFonts w:ascii="Arial" w:eastAsia="宋体" w:hAnsi="Arial" w:cs="Arial"/>
          <w:color w:val="000000"/>
          <w:kern w:val="0"/>
          <w:szCs w:val="21"/>
        </w:rPr>
        <w:t>不得买卖本公司股票</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公司可以接受本公司股票作为质押权的标的</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(1)</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B</w:t>
      </w:r>
      <w:r w:rsidRPr="00751D1C">
        <w:rPr>
          <w:rFonts w:ascii="Arial" w:eastAsia="宋体" w:hAnsi="Arial" w:cs="Arial"/>
          <w:color w:val="000000"/>
          <w:kern w:val="0"/>
          <w:szCs w:val="21"/>
        </w:rPr>
        <w:t>：公司不得收购本公司股份。但是，有下列情形之一的除外：</w:t>
      </w:r>
      <w:r w:rsidRPr="00751D1C">
        <w:rPr>
          <w:rFonts w:ascii="宋体" w:eastAsia="宋体" w:hAnsi="宋体" w:cs="宋体" w:hint="eastAsia"/>
          <w:color w:val="000000"/>
          <w:kern w:val="0"/>
          <w:szCs w:val="21"/>
        </w:rPr>
        <w:t>①</w:t>
      </w:r>
      <w:r w:rsidRPr="00751D1C">
        <w:rPr>
          <w:rFonts w:ascii="Arial" w:eastAsia="宋体" w:hAnsi="Arial" w:cs="Arial"/>
          <w:color w:val="000000"/>
          <w:kern w:val="0"/>
          <w:szCs w:val="21"/>
        </w:rPr>
        <w:t>减少公司注册资本</w:t>
      </w:r>
      <w:r w:rsidRPr="00751D1C">
        <w:rPr>
          <w:rFonts w:ascii="Arial" w:eastAsia="宋体" w:hAnsi="Arial" w:cs="Arial"/>
          <w:color w:val="000000"/>
          <w:kern w:val="0"/>
          <w:szCs w:val="21"/>
        </w:rPr>
        <w:t>;</w:t>
      </w:r>
      <w:r w:rsidRPr="00751D1C">
        <w:rPr>
          <w:rFonts w:ascii="宋体" w:eastAsia="宋体" w:hAnsi="宋体" w:cs="宋体" w:hint="eastAsia"/>
          <w:color w:val="000000"/>
          <w:kern w:val="0"/>
          <w:szCs w:val="21"/>
        </w:rPr>
        <w:t>②</w:t>
      </w:r>
      <w:r w:rsidRPr="00751D1C">
        <w:rPr>
          <w:rFonts w:ascii="Arial" w:eastAsia="宋体" w:hAnsi="Arial" w:cs="Arial"/>
          <w:color w:val="000000"/>
          <w:kern w:val="0"/>
          <w:szCs w:val="21"/>
        </w:rPr>
        <w:t>与持有本公司股份的其他公司合并</w:t>
      </w:r>
      <w:r w:rsidRPr="00751D1C">
        <w:rPr>
          <w:rFonts w:ascii="Arial" w:eastAsia="宋体" w:hAnsi="Arial" w:cs="Arial"/>
          <w:color w:val="000000"/>
          <w:kern w:val="0"/>
          <w:szCs w:val="21"/>
        </w:rPr>
        <w:t>;</w:t>
      </w:r>
      <w:r w:rsidRPr="00751D1C">
        <w:rPr>
          <w:rFonts w:ascii="宋体" w:eastAsia="宋体" w:hAnsi="宋体" w:cs="宋体" w:hint="eastAsia"/>
          <w:color w:val="000000"/>
          <w:kern w:val="0"/>
          <w:szCs w:val="21"/>
        </w:rPr>
        <w:t>③</w:t>
      </w:r>
      <w:r w:rsidRPr="00751D1C">
        <w:rPr>
          <w:rFonts w:ascii="Arial" w:eastAsia="宋体" w:hAnsi="Arial" w:cs="Arial"/>
          <w:color w:val="000000"/>
          <w:kern w:val="0"/>
          <w:szCs w:val="21"/>
        </w:rPr>
        <w:t>股东因对股东大会</w:t>
      </w:r>
      <w:proofErr w:type="gramStart"/>
      <w:r w:rsidRPr="00751D1C">
        <w:rPr>
          <w:rFonts w:ascii="Arial" w:eastAsia="宋体" w:hAnsi="Arial" w:cs="Arial"/>
          <w:color w:val="000000"/>
          <w:kern w:val="0"/>
          <w:szCs w:val="21"/>
        </w:rPr>
        <w:t>作出</w:t>
      </w:r>
      <w:proofErr w:type="gramEnd"/>
      <w:r w:rsidRPr="00751D1C">
        <w:rPr>
          <w:rFonts w:ascii="Arial" w:eastAsia="宋体" w:hAnsi="Arial" w:cs="Arial"/>
          <w:color w:val="000000"/>
          <w:kern w:val="0"/>
          <w:szCs w:val="21"/>
        </w:rPr>
        <w:t>的公司合并、分立决议持异议，要求公司收购其股份</w:t>
      </w:r>
      <w:r w:rsidRPr="00751D1C">
        <w:rPr>
          <w:rFonts w:ascii="Arial" w:eastAsia="宋体" w:hAnsi="Arial" w:cs="Arial"/>
          <w:color w:val="000000"/>
          <w:kern w:val="0"/>
          <w:szCs w:val="21"/>
        </w:rPr>
        <w:t>;</w:t>
      </w:r>
      <w:r w:rsidRPr="00751D1C">
        <w:rPr>
          <w:rFonts w:ascii="宋体" w:eastAsia="宋体" w:hAnsi="宋体" w:cs="宋体" w:hint="eastAsia"/>
          <w:color w:val="000000"/>
          <w:kern w:val="0"/>
          <w:szCs w:val="21"/>
        </w:rPr>
        <w:t>④</w:t>
      </w:r>
      <w:r w:rsidRPr="00751D1C">
        <w:rPr>
          <w:rFonts w:ascii="Arial" w:eastAsia="宋体" w:hAnsi="Arial" w:cs="Arial"/>
          <w:color w:val="000000"/>
          <w:kern w:val="0"/>
          <w:szCs w:val="21"/>
        </w:rPr>
        <w:t>将股份用于员工持股计划或者股权激励</w:t>
      </w:r>
      <w:r w:rsidRPr="00751D1C">
        <w:rPr>
          <w:rFonts w:ascii="Arial" w:eastAsia="宋体" w:hAnsi="Arial" w:cs="Arial"/>
          <w:color w:val="000000"/>
          <w:kern w:val="0"/>
          <w:szCs w:val="21"/>
        </w:rPr>
        <w:t>;</w:t>
      </w:r>
      <w:r w:rsidRPr="00751D1C">
        <w:rPr>
          <w:rFonts w:ascii="宋体" w:eastAsia="宋体" w:hAnsi="宋体" w:cs="宋体" w:hint="eastAsia"/>
          <w:color w:val="000000"/>
          <w:kern w:val="0"/>
          <w:szCs w:val="21"/>
        </w:rPr>
        <w:t>⑤</w:t>
      </w:r>
      <w:r w:rsidRPr="00751D1C">
        <w:rPr>
          <w:rFonts w:ascii="Arial" w:eastAsia="宋体" w:hAnsi="Arial" w:cs="Arial"/>
          <w:color w:val="000000"/>
          <w:kern w:val="0"/>
          <w:szCs w:val="21"/>
        </w:rPr>
        <w:t>将股份用于转换上市公司发行的可转换为股票的公司债券</w:t>
      </w:r>
      <w:r w:rsidRPr="00751D1C">
        <w:rPr>
          <w:rFonts w:ascii="Arial" w:eastAsia="宋体" w:hAnsi="Arial" w:cs="Arial"/>
          <w:color w:val="000000"/>
          <w:kern w:val="0"/>
          <w:szCs w:val="21"/>
        </w:rPr>
        <w:t>;</w:t>
      </w:r>
      <w:r w:rsidRPr="00751D1C">
        <w:rPr>
          <w:rFonts w:ascii="宋体" w:eastAsia="宋体" w:hAnsi="宋体" w:cs="宋体" w:hint="eastAsia"/>
          <w:color w:val="000000"/>
          <w:kern w:val="0"/>
          <w:szCs w:val="21"/>
        </w:rPr>
        <w:t>⑥</w:t>
      </w:r>
      <w:r w:rsidRPr="00751D1C">
        <w:rPr>
          <w:rFonts w:ascii="Arial" w:eastAsia="宋体" w:hAnsi="Arial" w:cs="Arial"/>
          <w:color w:val="000000"/>
          <w:kern w:val="0"/>
          <w:szCs w:val="21"/>
        </w:rPr>
        <w:t>上市公司为维护公司价值及股东权益所必需。</w:t>
      </w:r>
      <w:r w:rsidRPr="00751D1C">
        <w:rPr>
          <w:rFonts w:ascii="Arial" w:eastAsia="宋体" w:hAnsi="Arial" w:cs="Arial"/>
          <w:color w:val="000000"/>
          <w:kern w:val="0"/>
          <w:szCs w:val="21"/>
        </w:rPr>
        <w:t>(2)</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C</w:t>
      </w:r>
      <w:r w:rsidRPr="00751D1C">
        <w:rPr>
          <w:rFonts w:ascii="Arial" w:eastAsia="宋体" w:hAnsi="Arial" w:cs="Arial"/>
          <w:color w:val="000000"/>
          <w:kern w:val="0"/>
          <w:szCs w:val="21"/>
        </w:rPr>
        <w:t>：上市公司董事、监事和高级管理人员在下列期间不得买卖本公司股票：</w:t>
      </w:r>
      <w:r w:rsidRPr="00751D1C">
        <w:rPr>
          <w:rFonts w:ascii="宋体" w:eastAsia="宋体" w:hAnsi="宋体" w:cs="宋体" w:hint="eastAsia"/>
          <w:color w:val="000000"/>
          <w:kern w:val="0"/>
          <w:szCs w:val="21"/>
        </w:rPr>
        <w:t>①</w:t>
      </w:r>
      <w:r w:rsidRPr="00751D1C">
        <w:rPr>
          <w:rFonts w:ascii="Arial" w:eastAsia="宋体" w:hAnsi="Arial" w:cs="Arial"/>
          <w:color w:val="000000"/>
          <w:kern w:val="0"/>
          <w:szCs w:val="21"/>
        </w:rPr>
        <w:t>上市公司定期报告公告前</w:t>
      </w:r>
      <w:r w:rsidRPr="00751D1C">
        <w:rPr>
          <w:rFonts w:ascii="Arial" w:eastAsia="宋体" w:hAnsi="Arial" w:cs="Arial"/>
          <w:color w:val="000000"/>
          <w:kern w:val="0"/>
          <w:szCs w:val="21"/>
        </w:rPr>
        <w:t>30</w:t>
      </w:r>
      <w:r w:rsidRPr="00751D1C">
        <w:rPr>
          <w:rFonts w:ascii="Arial" w:eastAsia="宋体" w:hAnsi="Arial" w:cs="Arial"/>
          <w:color w:val="000000"/>
          <w:kern w:val="0"/>
          <w:szCs w:val="21"/>
        </w:rPr>
        <w:t>日内</w:t>
      </w:r>
      <w:r w:rsidRPr="00751D1C">
        <w:rPr>
          <w:rFonts w:ascii="Arial" w:eastAsia="宋体" w:hAnsi="Arial" w:cs="Arial"/>
          <w:color w:val="000000"/>
          <w:kern w:val="0"/>
          <w:szCs w:val="21"/>
        </w:rPr>
        <w:t>;</w:t>
      </w:r>
      <w:r w:rsidRPr="00751D1C">
        <w:rPr>
          <w:rFonts w:ascii="宋体" w:eastAsia="宋体" w:hAnsi="宋体" w:cs="宋体" w:hint="eastAsia"/>
          <w:color w:val="000000"/>
          <w:kern w:val="0"/>
          <w:szCs w:val="21"/>
        </w:rPr>
        <w:t>②</w:t>
      </w:r>
      <w:r w:rsidRPr="00751D1C">
        <w:rPr>
          <w:rFonts w:ascii="Arial" w:eastAsia="宋体" w:hAnsi="Arial" w:cs="Arial"/>
          <w:color w:val="000000"/>
          <w:kern w:val="0"/>
          <w:szCs w:val="21"/>
        </w:rPr>
        <w:t>上市公司业绩预告、业绩快报公告前</w:t>
      </w:r>
      <w:r w:rsidRPr="00751D1C">
        <w:rPr>
          <w:rFonts w:ascii="Arial" w:eastAsia="宋体" w:hAnsi="Arial" w:cs="Arial"/>
          <w:color w:val="000000"/>
          <w:kern w:val="0"/>
          <w:szCs w:val="21"/>
        </w:rPr>
        <w:t>10</w:t>
      </w:r>
      <w:r w:rsidRPr="00751D1C">
        <w:rPr>
          <w:rFonts w:ascii="Arial" w:eastAsia="宋体" w:hAnsi="Arial" w:cs="Arial"/>
          <w:color w:val="000000"/>
          <w:kern w:val="0"/>
          <w:szCs w:val="21"/>
        </w:rPr>
        <w:t>日内</w:t>
      </w:r>
      <w:r w:rsidRPr="00751D1C">
        <w:rPr>
          <w:rFonts w:ascii="Arial" w:eastAsia="宋体" w:hAnsi="Arial" w:cs="Arial"/>
          <w:color w:val="000000"/>
          <w:kern w:val="0"/>
          <w:szCs w:val="21"/>
        </w:rPr>
        <w:t>;</w:t>
      </w:r>
      <w:r w:rsidRPr="00751D1C">
        <w:rPr>
          <w:rFonts w:ascii="宋体" w:eastAsia="宋体" w:hAnsi="宋体" w:cs="宋体" w:hint="eastAsia"/>
          <w:color w:val="000000"/>
          <w:kern w:val="0"/>
          <w:szCs w:val="21"/>
        </w:rPr>
        <w:t>③</w:t>
      </w:r>
      <w:proofErr w:type="gramStart"/>
      <w:r w:rsidRPr="00751D1C">
        <w:rPr>
          <w:rFonts w:ascii="Arial" w:eastAsia="宋体" w:hAnsi="Arial" w:cs="Arial"/>
          <w:color w:val="000000"/>
          <w:kern w:val="0"/>
          <w:szCs w:val="21"/>
        </w:rPr>
        <w:t>自可能</w:t>
      </w:r>
      <w:proofErr w:type="gramEnd"/>
      <w:r w:rsidRPr="00751D1C">
        <w:rPr>
          <w:rFonts w:ascii="Arial" w:eastAsia="宋体" w:hAnsi="Arial" w:cs="Arial"/>
          <w:color w:val="000000"/>
          <w:kern w:val="0"/>
          <w:szCs w:val="21"/>
        </w:rPr>
        <w:t>对本公司股票交易价格产生重大影响的重大事项发生之日或者在决策过程中，</w:t>
      </w:r>
      <w:proofErr w:type="gramStart"/>
      <w:r w:rsidRPr="00751D1C">
        <w:rPr>
          <w:rFonts w:ascii="Arial" w:eastAsia="宋体" w:hAnsi="Arial" w:cs="Arial"/>
          <w:color w:val="000000"/>
          <w:kern w:val="0"/>
          <w:szCs w:val="21"/>
        </w:rPr>
        <w:t>至依法</w:t>
      </w:r>
      <w:proofErr w:type="gramEnd"/>
      <w:r w:rsidRPr="00751D1C">
        <w:rPr>
          <w:rFonts w:ascii="Arial" w:eastAsia="宋体" w:hAnsi="Arial" w:cs="Arial"/>
          <w:color w:val="000000"/>
          <w:kern w:val="0"/>
          <w:szCs w:val="21"/>
        </w:rPr>
        <w:t>披露后</w:t>
      </w:r>
      <w:r w:rsidRPr="00751D1C">
        <w:rPr>
          <w:rFonts w:ascii="Arial" w:eastAsia="宋体" w:hAnsi="Arial" w:cs="Arial"/>
          <w:color w:val="000000"/>
          <w:kern w:val="0"/>
          <w:szCs w:val="21"/>
        </w:rPr>
        <w:t>2</w:t>
      </w:r>
      <w:r w:rsidRPr="00751D1C">
        <w:rPr>
          <w:rFonts w:ascii="Arial" w:eastAsia="宋体" w:hAnsi="Arial" w:cs="Arial"/>
          <w:color w:val="000000"/>
          <w:kern w:val="0"/>
          <w:szCs w:val="21"/>
        </w:rPr>
        <w:t>个交易日内。并非绝对不得买卖。</w:t>
      </w:r>
      <w:r w:rsidRPr="00751D1C">
        <w:rPr>
          <w:rFonts w:ascii="Arial" w:eastAsia="宋体" w:hAnsi="Arial" w:cs="Arial"/>
          <w:color w:val="000000"/>
          <w:kern w:val="0"/>
          <w:szCs w:val="21"/>
        </w:rPr>
        <w:t>(3)</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D</w:t>
      </w:r>
      <w:r w:rsidRPr="00751D1C">
        <w:rPr>
          <w:rFonts w:ascii="Arial" w:eastAsia="宋体" w:hAnsi="Arial" w:cs="Arial"/>
          <w:color w:val="000000"/>
          <w:kern w:val="0"/>
          <w:szCs w:val="21"/>
        </w:rPr>
        <w:t>：公司不得接受本公司的股票作为质押权的标的</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【知识点】股份发行</w:t>
      </w:r>
      <w:r w:rsidRPr="00751D1C">
        <w:rPr>
          <w:rFonts w:ascii="Arial" w:eastAsia="宋体" w:hAnsi="Arial" w:cs="Arial"/>
          <w:color w:val="000000"/>
          <w:kern w:val="0"/>
          <w:szCs w:val="21"/>
        </w:rPr>
        <w:t>(P70-P71)</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78145" cy="3585845"/>
            <wp:effectExtent l="0" t="0" r="8255" b="0"/>
            <wp:docPr id="50" name="图片 50" descr="说明: 微信截图_2019091715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说明: 微信截图_201909171506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145" cy="358584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15.</w:t>
      </w:r>
      <w:r w:rsidRPr="00751D1C">
        <w:rPr>
          <w:rFonts w:ascii="Arial" w:eastAsia="宋体" w:hAnsi="Arial" w:cs="Arial"/>
          <w:color w:val="000000"/>
          <w:kern w:val="0"/>
          <w:szCs w:val="21"/>
        </w:rPr>
        <w:t>根据</w:t>
      </w:r>
      <w:hyperlink r:id="rId21" w:tgtFrame="_blank" w:tooltip="证券" w:history="1">
        <w:r w:rsidRPr="00751D1C">
          <w:rPr>
            <w:rFonts w:ascii="Arial" w:eastAsia="宋体" w:hAnsi="Arial" w:cs="Arial"/>
            <w:color w:val="0000FF"/>
            <w:kern w:val="0"/>
            <w:szCs w:val="21"/>
            <w:u w:val="single"/>
          </w:rPr>
          <w:t>证券</w:t>
        </w:r>
      </w:hyperlink>
      <w:r w:rsidRPr="00751D1C">
        <w:rPr>
          <w:rFonts w:ascii="Arial" w:eastAsia="宋体" w:hAnsi="Arial" w:cs="Arial"/>
          <w:color w:val="000000"/>
          <w:kern w:val="0"/>
          <w:szCs w:val="21"/>
        </w:rPr>
        <w:t>法律制度的规定，下列各项中，属于上市公司持续信息披露的文件是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中期报告</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招股说明书</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上市公告书</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债券募集说明书</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【解析】定期报告是上市公司进行持续信息披露的主要形式之一，包括年度报告、中期报告</w:t>
      </w:r>
      <w:r w:rsidRPr="00751D1C">
        <w:rPr>
          <w:rFonts w:ascii="Arial" w:eastAsia="宋体" w:hAnsi="Arial" w:cs="Arial"/>
          <w:color w:val="000000"/>
          <w:kern w:val="0"/>
          <w:szCs w:val="21"/>
        </w:rPr>
        <w:t>(</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A)</w:t>
      </w:r>
      <w:r w:rsidRPr="00751D1C">
        <w:rPr>
          <w:rFonts w:ascii="Arial" w:eastAsia="宋体" w:hAnsi="Arial" w:cs="Arial"/>
          <w:color w:val="000000"/>
          <w:kern w:val="0"/>
          <w:szCs w:val="21"/>
        </w:rPr>
        <w:t>和季度报告。</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【知识点】持续信息公开</w:t>
      </w:r>
      <w:r w:rsidRPr="00751D1C">
        <w:rPr>
          <w:rFonts w:ascii="Arial" w:eastAsia="宋体" w:hAnsi="Arial" w:cs="Arial"/>
          <w:color w:val="000000"/>
          <w:kern w:val="0"/>
          <w:szCs w:val="21"/>
        </w:rPr>
        <w:t>(P140)</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2934335"/>
            <wp:effectExtent l="0" t="0" r="0" b="0"/>
            <wp:docPr id="49" name="图片 49" descr="说明: 微信截图_2019091715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说明: 微信截图_201909171515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93433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16.</w:t>
      </w:r>
      <w:r w:rsidRPr="00751D1C">
        <w:rPr>
          <w:rFonts w:ascii="Arial" w:eastAsia="宋体" w:hAnsi="Arial" w:cs="Arial"/>
          <w:color w:val="000000"/>
          <w:kern w:val="0"/>
          <w:szCs w:val="21"/>
        </w:rPr>
        <w:t>甲公司为增值税一般纳税人，</w:t>
      </w:r>
      <w:r w:rsidRPr="00751D1C">
        <w:rPr>
          <w:rFonts w:ascii="Arial" w:eastAsia="宋体" w:hAnsi="Arial" w:cs="Arial"/>
          <w:color w:val="000000"/>
          <w:kern w:val="0"/>
          <w:szCs w:val="21"/>
        </w:rPr>
        <w:t>2019</w:t>
      </w:r>
      <w:r w:rsidRPr="00751D1C">
        <w:rPr>
          <w:rFonts w:ascii="Arial" w:eastAsia="宋体" w:hAnsi="Arial" w:cs="Arial"/>
          <w:color w:val="000000"/>
          <w:kern w:val="0"/>
          <w:szCs w:val="21"/>
        </w:rPr>
        <w:t>年</w:t>
      </w:r>
      <w:r w:rsidRPr="00751D1C">
        <w:rPr>
          <w:rFonts w:ascii="Arial" w:eastAsia="宋体" w:hAnsi="Arial" w:cs="Arial"/>
          <w:color w:val="000000"/>
          <w:kern w:val="0"/>
          <w:szCs w:val="21"/>
        </w:rPr>
        <w:t>6</w:t>
      </w:r>
      <w:r w:rsidRPr="00751D1C">
        <w:rPr>
          <w:rFonts w:ascii="Arial" w:eastAsia="宋体" w:hAnsi="Arial" w:cs="Arial"/>
          <w:color w:val="000000"/>
          <w:kern w:val="0"/>
          <w:szCs w:val="21"/>
        </w:rPr>
        <w:t>月销售新型彩电</w:t>
      </w:r>
      <w:r w:rsidRPr="00751D1C">
        <w:rPr>
          <w:rFonts w:ascii="Arial" w:eastAsia="宋体" w:hAnsi="Arial" w:cs="Arial"/>
          <w:color w:val="000000"/>
          <w:kern w:val="0"/>
          <w:szCs w:val="21"/>
        </w:rPr>
        <w:t>1000</w:t>
      </w:r>
      <w:r w:rsidRPr="00751D1C">
        <w:rPr>
          <w:rFonts w:ascii="Arial" w:eastAsia="宋体" w:hAnsi="Arial" w:cs="Arial"/>
          <w:color w:val="000000"/>
          <w:kern w:val="0"/>
          <w:szCs w:val="21"/>
        </w:rPr>
        <w:t>台，每台含增值税售价</w:t>
      </w:r>
      <w:r w:rsidRPr="00751D1C">
        <w:rPr>
          <w:rFonts w:ascii="Arial" w:eastAsia="宋体" w:hAnsi="Arial" w:cs="Arial"/>
          <w:color w:val="000000"/>
          <w:kern w:val="0"/>
          <w:szCs w:val="21"/>
        </w:rPr>
        <w:t>5650</w:t>
      </w:r>
      <w:r w:rsidRPr="00751D1C">
        <w:rPr>
          <w:rFonts w:ascii="Arial" w:eastAsia="宋体" w:hAnsi="Arial" w:cs="Arial"/>
          <w:color w:val="000000"/>
          <w:kern w:val="0"/>
          <w:szCs w:val="21"/>
        </w:rPr>
        <w:t>元，另外采取以旧换新方式销售同型号彩电</w:t>
      </w:r>
      <w:r w:rsidRPr="00751D1C">
        <w:rPr>
          <w:rFonts w:ascii="Arial" w:eastAsia="宋体" w:hAnsi="Arial" w:cs="Arial"/>
          <w:color w:val="000000"/>
          <w:kern w:val="0"/>
          <w:szCs w:val="21"/>
        </w:rPr>
        <w:t>200</w:t>
      </w:r>
      <w:r w:rsidRPr="00751D1C">
        <w:rPr>
          <w:rFonts w:ascii="Arial" w:eastAsia="宋体" w:hAnsi="Arial" w:cs="Arial"/>
          <w:color w:val="000000"/>
          <w:kern w:val="0"/>
          <w:szCs w:val="21"/>
        </w:rPr>
        <w:t>台，收回的旧彩电每台折价</w:t>
      </w:r>
      <w:r w:rsidRPr="00751D1C">
        <w:rPr>
          <w:rFonts w:ascii="Arial" w:eastAsia="宋体" w:hAnsi="Arial" w:cs="Arial"/>
          <w:color w:val="000000"/>
          <w:kern w:val="0"/>
          <w:szCs w:val="21"/>
        </w:rPr>
        <w:t>260</w:t>
      </w:r>
      <w:r w:rsidRPr="00751D1C">
        <w:rPr>
          <w:rFonts w:ascii="Arial" w:eastAsia="宋体" w:hAnsi="Arial" w:cs="Arial"/>
          <w:color w:val="000000"/>
          <w:kern w:val="0"/>
          <w:szCs w:val="21"/>
        </w:rPr>
        <w:t>元，实际每台收款</w:t>
      </w:r>
      <w:r w:rsidRPr="00751D1C">
        <w:rPr>
          <w:rFonts w:ascii="Arial" w:eastAsia="宋体" w:hAnsi="Arial" w:cs="Arial"/>
          <w:color w:val="000000"/>
          <w:kern w:val="0"/>
          <w:szCs w:val="21"/>
        </w:rPr>
        <w:t>5390</w:t>
      </w:r>
      <w:r w:rsidRPr="00751D1C">
        <w:rPr>
          <w:rFonts w:ascii="Arial" w:eastAsia="宋体" w:hAnsi="Arial" w:cs="Arial"/>
          <w:color w:val="000000"/>
          <w:kern w:val="0"/>
          <w:szCs w:val="21"/>
        </w:rPr>
        <w:t>元，已知增值税税率为</w:t>
      </w:r>
      <w:r w:rsidRPr="00751D1C">
        <w:rPr>
          <w:rFonts w:ascii="Arial" w:eastAsia="宋体" w:hAnsi="Arial" w:cs="Arial"/>
          <w:color w:val="000000"/>
          <w:kern w:val="0"/>
          <w:szCs w:val="21"/>
        </w:rPr>
        <w:t>13%</w:t>
      </w:r>
      <w:r w:rsidRPr="00751D1C">
        <w:rPr>
          <w:rFonts w:ascii="Arial" w:eastAsia="宋体" w:hAnsi="Arial" w:cs="Arial"/>
          <w:color w:val="000000"/>
          <w:kern w:val="0"/>
          <w:szCs w:val="21"/>
        </w:rPr>
        <w:t>。甲公司当月上述业务增值税销项税额为</w:t>
      </w:r>
      <w:r w:rsidRPr="00751D1C">
        <w:rPr>
          <w:rFonts w:ascii="Arial" w:eastAsia="宋体" w:hAnsi="Arial" w:cs="Arial"/>
          <w:color w:val="000000"/>
          <w:kern w:val="0"/>
          <w:szCs w:val="21"/>
        </w:rPr>
        <w:t>()</w:t>
      </w:r>
      <w:r w:rsidRPr="00751D1C">
        <w:rPr>
          <w:rFonts w:ascii="Arial" w:eastAsia="宋体" w:hAnsi="Arial" w:cs="Arial"/>
          <w:color w:val="000000"/>
          <w:kern w:val="0"/>
          <w:szCs w:val="21"/>
        </w:rPr>
        <w:t>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A.780000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B.874640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C.77401770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D.881400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(1)</w:t>
      </w:r>
      <w:r w:rsidRPr="00751D1C">
        <w:rPr>
          <w:rFonts w:ascii="Arial" w:eastAsia="宋体" w:hAnsi="Arial" w:cs="Arial"/>
          <w:color w:val="000000"/>
          <w:kern w:val="0"/>
          <w:szCs w:val="21"/>
        </w:rPr>
        <w:t>纳税人采取以旧换新方式销售货物</w:t>
      </w:r>
      <w:r w:rsidRPr="00751D1C">
        <w:rPr>
          <w:rFonts w:ascii="Arial" w:eastAsia="宋体" w:hAnsi="Arial" w:cs="Arial"/>
          <w:color w:val="000000"/>
          <w:kern w:val="0"/>
          <w:szCs w:val="21"/>
        </w:rPr>
        <w:t>(</w:t>
      </w:r>
      <w:r w:rsidRPr="00751D1C">
        <w:rPr>
          <w:rFonts w:ascii="Arial" w:eastAsia="宋体" w:hAnsi="Arial" w:cs="Arial"/>
          <w:color w:val="000000"/>
          <w:kern w:val="0"/>
          <w:szCs w:val="21"/>
        </w:rPr>
        <w:t>金银首饰除外</w:t>
      </w:r>
      <w:r w:rsidRPr="00751D1C">
        <w:rPr>
          <w:rFonts w:ascii="Arial" w:eastAsia="宋体" w:hAnsi="Arial" w:cs="Arial"/>
          <w:color w:val="000000"/>
          <w:kern w:val="0"/>
          <w:szCs w:val="21"/>
        </w:rPr>
        <w:t>)</w:t>
      </w:r>
      <w:r w:rsidRPr="00751D1C">
        <w:rPr>
          <w:rFonts w:ascii="Arial" w:eastAsia="宋体" w:hAnsi="Arial" w:cs="Arial"/>
          <w:color w:val="000000"/>
          <w:kern w:val="0"/>
          <w:szCs w:val="21"/>
        </w:rPr>
        <w:t>，应当按新货物的同期销售价格确定销售额。</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r w:rsidRPr="00751D1C">
        <w:rPr>
          <w:rFonts w:ascii="Arial" w:eastAsia="宋体" w:hAnsi="Arial" w:cs="Arial"/>
          <w:color w:val="000000"/>
          <w:kern w:val="0"/>
          <w:szCs w:val="21"/>
        </w:rPr>
        <w:t>甲公司当月增值税销项税额</w:t>
      </w:r>
      <w:r w:rsidRPr="00751D1C">
        <w:rPr>
          <w:rFonts w:ascii="Arial" w:eastAsia="宋体" w:hAnsi="Arial" w:cs="Arial"/>
          <w:color w:val="000000"/>
          <w:kern w:val="0"/>
          <w:szCs w:val="21"/>
        </w:rPr>
        <w:t>=5650*(1000+200)/(1+13%)*3%=780000(</w:t>
      </w:r>
      <w:r w:rsidRPr="00751D1C">
        <w:rPr>
          <w:rFonts w:ascii="Arial" w:eastAsia="宋体" w:hAnsi="Arial" w:cs="Arial"/>
          <w:color w:val="000000"/>
          <w:kern w:val="0"/>
          <w:szCs w:val="21"/>
        </w:rPr>
        <w:t>元</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【知识点】增值税当期销项税额的确定</w:t>
      </w:r>
      <w:r w:rsidRPr="00751D1C">
        <w:rPr>
          <w:rFonts w:ascii="Arial" w:eastAsia="宋体" w:hAnsi="Arial" w:cs="Arial"/>
          <w:color w:val="000000"/>
          <w:kern w:val="0"/>
          <w:szCs w:val="21"/>
        </w:rPr>
        <w:t>(P275)</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093085"/>
            <wp:effectExtent l="0" t="0" r="0" b="0"/>
            <wp:docPr id="48" name="图片 48" descr="说明: 微信截图_2019091714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说明: 微信截图_201909171436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09308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17.</w:t>
      </w:r>
      <w:r w:rsidRPr="00751D1C">
        <w:rPr>
          <w:rFonts w:ascii="Arial" w:eastAsia="宋体" w:hAnsi="Arial" w:cs="Arial"/>
          <w:color w:val="000000"/>
          <w:kern w:val="0"/>
          <w:szCs w:val="21"/>
        </w:rPr>
        <w:t>下列关于子公司法人资格和民事责任承担的表述中，符合公司法律制度规定的是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子公司具有法人资格，独立承担民事责任</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子公司不具有法人资格，其财产不足以清偿的民事责任，由母公司承担</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子公司不具有法人资格，其民事责任由母公司承担</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子公司不具有法人资格，应与母公司共同承担民事责任</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【解析】母公司和子公司都具有法人资格，在法律上是彼此独立的企业，子公司具有法人资格，依法独立承担民事责任</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【知识点】公司法律制度概述</w:t>
      </w:r>
      <w:r w:rsidRPr="00751D1C">
        <w:rPr>
          <w:rFonts w:ascii="Arial" w:eastAsia="宋体" w:hAnsi="Arial" w:cs="Arial"/>
          <w:color w:val="000000"/>
          <w:kern w:val="0"/>
          <w:szCs w:val="21"/>
        </w:rPr>
        <w:t>(P29)</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474720"/>
            <wp:effectExtent l="0" t="0" r="0" b="0"/>
            <wp:docPr id="47" name="图片 47" descr="说明: 微信截图_2019091714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说明: 微信截图_201909171429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47472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18.</w:t>
      </w:r>
      <w:r w:rsidRPr="00751D1C">
        <w:rPr>
          <w:rFonts w:ascii="Arial" w:eastAsia="宋体" w:hAnsi="Arial" w:cs="Arial"/>
          <w:color w:val="000000"/>
          <w:kern w:val="0"/>
          <w:szCs w:val="21"/>
        </w:rPr>
        <w:t>根据合伙企业法律制度的规定，下列属于普通合伙企业合伙人当然退伙情形的是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合伙人未履行出资义务</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合伙人因重大过失给合伙企业造成损失</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合伙人个人丧失偿债能力</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proofErr w:type="gramStart"/>
      <w:r w:rsidRPr="00751D1C">
        <w:rPr>
          <w:rFonts w:ascii="Arial" w:eastAsia="宋体" w:hAnsi="Arial" w:cs="Arial"/>
          <w:color w:val="000000"/>
          <w:kern w:val="0"/>
          <w:szCs w:val="21"/>
        </w:rPr>
        <w:t>合饮人</w:t>
      </w:r>
      <w:proofErr w:type="gramEnd"/>
      <w:r w:rsidRPr="00751D1C">
        <w:rPr>
          <w:rFonts w:ascii="Arial" w:eastAsia="宋体" w:hAnsi="Arial" w:cs="Arial"/>
          <w:color w:val="000000"/>
          <w:kern w:val="0"/>
          <w:szCs w:val="21"/>
        </w:rPr>
        <w:t>在执行合伙事务时有不当行为</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C</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【解析】选项</w:t>
      </w:r>
      <w:r w:rsidRPr="00751D1C">
        <w:rPr>
          <w:rFonts w:ascii="Arial" w:eastAsia="宋体" w:hAnsi="Arial" w:cs="Arial"/>
          <w:color w:val="000000"/>
          <w:kern w:val="0"/>
          <w:szCs w:val="21"/>
        </w:rPr>
        <w:t>ABD</w:t>
      </w:r>
      <w:r w:rsidRPr="00751D1C">
        <w:rPr>
          <w:rFonts w:ascii="Arial" w:eastAsia="宋体" w:hAnsi="Arial" w:cs="Arial"/>
          <w:color w:val="000000"/>
          <w:kern w:val="0"/>
          <w:szCs w:val="21"/>
        </w:rPr>
        <w:t>：属于普通合伙人除名的事由</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【知识点】退伙</w:t>
      </w:r>
      <w:r w:rsidRPr="00751D1C">
        <w:rPr>
          <w:rFonts w:ascii="Arial" w:eastAsia="宋体" w:hAnsi="Arial" w:cs="Arial"/>
          <w:color w:val="000000"/>
          <w:kern w:val="0"/>
          <w:szCs w:val="21"/>
        </w:rPr>
        <w:t>(P105)</w:t>
      </w:r>
    </w:p>
    <w:p w:rsidR="00751D1C" w:rsidRPr="00751D1C" w:rsidRDefault="00751D1C" w:rsidP="00751D1C">
      <w:pPr>
        <w:widowControl/>
        <w:spacing w:before="75" w:after="75"/>
        <w:jc w:val="left"/>
        <w:rPr>
          <w:rFonts w:ascii="Arial" w:eastAsia="宋体" w:hAnsi="Arial" w:cs="Arial"/>
          <w:color w:val="000000"/>
          <w:kern w:val="0"/>
          <w:szCs w:val="21"/>
        </w:rPr>
      </w:pPr>
      <w:r>
        <w:rPr>
          <w:rFonts w:ascii="Arial" w:eastAsia="宋体" w:hAnsi="Arial" w:cs="Arial"/>
          <w:noProof/>
          <w:color w:val="000000"/>
          <w:kern w:val="0"/>
          <w:szCs w:val="21"/>
        </w:rPr>
        <w:drawing>
          <wp:inline distT="0" distB="0" distL="0" distR="0">
            <wp:extent cx="5486400" cy="3093085"/>
            <wp:effectExtent l="0" t="0" r="0" b="0"/>
            <wp:docPr id="46" name="图片 46" descr="说明: 微信截图_2019091714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说明: 微信截图_201909171415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09308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19.</w:t>
      </w:r>
      <w:r w:rsidRPr="00751D1C">
        <w:rPr>
          <w:rFonts w:ascii="Arial" w:eastAsia="宋体" w:hAnsi="Arial" w:cs="Arial"/>
          <w:color w:val="000000"/>
          <w:kern w:val="0"/>
          <w:szCs w:val="21"/>
        </w:rPr>
        <w:t>根据企业所得税法律制度的规定，居民企业取得的下列收入中，属于不征税收入的是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财政拨款</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国债利息</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存款利息</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捐赠收入</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(1)</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B</w:t>
      </w:r>
      <w:r w:rsidRPr="00751D1C">
        <w:rPr>
          <w:rFonts w:ascii="Arial" w:eastAsia="宋体" w:hAnsi="Arial" w:cs="Arial"/>
          <w:color w:val="000000"/>
          <w:kern w:val="0"/>
          <w:szCs w:val="21"/>
        </w:rPr>
        <w:t>：属于免税收入</w:t>
      </w:r>
      <w:r w:rsidRPr="00751D1C">
        <w:rPr>
          <w:rFonts w:ascii="Arial" w:eastAsia="宋体" w:hAnsi="Arial" w:cs="Arial"/>
          <w:color w:val="000000"/>
          <w:kern w:val="0"/>
          <w:szCs w:val="21"/>
        </w:rPr>
        <w:t>;(2)</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CD;</w:t>
      </w:r>
      <w:r w:rsidRPr="00751D1C">
        <w:rPr>
          <w:rFonts w:ascii="Arial" w:eastAsia="宋体" w:hAnsi="Arial" w:cs="Arial"/>
          <w:color w:val="000000"/>
          <w:kern w:val="0"/>
          <w:szCs w:val="21"/>
        </w:rPr>
        <w:t>属于应税收入。</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【知识点】企业所得税不征税收入</w:t>
      </w:r>
      <w:r w:rsidRPr="00751D1C">
        <w:rPr>
          <w:rFonts w:ascii="Arial" w:eastAsia="宋体" w:hAnsi="Arial" w:cs="Arial"/>
          <w:color w:val="000000"/>
          <w:kern w:val="0"/>
          <w:szCs w:val="21"/>
        </w:rPr>
        <w:t>(P314)</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2981960"/>
            <wp:effectExtent l="0" t="0" r="0" b="8890"/>
            <wp:docPr id="45" name="图片 45" descr="说明: 微信截图_201909171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说明: 微信截图_201909171420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98196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20.2017</w:t>
      </w:r>
      <w:r w:rsidRPr="00751D1C">
        <w:rPr>
          <w:rFonts w:ascii="Arial" w:eastAsia="宋体" w:hAnsi="Arial" w:cs="Arial"/>
          <w:color w:val="000000"/>
          <w:kern w:val="0"/>
          <w:szCs w:val="21"/>
        </w:rPr>
        <w:t>年</w:t>
      </w:r>
      <w:r w:rsidRPr="00751D1C">
        <w:rPr>
          <w:rFonts w:ascii="Arial" w:eastAsia="宋体" w:hAnsi="Arial" w:cs="Arial"/>
          <w:color w:val="000000"/>
          <w:kern w:val="0"/>
          <w:szCs w:val="21"/>
        </w:rPr>
        <w:t>12</w:t>
      </w:r>
      <w:r w:rsidRPr="00751D1C">
        <w:rPr>
          <w:rFonts w:ascii="Arial" w:eastAsia="宋体" w:hAnsi="Arial" w:cs="Arial"/>
          <w:color w:val="000000"/>
          <w:kern w:val="0"/>
          <w:szCs w:val="21"/>
        </w:rPr>
        <w:t>月</w:t>
      </w:r>
      <w:r w:rsidRPr="00751D1C">
        <w:rPr>
          <w:rFonts w:ascii="Arial" w:eastAsia="宋体" w:hAnsi="Arial" w:cs="Arial"/>
          <w:color w:val="000000"/>
          <w:kern w:val="0"/>
          <w:szCs w:val="21"/>
        </w:rPr>
        <w:t>1</w:t>
      </w:r>
      <w:r w:rsidRPr="00751D1C">
        <w:rPr>
          <w:rFonts w:ascii="Arial" w:eastAsia="宋体" w:hAnsi="Arial" w:cs="Arial"/>
          <w:color w:val="000000"/>
          <w:kern w:val="0"/>
          <w:szCs w:val="21"/>
        </w:rPr>
        <w:t>日，</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企业因生产经营需要向银行借款</w:t>
      </w:r>
      <w:r w:rsidRPr="00751D1C">
        <w:rPr>
          <w:rFonts w:ascii="Arial" w:eastAsia="宋体" w:hAnsi="Arial" w:cs="Arial"/>
          <w:color w:val="000000"/>
          <w:kern w:val="0"/>
          <w:szCs w:val="21"/>
        </w:rPr>
        <w:t>3000</w:t>
      </w:r>
      <w:r w:rsidRPr="00751D1C">
        <w:rPr>
          <w:rFonts w:ascii="Arial" w:eastAsia="宋体" w:hAnsi="Arial" w:cs="Arial"/>
          <w:color w:val="000000"/>
          <w:kern w:val="0"/>
          <w:szCs w:val="21"/>
        </w:rPr>
        <w:t>万元，年利率</w:t>
      </w:r>
      <w:r w:rsidRPr="00751D1C">
        <w:rPr>
          <w:rFonts w:ascii="Arial" w:eastAsia="宋体" w:hAnsi="Arial" w:cs="Arial"/>
          <w:color w:val="000000"/>
          <w:kern w:val="0"/>
          <w:szCs w:val="21"/>
        </w:rPr>
        <w:t>6%</w:t>
      </w:r>
      <w:r w:rsidRPr="00751D1C">
        <w:rPr>
          <w:rFonts w:ascii="Arial" w:eastAsia="宋体" w:hAnsi="Arial" w:cs="Arial"/>
          <w:color w:val="000000"/>
          <w:kern w:val="0"/>
          <w:szCs w:val="21"/>
        </w:rPr>
        <w:t>。</w:t>
      </w:r>
      <w:r w:rsidRPr="00751D1C">
        <w:rPr>
          <w:rFonts w:ascii="Arial" w:eastAsia="宋体" w:hAnsi="Arial" w:cs="Arial"/>
          <w:color w:val="000000"/>
          <w:kern w:val="0"/>
          <w:szCs w:val="21"/>
        </w:rPr>
        <w:t>2018</w:t>
      </w:r>
      <w:r w:rsidRPr="00751D1C">
        <w:rPr>
          <w:rFonts w:ascii="Arial" w:eastAsia="宋体" w:hAnsi="Arial" w:cs="Arial"/>
          <w:color w:val="000000"/>
          <w:kern w:val="0"/>
          <w:szCs w:val="21"/>
        </w:rPr>
        <w:t>年</w:t>
      </w:r>
      <w:r w:rsidRPr="00751D1C">
        <w:rPr>
          <w:rFonts w:ascii="Arial" w:eastAsia="宋体" w:hAnsi="Arial" w:cs="Arial"/>
          <w:color w:val="000000"/>
          <w:kern w:val="0"/>
          <w:szCs w:val="21"/>
        </w:rPr>
        <w:t>4</w:t>
      </w:r>
      <w:r w:rsidRPr="00751D1C">
        <w:rPr>
          <w:rFonts w:ascii="Arial" w:eastAsia="宋体" w:hAnsi="Arial" w:cs="Arial"/>
          <w:color w:val="000000"/>
          <w:kern w:val="0"/>
          <w:szCs w:val="21"/>
        </w:rPr>
        <w:t>月</w:t>
      </w:r>
      <w:r w:rsidRPr="00751D1C">
        <w:rPr>
          <w:rFonts w:ascii="Arial" w:eastAsia="宋体" w:hAnsi="Arial" w:cs="Arial"/>
          <w:color w:val="000000"/>
          <w:kern w:val="0"/>
          <w:szCs w:val="21"/>
        </w:rPr>
        <w:t>1</w:t>
      </w:r>
      <w:r w:rsidRPr="00751D1C">
        <w:rPr>
          <w:rFonts w:ascii="Arial" w:eastAsia="宋体" w:hAnsi="Arial" w:cs="Arial"/>
          <w:color w:val="000000"/>
          <w:kern w:val="0"/>
          <w:szCs w:val="21"/>
        </w:rPr>
        <w:t>日，</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企业将该笔借款全部用于建设新厂房，同年</w:t>
      </w:r>
      <w:r w:rsidRPr="00751D1C">
        <w:rPr>
          <w:rFonts w:ascii="Arial" w:eastAsia="宋体" w:hAnsi="Arial" w:cs="Arial"/>
          <w:color w:val="000000"/>
          <w:kern w:val="0"/>
          <w:szCs w:val="21"/>
        </w:rPr>
        <w:t>12</w:t>
      </w:r>
      <w:r w:rsidRPr="00751D1C">
        <w:rPr>
          <w:rFonts w:ascii="Arial" w:eastAsia="宋体" w:hAnsi="Arial" w:cs="Arial"/>
          <w:color w:val="000000"/>
          <w:kern w:val="0"/>
          <w:szCs w:val="21"/>
        </w:rPr>
        <w:t>月</w:t>
      </w:r>
      <w:r w:rsidRPr="00751D1C">
        <w:rPr>
          <w:rFonts w:ascii="Arial" w:eastAsia="宋体" w:hAnsi="Arial" w:cs="Arial"/>
          <w:color w:val="000000"/>
          <w:kern w:val="0"/>
          <w:szCs w:val="21"/>
        </w:rPr>
        <w:t>31</w:t>
      </w:r>
      <w:r w:rsidRPr="00751D1C">
        <w:rPr>
          <w:rFonts w:ascii="Arial" w:eastAsia="宋体" w:hAnsi="Arial" w:cs="Arial"/>
          <w:color w:val="000000"/>
          <w:kern w:val="0"/>
          <w:szCs w:val="21"/>
        </w:rPr>
        <w:t>日，该厂房竣工结算并交付使用，</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企业在计算</w:t>
      </w:r>
      <w:r w:rsidRPr="00751D1C">
        <w:rPr>
          <w:rFonts w:ascii="Arial" w:eastAsia="宋体" w:hAnsi="Arial" w:cs="Arial"/>
          <w:color w:val="000000"/>
          <w:kern w:val="0"/>
          <w:szCs w:val="21"/>
        </w:rPr>
        <w:t>2018</w:t>
      </w:r>
      <w:r w:rsidRPr="00751D1C">
        <w:rPr>
          <w:rFonts w:ascii="Arial" w:eastAsia="宋体" w:hAnsi="Arial" w:cs="Arial"/>
          <w:color w:val="000000"/>
          <w:kern w:val="0"/>
          <w:szCs w:val="21"/>
        </w:rPr>
        <w:t>年度企业所得税应纳税所得额时，可以直接扣除的该项借款费用为</w:t>
      </w:r>
      <w:r w:rsidRPr="00751D1C">
        <w:rPr>
          <w:rFonts w:ascii="Arial" w:eastAsia="宋体" w:hAnsi="Arial" w:cs="Arial"/>
          <w:color w:val="000000"/>
          <w:kern w:val="0"/>
          <w:szCs w:val="21"/>
        </w:rPr>
        <w:t>()</w:t>
      </w:r>
      <w:r w:rsidRPr="00751D1C">
        <w:rPr>
          <w:rFonts w:ascii="Arial" w:eastAsia="宋体" w:hAnsi="Arial" w:cs="Arial"/>
          <w:color w:val="000000"/>
          <w:kern w:val="0"/>
          <w:szCs w:val="21"/>
        </w:rPr>
        <w:t>万元。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A.180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B.135</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C.45</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D.15</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C</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(1)</w:t>
      </w:r>
      <w:r w:rsidRPr="00751D1C">
        <w:rPr>
          <w:rFonts w:ascii="Arial" w:eastAsia="宋体" w:hAnsi="Arial" w:cs="Arial"/>
          <w:color w:val="000000"/>
          <w:kern w:val="0"/>
          <w:szCs w:val="21"/>
        </w:rPr>
        <w:t>企业在生产经营活动中发生的合理的不需要资本化的借款费用，准予扣除。</w:t>
      </w:r>
      <w:r w:rsidRPr="00751D1C">
        <w:rPr>
          <w:rFonts w:ascii="Arial" w:eastAsia="宋体" w:hAnsi="Arial" w:cs="Arial"/>
          <w:color w:val="000000"/>
          <w:kern w:val="0"/>
          <w:szCs w:val="21"/>
        </w:rPr>
        <w:t>(2)</w:t>
      </w:r>
      <w:r w:rsidRPr="00751D1C">
        <w:rPr>
          <w:rFonts w:ascii="Arial" w:eastAsia="宋体" w:hAnsi="Arial" w:cs="Arial"/>
          <w:color w:val="000000"/>
          <w:kern w:val="0"/>
          <w:szCs w:val="21"/>
        </w:rPr>
        <w:t>企业为购置、建造固定资产、无形资产和经过</w:t>
      </w:r>
      <w:r w:rsidRPr="00751D1C">
        <w:rPr>
          <w:rFonts w:ascii="Arial" w:eastAsia="宋体" w:hAnsi="Arial" w:cs="Arial"/>
          <w:color w:val="000000"/>
          <w:kern w:val="0"/>
          <w:szCs w:val="21"/>
        </w:rPr>
        <w:t>12</w:t>
      </w:r>
      <w:r w:rsidRPr="00751D1C">
        <w:rPr>
          <w:rFonts w:ascii="Arial" w:eastAsia="宋体" w:hAnsi="Arial" w:cs="Arial"/>
          <w:color w:val="000000"/>
          <w:kern w:val="0"/>
          <w:szCs w:val="21"/>
        </w:rPr>
        <w:t>个月以上的建造才能达到预定可销售状态的存货发生的借款，在有关资产购置、建造期间发生的合理的借款费用，应当作为资本性支出计入有关资产的成本，并依照有关规定扣除。</w:t>
      </w:r>
      <w:r w:rsidRPr="00751D1C">
        <w:rPr>
          <w:rFonts w:ascii="Arial" w:eastAsia="宋体" w:hAnsi="Arial" w:cs="Arial"/>
          <w:color w:val="000000"/>
          <w:kern w:val="0"/>
          <w:szCs w:val="21"/>
        </w:rPr>
        <w:t>(3)</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企业可以直接扣除的借款费用</w:t>
      </w:r>
      <w:r w:rsidRPr="00751D1C">
        <w:rPr>
          <w:rFonts w:ascii="Arial" w:eastAsia="宋体" w:hAnsi="Arial" w:cs="Arial"/>
          <w:color w:val="000000"/>
          <w:kern w:val="0"/>
          <w:szCs w:val="21"/>
        </w:rPr>
        <w:t>=3000*6%/12*3=45(</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【知识点】企业所得税前扣除项目及标准</w:t>
      </w:r>
      <w:r w:rsidRPr="00751D1C">
        <w:rPr>
          <w:rFonts w:ascii="Arial" w:eastAsia="宋体" w:hAnsi="Arial" w:cs="Arial"/>
          <w:color w:val="000000"/>
          <w:kern w:val="0"/>
          <w:szCs w:val="21"/>
        </w:rPr>
        <w:t>(P318)</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474720"/>
            <wp:effectExtent l="0" t="0" r="0" b="0"/>
            <wp:docPr id="44" name="图片 44" descr="说明: 微信截图_2019091714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说明: 微信截图_201909171427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47472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21.</w:t>
      </w:r>
      <w:r w:rsidRPr="00751D1C">
        <w:rPr>
          <w:rFonts w:ascii="Arial" w:eastAsia="宋体" w:hAnsi="Arial" w:cs="Arial"/>
          <w:color w:val="000000"/>
          <w:kern w:val="0"/>
          <w:szCs w:val="21"/>
        </w:rPr>
        <w:t>根据证券法律制度的规定，下列关于上市公司协议收购的表述中，不正确的是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收购协议达成后，收购人必须公告该收购协议</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收购协议达成后，收购人必须将该收购协议向国务院证券监督管理机构及</w:t>
      </w:r>
      <w:hyperlink r:id="rId28" w:tgtFrame="_blank" w:tooltip="证券交易" w:history="1">
        <w:r w:rsidRPr="00751D1C">
          <w:rPr>
            <w:rFonts w:ascii="Arial" w:eastAsia="宋体" w:hAnsi="Arial" w:cs="Arial"/>
            <w:color w:val="0000FF"/>
            <w:kern w:val="0"/>
            <w:szCs w:val="21"/>
            <w:u w:val="single"/>
          </w:rPr>
          <w:t>证券交易</w:t>
        </w:r>
      </w:hyperlink>
      <w:r w:rsidRPr="00751D1C">
        <w:rPr>
          <w:rFonts w:ascii="Arial" w:eastAsia="宋体" w:hAnsi="Arial" w:cs="Arial"/>
          <w:color w:val="000000"/>
          <w:kern w:val="0"/>
          <w:szCs w:val="21"/>
        </w:rPr>
        <w:t>所</w:t>
      </w:r>
      <w:proofErr w:type="gramStart"/>
      <w:r w:rsidRPr="00751D1C">
        <w:rPr>
          <w:rFonts w:ascii="Arial" w:eastAsia="宋体" w:hAnsi="Arial" w:cs="Arial"/>
          <w:color w:val="000000"/>
          <w:kern w:val="0"/>
          <w:szCs w:val="21"/>
        </w:rPr>
        <w:t>作出</w:t>
      </w:r>
      <w:proofErr w:type="gramEnd"/>
      <w:r w:rsidRPr="00751D1C">
        <w:rPr>
          <w:rFonts w:ascii="Arial" w:eastAsia="宋体" w:hAnsi="Arial" w:cs="Arial"/>
          <w:color w:val="000000"/>
          <w:kern w:val="0"/>
          <w:szCs w:val="21"/>
        </w:rPr>
        <w:t>书面报告</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协议收购是在证券交易所之外进行的收购</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收购人拟通过协议方式收购上市公司</w:t>
      </w:r>
      <w:r w:rsidRPr="00751D1C">
        <w:rPr>
          <w:rFonts w:ascii="Arial" w:eastAsia="宋体" w:hAnsi="Arial" w:cs="Arial"/>
          <w:color w:val="000000"/>
          <w:kern w:val="0"/>
          <w:szCs w:val="21"/>
        </w:rPr>
        <w:t>30%</w:t>
      </w:r>
      <w:r w:rsidRPr="00751D1C">
        <w:rPr>
          <w:rFonts w:ascii="Arial" w:eastAsia="宋体" w:hAnsi="Arial" w:cs="Arial"/>
          <w:color w:val="000000"/>
          <w:kern w:val="0"/>
          <w:szCs w:val="21"/>
        </w:rPr>
        <w:t>股份的，需经国务院证券监督管理机构批准</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(1)</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AB</w:t>
      </w:r>
      <w:r w:rsidRPr="00751D1C">
        <w:rPr>
          <w:rFonts w:ascii="Arial" w:eastAsia="宋体" w:hAnsi="Arial" w:cs="Arial"/>
          <w:color w:val="000000"/>
          <w:kern w:val="0"/>
          <w:szCs w:val="21"/>
        </w:rPr>
        <w:t>：收购协议达成后，收购人必须在</w:t>
      </w:r>
      <w:r w:rsidRPr="00751D1C">
        <w:rPr>
          <w:rFonts w:ascii="Arial" w:eastAsia="宋体" w:hAnsi="Arial" w:cs="Arial"/>
          <w:color w:val="000000"/>
          <w:kern w:val="0"/>
          <w:szCs w:val="21"/>
        </w:rPr>
        <w:t>3</w:t>
      </w:r>
      <w:r w:rsidRPr="00751D1C">
        <w:rPr>
          <w:rFonts w:ascii="Arial" w:eastAsia="宋体" w:hAnsi="Arial" w:cs="Arial"/>
          <w:color w:val="000000"/>
          <w:kern w:val="0"/>
          <w:szCs w:val="21"/>
        </w:rPr>
        <w:t>日内将该收购协议向国务院证券监督管理机构及证券交易所</w:t>
      </w:r>
      <w:proofErr w:type="gramStart"/>
      <w:r w:rsidRPr="00751D1C">
        <w:rPr>
          <w:rFonts w:ascii="Arial" w:eastAsia="宋体" w:hAnsi="Arial" w:cs="Arial"/>
          <w:color w:val="000000"/>
          <w:kern w:val="0"/>
          <w:szCs w:val="21"/>
        </w:rPr>
        <w:t>作出</w:t>
      </w:r>
      <w:proofErr w:type="gramEnd"/>
      <w:r w:rsidRPr="00751D1C">
        <w:rPr>
          <w:rFonts w:ascii="Arial" w:eastAsia="宋体" w:hAnsi="Arial" w:cs="Arial"/>
          <w:color w:val="000000"/>
          <w:kern w:val="0"/>
          <w:szCs w:val="21"/>
        </w:rPr>
        <w:t>书面报告，并予公告。</w:t>
      </w:r>
      <w:r w:rsidRPr="00751D1C">
        <w:rPr>
          <w:rFonts w:ascii="Arial" w:eastAsia="宋体" w:hAnsi="Arial" w:cs="Arial"/>
          <w:color w:val="000000"/>
          <w:kern w:val="0"/>
          <w:szCs w:val="21"/>
        </w:rPr>
        <w:t>(2)</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C</w:t>
      </w:r>
      <w:r w:rsidRPr="00751D1C">
        <w:rPr>
          <w:rFonts w:ascii="Arial" w:eastAsia="宋体" w:hAnsi="Arial" w:cs="Arial"/>
          <w:color w:val="000000"/>
          <w:kern w:val="0"/>
          <w:szCs w:val="21"/>
        </w:rPr>
        <w:t>：协议收购是指收购人在证券交易所之外，通过与被收购公司的股东协商一致达成协议，受让其持有的上市公司的股份而进行的收购。</w:t>
      </w:r>
      <w:r w:rsidRPr="00751D1C">
        <w:rPr>
          <w:rFonts w:ascii="Arial" w:eastAsia="宋体" w:hAnsi="Arial" w:cs="Arial"/>
          <w:color w:val="000000"/>
          <w:kern w:val="0"/>
          <w:szCs w:val="21"/>
        </w:rPr>
        <w:t>(3)</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D</w:t>
      </w:r>
      <w:r w:rsidRPr="00751D1C">
        <w:rPr>
          <w:rFonts w:ascii="Arial" w:eastAsia="宋体" w:hAnsi="Arial" w:cs="Arial"/>
          <w:color w:val="000000"/>
          <w:kern w:val="0"/>
          <w:szCs w:val="21"/>
        </w:rPr>
        <w:t>：收购人拟通过协议方式收购上市公司</w:t>
      </w:r>
      <w:r w:rsidRPr="00751D1C">
        <w:rPr>
          <w:rFonts w:ascii="Arial" w:eastAsia="宋体" w:hAnsi="Arial" w:cs="Arial"/>
          <w:color w:val="000000"/>
          <w:kern w:val="0"/>
          <w:szCs w:val="21"/>
        </w:rPr>
        <w:t>30%</w:t>
      </w:r>
      <w:r w:rsidRPr="00751D1C">
        <w:rPr>
          <w:rFonts w:ascii="Arial" w:eastAsia="宋体" w:hAnsi="Arial" w:cs="Arial"/>
          <w:color w:val="000000"/>
          <w:kern w:val="0"/>
          <w:szCs w:val="21"/>
        </w:rPr>
        <w:t>股份的，无须经国务院证券监督管理机构批准。</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【知识点】协议收购</w:t>
      </w:r>
      <w:r w:rsidRPr="00751D1C">
        <w:rPr>
          <w:rFonts w:ascii="Arial" w:eastAsia="宋体" w:hAnsi="Arial" w:cs="Arial"/>
          <w:color w:val="000000"/>
          <w:kern w:val="0"/>
          <w:szCs w:val="21"/>
        </w:rPr>
        <w:t>(P149)</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78145" cy="3530600"/>
            <wp:effectExtent l="0" t="0" r="8255" b="0"/>
            <wp:docPr id="43" name="图片 43" descr="说明: 微信截图_2019091714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说明: 微信截图_201909171404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8145" cy="353060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22.</w:t>
      </w:r>
      <w:r w:rsidRPr="00751D1C">
        <w:rPr>
          <w:rFonts w:ascii="Arial" w:eastAsia="宋体" w:hAnsi="Arial" w:cs="Arial"/>
          <w:color w:val="000000"/>
          <w:kern w:val="0"/>
          <w:szCs w:val="21"/>
        </w:rPr>
        <w:t>广州的甲公司与深圳的乙公司在北京协商订立一份书面合同，双方约定合同成立地点在上海，但实际情况是，甲公司在广州签字盖章后将合同邮寄到深圳给乙公司签字盖章，该合同的成立地点是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北京</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广州</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深圳</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上海</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【解析】当事人对合同的成立地点另有约定的，按照其约定。采用书面形式订立合同，合同约定的成立地点与实际签字或者盖章地点不符的，应当认定约定的地点为合同成立地点。</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【知识点】合同的订立</w:t>
      </w:r>
      <w:r w:rsidRPr="00751D1C">
        <w:rPr>
          <w:rFonts w:ascii="Arial" w:eastAsia="宋体" w:hAnsi="Arial" w:cs="Arial"/>
          <w:color w:val="000000"/>
          <w:kern w:val="0"/>
          <w:szCs w:val="21"/>
        </w:rPr>
        <w:t>(P208)</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23.</w:t>
      </w:r>
      <w:r w:rsidRPr="00751D1C">
        <w:rPr>
          <w:rFonts w:ascii="Arial" w:eastAsia="宋体" w:hAnsi="Arial" w:cs="Arial"/>
          <w:color w:val="000000"/>
          <w:kern w:val="0"/>
          <w:szCs w:val="21"/>
        </w:rPr>
        <w:t>根据政府采购法律制度的规定，下列各项中，不属于政府采购方式的是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邀请招标</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询价</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公开招标</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指定采购</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【解析】政府采购采用以下方式：公开招标、邀请招标、竞争性谈判、单一来源采购、询价和国务院政府采购监督管理部门认定的其他采购方式。</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【知识点】政府采购法律制度</w:t>
      </w:r>
      <w:r w:rsidRPr="00751D1C">
        <w:rPr>
          <w:rFonts w:ascii="Arial" w:eastAsia="宋体" w:hAnsi="Arial" w:cs="Arial"/>
          <w:color w:val="000000"/>
          <w:kern w:val="0"/>
          <w:szCs w:val="21"/>
        </w:rPr>
        <w:t>(P429)</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244215"/>
            <wp:effectExtent l="0" t="0" r="0" b="0"/>
            <wp:docPr id="42" name="图片 42" descr="说明: 微信截图_2019091713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说明: 微信截图_201909171358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244215"/>
                    </a:xfrm>
                    <a:prstGeom prst="rect">
                      <a:avLst/>
                    </a:prstGeom>
                    <a:noFill/>
                    <a:ln>
                      <a:noFill/>
                    </a:ln>
                  </pic:spPr>
                </pic:pic>
              </a:graphicData>
            </a:graphic>
          </wp:inline>
        </w:drawing>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124835"/>
            <wp:effectExtent l="0" t="0" r="0" b="0"/>
            <wp:docPr id="41" name="图片 41" descr="说明: 微信截图_2019091713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说明: 微信截图_201909171358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12483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24.</w:t>
      </w:r>
      <w:r w:rsidRPr="00751D1C">
        <w:rPr>
          <w:rFonts w:ascii="Arial" w:eastAsia="宋体" w:hAnsi="Arial" w:cs="Arial"/>
          <w:color w:val="000000"/>
          <w:kern w:val="0"/>
          <w:szCs w:val="21"/>
        </w:rPr>
        <w:t>根据保险法律制度的规定，下列不属于保险公司终止原因的是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解散</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被撤销</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破产</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被接管</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【解析】保险公司终止的原因有：解散，被撤销、破产。</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【知识点】保险法律制度概述</w:t>
      </w:r>
      <w:r w:rsidRPr="00751D1C">
        <w:rPr>
          <w:rFonts w:ascii="Arial" w:eastAsia="宋体" w:hAnsi="Arial" w:cs="Arial"/>
          <w:color w:val="000000"/>
          <w:kern w:val="0"/>
          <w:szCs w:val="21"/>
        </w:rPr>
        <w:t>(P156)</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78145" cy="3466465"/>
            <wp:effectExtent l="0" t="0" r="8255" b="635"/>
            <wp:docPr id="40" name="图片 40" descr="说明: 微信截图_2019091713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说明: 微信截图_201909171356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8145" cy="346646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25.</w:t>
      </w:r>
      <w:r w:rsidRPr="00751D1C">
        <w:rPr>
          <w:rFonts w:ascii="Arial" w:eastAsia="宋体" w:hAnsi="Arial" w:cs="Arial"/>
          <w:color w:val="000000"/>
          <w:kern w:val="0"/>
          <w:szCs w:val="21"/>
        </w:rPr>
        <w:t>甲贸易公司为增值税一般纳税人，</w:t>
      </w:r>
      <w:r w:rsidRPr="00751D1C">
        <w:rPr>
          <w:rFonts w:ascii="Arial" w:eastAsia="宋体" w:hAnsi="Arial" w:cs="Arial"/>
          <w:color w:val="000000"/>
          <w:kern w:val="0"/>
          <w:szCs w:val="21"/>
        </w:rPr>
        <w:t>2019</w:t>
      </w:r>
      <w:r w:rsidRPr="00751D1C">
        <w:rPr>
          <w:rFonts w:ascii="Arial" w:eastAsia="宋体" w:hAnsi="Arial" w:cs="Arial"/>
          <w:color w:val="000000"/>
          <w:kern w:val="0"/>
          <w:szCs w:val="21"/>
        </w:rPr>
        <w:t>年</w:t>
      </w:r>
      <w:r w:rsidRPr="00751D1C">
        <w:rPr>
          <w:rFonts w:ascii="Arial" w:eastAsia="宋体" w:hAnsi="Arial" w:cs="Arial"/>
          <w:color w:val="000000"/>
          <w:kern w:val="0"/>
          <w:szCs w:val="21"/>
        </w:rPr>
        <w:t>7</w:t>
      </w:r>
      <w:r w:rsidRPr="00751D1C">
        <w:rPr>
          <w:rFonts w:ascii="Arial" w:eastAsia="宋体" w:hAnsi="Arial" w:cs="Arial"/>
          <w:color w:val="000000"/>
          <w:kern w:val="0"/>
          <w:szCs w:val="21"/>
        </w:rPr>
        <w:t>月进口一批原材料，关税完税价格为</w:t>
      </w:r>
      <w:r w:rsidRPr="00751D1C">
        <w:rPr>
          <w:rFonts w:ascii="Arial" w:eastAsia="宋体" w:hAnsi="Arial" w:cs="Arial"/>
          <w:color w:val="000000"/>
          <w:kern w:val="0"/>
          <w:szCs w:val="21"/>
        </w:rPr>
        <w:t>170</w:t>
      </w:r>
      <w:r w:rsidRPr="00751D1C">
        <w:rPr>
          <w:rFonts w:ascii="Arial" w:eastAsia="宋体" w:hAnsi="Arial" w:cs="Arial"/>
          <w:color w:val="000000"/>
          <w:kern w:val="0"/>
          <w:szCs w:val="21"/>
        </w:rPr>
        <w:t>万元。已知该批原材料关税税额为</w:t>
      </w:r>
      <w:r w:rsidRPr="00751D1C">
        <w:rPr>
          <w:rFonts w:ascii="Arial" w:eastAsia="宋体" w:hAnsi="Arial" w:cs="Arial"/>
          <w:color w:val="000000"/>
          <w:kern w:val="0"/>
          <w:szCs w:val="21"/>
        </w:rPr>
        <w:t>17</w:t>
      </w:r>
      <w:r w:rsidRPr="00751D1C">
        <w:rPr>
          <w:rFonts w:ascii="Arial" w:eastAsia="宋体" w:hAnsi="Arial" w:cs="Arial"/>
          <w:color w:val="000000"/>
          <w:kern w:val="0"/>
          <w:szCs w:val="21"/>
        </w:rPr>
        <w:t>万元，增值税税率为</w:t>
      </w:r>
      <w:r w:rsidRPr="00751D1C">
        <w:rPr>
          <w:rFonts w:ascii="Arial" w:eastAsia="宋体" w:hAnsi="Arial" w:cs="Arial"/>
          <w:color w:val="000000"/>
          <w:kern w:val="0"/>
          <w:szCs w:val="21"/>
        </w:rPr>
        <w:t>13%</w:t>
      </w:r>
      <w:r w:rsidRPr="00751D1C">
        <w:rPr>
          <w:rFonts w:ascii="Arial" w:eastAsia="宋体" w:hAnsi="Arial" w:cs="Arial"/>
          <w:color w:val="000000"/>
          <w:kern w:val="0"/>
          <w:szCs w:val="21"/>
        </w:rPr>
        <w:t>。甲贸易公司进口该批原材料应纳的增值税额为</w:t>
      </w:r>
      <w:r w:rsidRPr="00751D1C">
        <w:rPr>
          <w:rFonts w:ascii="Arial" w:eastAsia="宋体" w:hAnsi="Arial" w:cs="Arial"/>
          <w:color w:val="000000"/>
          <w:kern w:val="0"/>
          <w:szCs w:val="21"/>
        </w:rPr>
        <w:t>()</w:t>
      </w:r>
      <w:r w:rsidRPr="00751D1C">
        <w:rPr>
          <w:rFonts w:ascii="Arial" w:eastAsia="宋体" w:hAnsi="Arial" w:cs="Arial"/>
          <w:color w:val="000000"/>
          <w:kern w:val="0"/>
          <w:szCs w:val="21"/>
        </w:rPr>
        <w:t>万元。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A.19.56</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B.18.7</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C.22.1</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D.24.31</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【解析】甲贸易公司进口该批原材料应纳的增值税额</w:t>
      </w:r>
      <w:r w:rsidRPr="00751D1C">
        <w:rPr>
          <w:rFonts w:ascii="Arial" w:eastAsia="宋体" w:hAnsi="Arial" w:cs="Arial"/>
          <w:color w:val="000000"/>
          <w:kern w:val="0"/>
          <w:szCs w:val="21"/>
        </w:rPr>
        <w:t>-(</w:t>
      </w:r>
      <w:r w:rsidRPr="00751D1C">
        <w:rPr>
          <w:rFonts w:ascii="Arial" w:eastAsia="宋体" w:hAnsi="Arial" w:cs="Arial"/>
          <w:color w:val="000000"/>
          <w:kern w:val="0"/>
          <w:szCs w:val="21"/>
        </w:rPr>
        <w:t>关税完税价格</w:t>
      </w:r>
      <w:r w:rsidRPr="00751D1C">
        <w:rPr>
          <w:rFonts w:ascii="Arial" w:eastAsia="宋体" w:hAnsi="Arial" w:cs="Arial"/>
          <w:color w:val="000000"/>
          <w:kern w:val="0"/>
          <w:szCs w:val="21"/>
        </w:rPr>
        <w:t>+</w:t>
      </w:r>
      <w:r w:rsidRPr="00751D1C">
        <w:rPr>
          <w:rFonts w:ascii="Arial" w:eastAsia="宋体" w:hAnsi="Arial" w:cs="Arial"/>
          <w:color w:val="000000"/>
          <w:kern w:val="0"/>
          <w:szCs w:val="21"/>
        </w:rPr>
        <w:t>关税税额</w:t>
      </w:r>
      <w:r w:rsidRPr="00751D1C">
        <w:rPr>
          <w:rFonts w:ascii="Arial" w:eastAsia="宋体" w:hAnsi="Arial" w:cs="Arial"/>
          <w:color w:val="000000"/>
          <w:kern w:val="0"/>
          <w:szCs w:val="21"/>
        </w:rPr>
        <w:t>)*</w:t>
      </w:r>
      <w:r w:rsidRPr="00751D1C">
        <w:rPr>
          <w:rFonts w:ascii="Arial" w:eastAsia="宋体" w:hAnsi="Arial" w:cs="Arial"/>
          <w:color w:val="000000"/>
          <w:kern w:val="0"/>
          <w:szCs w:val="21"/>
        </w:rPr>
        <w:t>增值税税率</w:t>
      </w:r>
      <w:r w:rsidRPr="00751D1C">
        <w:rPr>
          <w:rFonts w:ascii="Arial" w:eastAsia="宋体" w:hAnsi="Arial" w:cs="Arial"/>
          <w:color w:val="000000"/>
          <w:kern w:val="0"/>
          <w:szCs w:val="21"/>
        </w:rPr>
        <w:t>=(170+17)*13%=24.31(</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【知识点】增值税进口货物应纳税额的计算</w:t>
      </w:r>
      <w:r w:rsidRPr="00751D1C">
        <w:rPr>
          <w:rFonts w:ascii="Arial" w:eastAsia="宋体" w:hAnsi="Arial" w:cs="Arial"/>
          <w:color w:val="000000"/>
          <w:kern w:val="0"/>
          <w:szCs w:val="21"/>
        </w:rPr>
        <w:t>(P282)</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 xml:space="preserve">26. </w:t>
      </w:r>
      <w:r w:rsidRPr="00751D1C">
        <w:rPr>
          <w:rFonts w:ascii="Arial" w:eastAsia="宋体" w:hAnsi="Arial" w:cs="Arial"/>
          <w:color w:val="000000"/>
          <w:kern w:val="0"/>
          <w:szCs w:val="21"/>
        </w:rPr>
        <w:t>根据合伙企业法律制度的规定，下列不属于甲合伙企业财产的是</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 xml:space="preserve">A. </w:t>
      </w:r>
      <w:r w:rsidRPr="00751D1C">
        <w:rPr>
          <w:rFonts w:ascii="Arial" w:eastAsia="宋体" w:hAnsi="Arial" w:cs="Arial"/>
          <w:color w:val="000000"/>
          <w:kern w:val="0"/>
          <w:szCs w:val="21"/>
        </w:rPr>
        <w:t>合伙人李某对王某的货款债权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甲合伙企业接受丙公司捐赠的原材料</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甲合伙企业对乙公司的应收账款</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合伙人黄某出资的房屋</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【解析】合伙企业财产包括：</w:t>
      </w:r>
      <w:r w:rsidRPr="00751D1C">
        <w:rPr>
          <w:rFonts w:ascii="Arial" w:eastAsia="宋体" w:hAnsi="Arial" w:cs="Arial"/>
          <w:color w:val="000000"/>
          <w:kern w:val="0"/>
          <w:szCs w:val="21"/>
        </w:rPr>
        <w:t>(1)</w:t>
      </w:r>
      <w:r w:rsidRPr="00751D1C">
        <w:rPr>
          <w:rFonts w:ascii="Arial" w:eastAsia="宋体" w:hAnsi="Arial" w:cs="Arial"/>
          <w:color w:val="000000"/>
          <w:kern w:val="0"/>
          <w:szCs w:val="21"/>
        </w:rPr>
        <w:t>合伙人的出资</w:t>
      </w:r>
      <w:r w:rsidRPr="00751D1C">
        <w:rPr>
          <w:rFonts w:ascii="Arial" w:eastAsia="宋体" w:hAnsi="Arial" w:cs="Arial"/>
          <w:color w:val="000000"/>
          <w:kern w:val="0"/>
          <w:szCs w:val="21"/>
        </w:rPr>
        <w:t>(</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D);(2)</w:t>
      </w:r>
      <w:r w:rsidRPr="00751D1C">
        <w:rPr>
          <w:rFonts w:ascii="Arial" w:eastAsia="宋体" w:hAnsi="Arial" w:cs="Arial"/>
          <w:color w:val="000000"/>
          <w:kern w:val="0"/>
          <w:szCs w:val="21"/>
        </w:rPr>
        <w:t>以合伙企业名义取得的收益</w:t>
      </w:r>
      <w:r w:rsidRPr="00751D1C">
        <w:rPr>
          <w:rFonts w:ascii="Arial" w:eastAsia="宋体" w:hAnsi="Arial" w:cs="Arial"/>
          <w:color w:val="000000"/>
          <w:kern w:val="0"/>
          <w:szCs w:val="21"/>
        </w:rPr>
        <w:t>(</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C);(3)</w:t>
      </w:r>
      <w:r w:rsidRPr="00751D1C">
        <w:rPr>
          <w:rFonts w:ascii="Arial" w:eastAsia="宋体" w:hAnsi="Arial" w:cs="Arial"/>
          <w:color w:val="000000"/>
          <w:kern w:val="0"/>
          <w:szCs w:val="21"/>
        </w:rPr>
        <w:t>合伙企业依法取得的其他财产</w:t>
      </w:r>
      <w:r w:rsidRPr="00751D1C">
        <w:rPr>
          <w:rFonts w:ascii="Arial" w:eastAsia="宋体" w:hAnsi="Arial" w:cs="Arial"/>
          <w:color w:val="000000"/>
          <w:kern w:val="0"/>
          <w:szCs w:val="21"/>
        </w:rPr>
        <w:t>(</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B)</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【知识点】合伙企业财产</w:t>
      </w:r>
      <w:r w:rsidRPr="00751D1C">
        <w:rPr>
          <w:rFonts w:ascii="Arial" w:eastAsia="宋体" w:hAnsi="Arial" w:cs="Arial"/>
          <w:color w:val="000000"/>
          <w:kern w:val="0"/>
          <w:szCs w:val="21"/>
        </w:rPr>
        <w:t>(P95)</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27.2018</w:t>
      </w:r>
      <w:r w:rsidRPr="00751D1C">
        <w:rPr>
          <w:rFonts w:ascii="Arial" w:eastAsia="宋体" w:hAnsi="Arial" w:cs="Arial"/>
          <w:color w:val="000000"/>
          <w:kern w:val="0"/>
          <w:szCs w:val="21"/>
        </w:rPr>
        <w:t>年度</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企业实际发生的下列支出中，在计算当年度企业所得税应纳税所得额时准予扣除的是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向母公司支付的管理费</w:t>
      </w:r>
      <w:r w:rsidRPr="00751D1C">
        <w:rPr>
          <w:rFonts w:ascii="Arial" w:eastAsia="宋体" w:hAnsi="Arial" w:cs="Arial"/>
          <w:color w:val="000000"/>
          <w:kern w:val="0"/>
          <w:szCs w:val="21"/>
        </w:rPr>
        <w:t>20</w:t>
      </w:r>
      <w:r w:rsidRPr="00751D1C">
        <w:rPr>
          <w:rFonts w:ascii="Arial" w:eastAsia="宋体" w:hAnsi="Arial" w:cs="Arial"/>
          <w:color w:val="000000"/>
          <w:kern w:val="0"/>
          <w:szCs w:val="21"/>
        </w:rPr>
        <w:t>万元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向乙公司支付的合同违约金</w:t>
      </w:r>
      <w:r w:rsidRPr="00751D1C">
        <w:rPr>
          <w:rFonts w:ascii="Arial" w:eastAsia="宋体" w:hAnsi="Arial" w:cs="Arial"/>
          <w:color w:val="000000"/>
          <w:kern w:val="0"/>
          <w:szCs w:val="21"/>
        </w:rPr>
        <w:t>3</w:t>
      </w:r>
      <w:r w:rsidRPr="00751D1C">
        <w:rPr>
          <w:rFonts w:ascii="Arial" w:eastAsia="宋体" w:hAnsi="Arial" w:cs="Arial"/>
          <w:color w:val="000000"/>
          <w:kern w:val="0"/>
          <w:szCs w:val="21"/>
        </w:rPr>
        <w:t>万元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向税务机关缴纳的税收滞纳金</w:t>
      </w:r>
      <w:r w:rsidRPr="00751D1C">
        <w:rPr>
          <w:rFonts w:ascii="Arial" w:eastAsia="宋体" w:hAnsi="Arial" w:cs="Arial"/>
          <w:color w:val="000000"/>
          <w:kern w:val="0"/>
          <w:szCs w:val="21"/>
        </w:rPr>
        <w:t>1</w:t>
      </w:r>
      <w:r w:rsidRPr="00751D1C">
        <w:rPr>
          <w:rFonts w:ascii="Arial" w:eastAsia="宋体" w:hAnsi="Arial" w:cs="Arial"/>
          <w:color w:val="000000"/>
          <w:kern w:val="0"/>
          <w:szCs w:val="21"/>
        </w:rPr>
        <w:t>万元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向股东支付的股息</w:t>
      </w:r>
      <w:r w:rsidRPr="00751D1C">
        <w:rPr>
          <w:rFonts w:ascii="Arial" w:eastAsia="宋体" w:hAnsi="Arial" w:cs="Arial"/>
          <w:color w:val="000000"/>
          <w:kern w:val="0"/>
          <w:szCs w:val="21"/>
        </w:rPr>
        <w:t>40</w:t>
      </w:r>
      <w:r w:rsidRPr="00751D1C">
        <w:rPr>
          <w:rFonts w:ascii="Arial" w:eastAsia="宋体" w:hAnsi="Arial" w:cs="Arial"/>
          <w:color w:val="000000"/>
          <w:kern w:val="0"/>
          <w:szCs w:val="21"/>
        </w:rPr>
        <w:t>万元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B</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(1)</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A</w:t>
      </w:r>
      <w:r w:rsidRPr="00751D1C">
        <w:rPr>
          <w:rFonts w:ascii="Arial" w:eastAsia="宋体" w:hAnsi="Arial" w:cs="Arial"/>
          <w:color w:val="000000"/>
          <w:kern w:val="0"/>
          <w:szCs w:val="21"/>
        </w:rPr>
        <w:t>：企业之间支付的管理费、企业内营业机构之间支付的租金和特许权使用费，以及非银行企业内营业机构之间支付的利息，不得在税前扣除。</w:t>
      </w:r>
      <w:r w:rsidRPr="00751D1C">
        <w:rPr>
          <w:rFonts w:ascii="Arial" w:eastAsia="宋体" w:hAnsi="Arial" w:cs="Arial"/>
          <w:color w:val="000000"/>
          <w:kern w:val="0"/>
          <w:szCs w:val="21"/>
        </w:rPr>
        <w:t>(2)</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C</w:t>
      </w:r>
      <w:r w:rsidRPr="00751D1C">
        <w:rPr>
          <w:rFonts w:ascii="Arial" w:eastAsia="宋体" w:hAnsi="Arial" w:cs="Arial"/>
          <w:color w:val="000000"/>
          <w:kern w:val="0"/>
          <w:szCs w:val="21"/>
        </w:rPr>
        <w:t>：税收滞纳金，不得在税前扣除。</w:t>
      </w:r>
      <w:r w:rsidRPr="00751D1C">
        <w:rPr>
          <w:rFonts w:ascii="Arial" w:eastAsia="宋体" w:hAnsi="Arial" w:cs="Arial"/>
          <w:color w:val="000000"/>
          <w:kern w:val="0"/>
          <w:szCs w:val="21"/>
        </w:rPr>
        <w:t>(3)</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D</w:t>
      </w:r>
      <w:r w:rsidRPr="00751D1C">
        <w:rPr>
          <w:rFonts w:ascii="Arial" w:eastAsia="宋体" w:hAnsi="Arial" w:cs="Arial"/>
          <w:color w:val="000000"/>
          <w:kern w:val="0"/>
          <w:szCs w:val="21"/>
        </w:rPr>
        <w:t>：向投货者支付的股息、红利等权益性投资收益款项，不得在税前扣除</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【知识点】企业所得税不得扣除项目</w:t>
      </w:r>
      <w:r w:rsidRPr="00751D1C">
        <w:rPr>
          <w:rFonts w:ascii="Arial" w:eastAsia="宋体" w:hAnsi="Arial" w:cs="Arial"/>
          <w:color w:val="000000"/>
          <w:kern w:val="0"/>
          <w:szCs w:val="21"/>
        </w:rPr>
        <w:t>(P321-P322)</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212465"/>
            <wp:effectExtent l="0" t="0" r="0" b="6985"/>
            <wp:docPr id="39" name="图片 39" descr="说明: 微信截图_2019091713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说明: 微信截图_201909171348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212465"/>
                    </a:xfrm>
                    <a:prstGeom prst="rect">
                      <a:avLst/>
                    </a:prstGeom>
                    <a:noFill/>
                    <a:ln>
                      <a:noFill/>
                    </a:ln>
                  </pic:spPr>
                </pic:pic>
              </a:graphicData>
            </a:graphic>
          </wp:inline>
        </w:drawing>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78145" cy="3021330"/>
            <wp:effectExtent l="0" t="0" r="8255" b="7620"/>
            <wp:docPr id="38" name="图片 38" descr="说明: 微信截图_2019091713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说明: 微信截图_201909171348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8145" cy="302133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28.</w:t>
      </w:r>
      <w:r w:rsidRPr="00751D1C">
        <w:rPr>
          <w:rFonts w:ascii="Arial" w:eastAsia="宋体" w:hAnsi="Arial" w:cs="Arial"/>
          <w:color w:val="000000"/>
          <w:kern w:val="0"/>
          <w:szCs w:val="21"/>
        </w:rPr>
        <w:t>甲公司与乙公司签订买卖合同，并在合同中约定</w:t>
      </w:r>
      <w:proofErr w:type="gramStart"/>
      <w:r w:rsidRPr="00751D1C">
        <w:rPr>
          <w:rFonts w:ascii="Arial" w:eastAsia="宋体" w:hAnsi="Arial" w:cs="Arial"/>
          <w:color w:val="000000"/>
          <w:kern w:val="0"/>
          <w:szCs w:val="21"/>
        </w:rPr>
        <w:t>了伸裁</w:t>
      </w:r>
      <w:proofErr w:type="gramEnd"/>
      <w:r w:rsidRPr="00751D1C">
        <w:rPr>
          <w:rFonts w:ascii="Arial" w:eastAsia="宋体" w:hAnsi="Arial" w:cs="Arial"/>
          <w:color w:val="000000"/>
          <w:kern w:val="0"/>
          <w:szCs w:val="21"/>
        </w:rPr>
        <w:t>条款，但未选定仲裁委员会。关于该仲裁条款效力及适用的下列表述中，正确的是</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当事人可以就仲裁委员会的选择签订补充协议</w:t>
      </w:r>
      <w:r w:rsidRPr="00751D1C">
        <w:rPr>
          <w:rFonts w:ascii="Arial" w:eastAsia="宋体" w:hAnsi="Arial" w:cs="Arial"/>
          <w:color w:val="000000"/>
          <w:kern w:val="0"/>
          <w:szCs w:val="21"/>
        </w:rPr>
        <w:t>;</w:t>
      </w:r>
      <w:r w:rsidRPr="00751D1C">
        <w:rPr>
          <w:rFonts w:ascii="Arial" w:eastAsia="宋体" w:hAnsi="Arial" w:cs="Arial"/>
          <w:color w:val="000000"/>
          <w:kern w:val="0"/>
          <w:szCs w:val="21"/>
        </w:rPr>
        <w:t>达不成补充协议的，该仲裁条款无效</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该仲裁条款有效</w:t>
      </w:r>
      <w:r w:rsidRPr="00751D1C">
        <w:rPr>
          <w:rFonts w:ascii="Arial" w:eastAsia="宋体" w:hAnsi="Arial" w:cs="Arial"/>
          <w:color w:val="000000"/>
          <w:kern w:val="0"/>
          <w:szCs w:val="21"/>
        </w:rPr>
        <w:t>;</w:t>
      </w:r>
      <w:r w:rsidRPr="00751D1C">
        <w:rPr>
          <w:rFonts w:ascii="Arial" w:eastAsia="宋体" w:hAnsi="Arial" w:cs="Arial"/>
          <w:color w:val="000000"/>
          <w:kern w:val="0"/>
          <w:szCs w:val="21"/>
        </w:rPr>
        <w:t>约定的仲裁事项发生争议时，由合同签订地的仲裁委员会审理</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该仲裁条款无效顾全</w:t>
      </w:r>
      <w:proofErr w:type="gramStart"/>
      <w:r w:rsidRPr="00751D1C">
        <w:rPr>
          <w:rFonts w:ascii="Arial" w:eastAsia="宋体" w:hAnsi="Arial" w:cs="Arial"/>
          <w:color w:val="000000"/>
          <w:kern w:val="0"/>
          <w:szCs w:val="21"/>
        </w:rPr>
        <w:t>补启岛</w:t>
      </w:r>
      <w:proofErr w:type="gramEnd"/>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该仲裁条款有效</w:t>
      </w:r>
      <w:r w:rsidRPr="00751D1C">
        <w:rPr>
          <w:rFonts w:ascii="Arial" w:eastAsia="宋体" w:hAnsi="Arial" w:cs="Arial"/>
          <w:color w:val="000000"/>
          <w:kern w:val="0"/>
          <w:szCs w:val="21"/>
        </w:rPr>
        <w:t>;</w:t>
      </w:r>
      <w:r w:rsidRPr="00751D1C">
        <w:rPr>
          <w:rFonts w:ascii="Arial" w:eastAsia="宋体" w:hAnsi="Arial" w:cs="Arial"/>
          <w:color w:val="000000"/>
          <w:kern w:val="0"/>
          <w:szCs w:val="21"/>
        </w:rPr>
        <w:t>约定的仲裁事项发生争议时，由合同履行地的仲裁委员会审理</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【解析】仲裁协议对仲裁事项或仲裁委员会没有约定或者约定不明确的，当事人可以补充协议</w:t>
      </w:r>
      <w:r w:rsidRPr="00751D1C">
        <w:rPr>
          <w:rFonts w:ascii="Arial" w:eastAsia="宋体" w:hAnsi="Arial" w:cs="Arial"/>
          <w:color w:val="000000"/>
          <w:kern w:val="0"/>
          <w:szCs w:val="21"/>
        </w:rPr>
        <w:t>;</w:t>
      </w:r>
      <w:r w:rsidRPr="00751D1C">
        <w:rPr>
          <w:rFonts w:ascii="Arial" w:eastAsia="宋体" w:hAnsi="Arial" w:cs="Arial"/>
          <w:color w:val="000000"/>
          <w:kern w:val="0"/>
          <w:szCs w:val="21"/>
        </w:rPr>
        <w:t>达不成补充协议的，仲裁协议无效。</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【知识点】仲裁</w:t>
      </w:r>
      <w:r w:rsidRPr="00751D1C">
        <w:rPr>
          <w:rFonts w:ascii="Arial" w:eastAsia="宋体" w:hAnsi="Arial" w:cs="Arial"/>
          <w:color w:val="000000"/>
          <w:kern w:val="0"/>
          <w:szCs w:val="21"/>
        </w:rPr>
        <w:t>(P15)</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78145" cy="3124835"/>
            <wp:effectExtent l="0" t="0" r="8255" b="0"/>
            <wp:docPr id="37" name="图片 37" descr="说明: 微信截图_2019091711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说明: 微信截图_201909171159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8145" cy="312483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29.</w:t>
      </w:r>
      <w:r w:rsidRPr="00751D1C">
        <w:rPr>
          <w:rFonts w:ascii="Arial" w:eastAsia="宋体" w:hAnsi="Arial" w:cs="Arial"/>
          <w:color w:val="000000"/>
          <w:kern w:val="0"/>
          <w:szCs w:val="21"/>
        </w:rPr>
        <w:t>甲公司为增值税小规模纳税人，</w:t>
      </w:r>
      <w:r w:rsidRPr="00751D1C">
        <w:rPr>
          <w:rFonts w:ascii="Arial" w:eastAsia="宋体" w:hAnsi="Arial" w:cs="Arial"/>
          <w:color w:val="000000"/>
          <w:kern w:val="0"/>
          <w:szCs w:val="21"/>
        </w:rPr>
        <w:t>2019</w:t>
      </w:r>
      <w:r w:rsidRPr="00751D1C">
        <w:rPr>
          <w:rFonts w:ascii="Arial" w:eastAsia="宋体" w:hAnsi="Arial" w:cs="Arial"/>
          <w:color w:val="000000"/>
          <w:kern w:val="0"/>
          <w:szCs w:val="21"/>
        </w:rPr>
        <w:t>年第二季度销售自己使用过的货车</w:t>
      </w:r>
      <w:r w:rsidRPr="00751D1C">
        <w:rPr>
          <w:rFonts w:ascii="Arial" w:eastAsia="宋体" w:hAnsi="Arial" w:cs="Arial"/>
          <w:color w:val="000000"/>
          <w:kern w:val="0"/>
          <w:szCs w:val="21"/>
        </w:rPr>
        <w:t>1</w:t>
      </w:r>
      <w:r w:rsidRPr="00751D1C">
        <w:rPr>
          <w:rFonts w:ascii="Arial" w:eastAsia="宋体" w:hAnsi="Arial" w:cs="Arial"/>
          <w:color w:val="000000"/>
          <w:kern w:val="0"/>
          <w:szCs w:val="21"/>
        </w:rPr>
        <w:t>辆，开具增值税普通发票，取得含增值税销售额</w:t>
      </w:r>
      <w:r w:rsidRPr="00751D1C">
        <w:rPr>
          <w:rFonts w:ascii="Arial" w:eastAsia="宋体" w:hAnsi="Arial" w:cs="Arial"/>
          <w:color w:val="000000"/>
          <w:kern w:val="0"/>
          <w:szCs w:val="21"/>
        </w:rPr>
        <w:t>309000</w:t>
      </w:r>
      <w:r w:rsidRPr="00751D1C">
        <w:rPr>
          <w:rFonts w:ascii="Arial" w:eastAsia="宋体" w:hAnsi="Arial" w:cs="Arial"/>
          <w:color w:val="000000"/>
          <w:kern w:val="0"/>
          <w:szCs w:val="21"/>
        </w:rPr>
        <w:t>元</w:t>
      </w:r>
      <w:r w:rsidRPr="00751D1C">
        <w:rPr>
          <w:rFonts w:ascii="Arial" w:eastAsia="宋体" w:hAnsi="Arial" w:cs="Arial"/>
          <w:color w:val="000000"/>
          <w:kern w:val="0"/>
          <w:szCs w:val="21"/>
        </w:rPr>
        <w:t>;</w:t>
      </w:r>
      <w:r w:rsidRPr="00751D1C">
        <w:rPr>
          <w:rFonts w:ascii="Arial" w:eastAsia="宋体" w:hAnsi="Arial" w:cs="Arial"/>
          <w:color w:val="000000"/>
          <w:kern w:val="0"/>
          <w:szCs w:val="21"/>
        </w:rPr>
        <w:t>销售自己使用过的包装物一批，取得含增值税销售额</w:t>
      </w:r>
      <w:r w:rsidRPr="00751D1C">
        <w:rPr>
          <w:rFonts w:ascii="Arial" w:eastAsia="宋体" w:hAnsi="Arial" w:cs="Arial"/>
          <w:color w:val="000000"/>
          <w:kern w:val="0"/>
          <w:szCs w:val="21"/>
        </w:rPr>
        <w:t>20600</w:t>
      </w:r>
      <w:r w:rsidRPr="00751D1C">
        <w:rPr>
          <w:rFonts w:ascii="Arial" w:eastAsia="宋体" w:hAnsi="Arial" w:cs="Arial"/>
          <w:color w:val="000000"/>
          <w:kern w:val="0"/>
          <w:szCs w:val="21"/>
        </w:rPr>
        <w:t>元。甲公司上述业务应纳的增值税额为</w:t>
      </w:r>
      <w:r w:rsidRPr="00751D1C">
        <w:rPr>
          <w:rFonts w:ascii="Arial" w:eastAsia="宋体" w:hAnsi="Arial" w:cs="Arial"/>
          <w:color w:val="000000"/>
          <w:kern w:val="0"/>
          <w:szCs w:val="21"/>
        </w:rPr>
        <w:t>()</w:t>
      </w:r>
      <w:r w:rsidRPr="00751D1C">
        <w:rPr>
          <w:rFonts w:ascii="Arial" w:eastAsia="宋体" w:hAnsi="Arial" w:cs="Arial"/>
          <w:color w:val="000000"/>
          <w:kern w:val="0"/>
          <w:szCs w:val="21"/>
        </w:rPr>
        <w:t>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A.9600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B.6000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C.6600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D.600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C</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(1)</w:t>
      </w:r>
      <w:r w:rsidRPr="00751D1C">
        <w:rPr>
          <w:rFonts w:ascii="Arial" w:eastAsia="宋体" w:hAnsi="Arial" w:cs="Arial"/>
          <w:color w:val="000000"/>
          <w:kern w:val="0"/>
          <w:szCs w:val="21"/>
        </w:rPr>
        <w:t>小规模纳税人销售自己使用过的固定资产</w:t>
      </w:r>
      <w:r w:rsidRPr="00751D1C">
        <w:rPr>
          <w:rFonts w:ascii="Arial" w:eastAsia="宋体" w:hAnsi="Arial" w:cs="Arial"/>
          <w:color w:val="000000"/>
          <w:kern w:val="0"/>
          <w:szCs w:val="21"/>
        </w:rPr>
        <w:t>(</w:t>
      </w:r>
      <w:r w:rsidRPr="00751D1C">
        <w:rPr>
          <w:rFonts w:ascii="Arial" w:eastAsia="宋体" w:hAnsi="Arial" w:cs="Arial"/>
          <w:color w:val="000000"/>
          <w:kern w:val="0"/>
          <w:szCs w:val="21"/>
        </w:rPr>
        <w:t>不动产除外</w:t>
      </w:r>
      <w:r w:rsidRPr="00751D1C">
        <w:rPr>
          <w:rFonts w:ascii="Arial" w:eastAsia="宋体" w:hAnsi="Arial" w:cs="Arial"/>
          <w:color w:val="000000"/>
          <w:kern w:val="0"/>
          <w:szCs w:val="21"/>
        </w:rPr>
        <w:t>)</w:t>
      </w:r>
      <w:r w:rsidRPr="00751D1C">
        <w:rPr>
          <w:rFonts w:ascii="Arial" w:eastAsia="宋体" w:hAnsi="Arial" w:cs="Arial"/>
          <w:color w:val="000000"/>
          <w:kern w:val="0"/>
          <w:szCs w:val="21"/>
        </w:rPr>
        <w:t>，减按</w:t>
      </w:r>
      <w:r w:rsidRPr="00751D1C">
        <w:rPr>
          <w:rFonts w:ascii="Arial" w:eastAsia="宋体" w:hAnsi="Arial" w:cs="Arial"/>
          <w:color w:val="000000"/>
          <w:kern w:val="0"/>
          <w:szCs w:val="21"/>
        </w:rPr>
        <w:t>2%</w:t>
      </w:r>
      <w:r w:rsidRPr="00751D1C">
        <w:rPr>
          <w:rFonts w:ascii="Arial" w:eastAsia="宋体" w:hAnsi="Arial" w:cs="Arial"/>
          <w:color w:val="000000"/>
          <w:kern w:val="0"/>
          <w:szCs w:val="21"/>
        </w:rPr>
        <w:t>征收增值税。</w:t>
      </w:r>
      <w:r w:rsidRPr="00751D1C">
        <w:rPr>
          <w:rFonts w:ascii="Arial" w:eastAsia="宋体" w:hAnsi="Arial" w:cs="Arial"/>
          <w:color w:val="000000"/>
          <w:kern w:val="0"/>
          <w:szCs w:val="21"/>
        </w:rPr>
        <w:t>(2)</w:t>
      </w:r>
      <w:r w:rsidRPr="00751D1C">
        <w:rPr>
          <w:rFonts w:ascii="Arial" w:eastAsia="宋体" w:hAnsi="Arial" w:cs="Arial"/>
          <w:color w:val="000000"/>
          <w:kern w:val="0"/>
          <w:szCs w:val="21"/>
        </w:rPr>
        <w:t>小规模纳税人销售自己使用过的除固定资产以外的物品，应按</w:t>
      </w:r>
      <w:r w:rsidRPr="00751D1C">
        <w:rPr>
          <w:rFonts w:ascii="Arial" w:eastAsia="宋体" w:hAnsi="Arial" w:cs="Arial"/>
          <w:color w:val="000000"/>
          <w:kern w:val="0"/>
          <w:szCs w:val="21"/>
        </w:rPr>
        <w:t>3%</w:t>
      </w:r>
      <w:r w:rsidRPr="00751D1C">
        <w:rPr>
          <w:rFonts w:ascii="Arial" w:eastAsia="宋体" w:hAnsi="Arial" w:cs="Arial"/>
          <w:color w:val="000000"/>
          <w:kern w:val="0"/>
          <w:szCs w:val="21"/>
        </w:rPr>
        <w:t>的征收率征收增值税。</w:t>
      </w:r>
      <w:r w:rsidRPr="00751D1C">
        <w:rPr>
          <w:rFonts w:ascii="Arial" w:eastAsia="宋体" w:hAnsi="Arial" w:cs="Arial"/>
          <w:color w:val="000000"/>
          <w:kern w:val="0"/>
          <w:szCs w:val="21"/>
        </w:rPr>
        <w:t>(3)</w:t>
      </w:r>
      <w:r w:rsidRPr="00751D1C">
        <w:rPr>
          <w:rFonts w:ascii="Arial" w:eastAsia="宋体" w:hAnsi="Arial" w:cs="Arial"/>
          <w:color w:val="000000"/>
          <w:kern w:val="0"/>
          <w:szCs w:val="21"/>
        </w:rPr>
        <w:t>甲公司上述业务应纳的增值税额</w:t>
      </w:r>
      <w:r w:rsidRPr="00751D1C">
        <w:rPr>
          <w:rFonts w:ascii="Arial" w:eastAsia="宋体" w:hAnsi="Arial" w:cs="Arial"/>
          <w:color w:val="000000"/>
          <w:kern w:val="0"/>
          <w:szCs w:val="21"/>
        </w:rPr>
        <w:t>=309000/(1+3%)*2%+20600/(1+3%)*3%=6600(</w:t>
      </w:r>
      <w:r w:rsidRPr="00751D1C">
        <w:rPr>
          <w:rFonts w:ascii="Arial" w:eastAsia="宋体" w:hAnsi="Arial" w:cs="Arial"/>
          <w:color w:val="000000"/>
          <w:kern w:val="0"/>
          <w:szCs w:val="21"/>
        </w:rPr>
        <w:t>元</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【知识点】增值税征收率</w:t>
      </w:r>
      <w:r w:rsidRPr="00751D1C">
        <w:rPr>
          <w:rFonts w:ascii="Arial" w:eastAsia="宋体" w:hAnsi="Arial" w:cs="Arial"/>
          <w:color w:val="000000"/>
          <w:kern w:val="0"/>
          <w:szCs w:val="21"/>
        </w:rPr>
        <w:t>(P271)</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029585"/>
            <wp:effectExtent l="0" t="0" r="0" b="0"/>
            <wp:docPr id="36" name="图片 36" descr="说明: 微信截图_2019091711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说明: 微信截图_201909171156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02958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30.2018</w:t>
      </w:r>
      <w:r w:rsidRPr="00751D1C">
        <w:rPr>
          <w:rFonts w:ascii="Arial" w:eastAsia="宋体" w:hAnsi="Arial" w:cs="Arial"/>
          <w:color w:val="000000"/>
          <w:kern w:val="0"/>
          <w:szCs w:val="21"/>
        </w:rPr>
        <w:t>年度</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企业销售收入为</w:t>
      </w:r>
      <w:r w:rsidRPr="00751D1C">
        <w:rPr>
          <w:rFonts w:ascii="Arial" w:eastAsia="宋体" w:hAnsi="Arial" w:cs="Arial"/>
          <w:color w:val="000000"/>
          <w:kern w:val="0"/>
          <w:szCs w:val="21"/>
        </w:rPr>
        <w:t>8000</w:t>
      </w:r>
      <w:r w:rsidRPr="00751D1C">
        <w:rPr>
          <w:rFonts w:ascii="Arial" w:eastAsia="宋体" w:hAnsi="Arial" w:cs="Arial"/>
          <w:color w:val="000000"/>
          <w:kern w:val="0"/>
          <w:szCs w:val="21"/>
        </w:rPr>
        <w:t>万元，营业外收入为</w:t>
      </w:r>
      <w:r w:rsidRPr="00751D1C">
        <w:rPr>
          <w:rFonts w:ascii="Arial" w:eastAsia="宋体" w:hAnsi="Arial" w:cs="Arial"/>
          <w:color w:val="000000"/>
          <w:kern w:val="0"/>
          <w:szCs w:val="21"/>
        </w:rPr>
        <w:t>1000</w:t>
      </w:r>
      <w:r w:rsidRPr="00751D1C">
        <w:rPr>
          <w:rFonts w:ascii="Arial" w:eastAsia="宋体" w:hAnsi="Arial" w:cs="Arial"/>
          <w:color w:val="000000"/>
          <w:kern w:val="0"/>
          <w:szCs w:val="21"/>
        </w:rPr>
        <w:t>万元，实际发生与生产经营有关的业务招待费为</w:t>
      </w:r>
      <w:r w:rsidRPr="00751D1C">
        <w:rPr>
          <w:rFonts w:ascii="Arial" w:eastAsia="宋体" w:hAnsi="Arial" w:cs="Arial"/>
          <w:color w:val="000000"/>
          <w:kern w:val="0"/>
          <w:szCs w:val="21"/>
        </w:rPr>
        <w:t>70</w:t>
      </w:r>
      <w:r w:rsidRPr="00751D1C">
        <w:rPr>
          <w:rFonts w:ascii="Arial" w:eastAsia="宋体" w:hAnsi="Arial" w:cs="Arial"/>
          <w:color w:val="000000"/>
          <w:kern w:val="0"/>
          <w:szCs w:val="21"/>
        </w:rPr>
        <w:t>万元，</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企业在计算</w:t>
      </w:r>
      <w:r w:rsidRPr="00751D1C">
        <w:rPr>
          <w:rFonts w:ascii="Arial" w:eastAsia="宋体" w:hAnsi="Arial" w:cs="Arial"/>
          <w:color w:val="000000"/>
          <w:kern w:val="0"/>
          <w:szCs w:val="21"/>
        </w:rPr>
        <w:t>2018</w:t>
      </w:r>
      <w:r w:rsidRPr="00751D1C">
        <w:rPr>
          <w:rFonts w:ascii="Arial" w:eastAsia="宋体" w:hAnsi="Arial" w:cs="Arial"/>
          <w:color w:val="000000"/>
          <w:kern w:val="0"/>
          <w:szCs w:val="21"/>
        </w:rPr>
        <w:t>年度企业所得税应纳税所得额时，准予扣除的业务招待费为</w:t>
      </w:r>
      <w:r w:rsidRPr="00751D1C">
        <w:rPr>
          <w:rFonts w:ascii="Arial" w:eastAsia="宋体" w:hAnsi="Arial" w:cs="Arial"/>
          <w:color w:val="000000"/>
          <w:kern w:val="0"/>
          <w:szCs w:val="21"/>
        </w:rPr>
        <w:t>()</w:t>
      </w:r>
      <w:r w:rsidRPr="00751D1C">
        <w:rPr>
          <w:rFonts w:ascii="Arial" w:eastAsia="宋体" w:hAnsi="Arial" w:cs="Arial"/>
          <w:color w:val="000000"/>
          <w:kern w:val="0"/>
          <w:szCs w:val="21"/>
        </w:rPr>
        <w:t>万元。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A.45</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B.70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C.42</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D.40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(1)</w:t>
      </w:r>
      <w:r w:rsidRPr="00751D1C">
        <w:rPr>
          <w:rFonts w:ascii="Arial" w:eastAsia="宋体" w:hAnsi="Arial" w:cs="Arial"/>
          <w:color w:val="000000"/>
          <w:kern w:val="0"/>
          <w:szCs w:val="21"/>
        </w:rPr>
        <w:t>企业发生的与生产经营活动有关的业务招待费支出，按照发生额的</w:t>
      </w:r>
      <w:r w:rsidRPr="00751D1C">
        <w:rPr>
          <w:rFonts w:ascii="Arial" w:eastAsia="宋体" w:hAnsi="Arial" w:cs="Arial"/>
          <w:color w:val="000000"/>
          <w:kern w:val="0"/>
          <w:szCs w:val="21"/>
        </w:rPr>
        <w:t>60%</w:t>
      </w:r>
      <w:r w:rsidRPr="00751D1C">
        <w:rPr>
          <w:rFonts w:ascii="Arial" w:eastAsia="宋体" w:hAnsi="Arial" w:cs="Arial"/>
          <w:color w:val="000000"/>
          <w:kern w:val="0"/>
          <w:szCs w:val="21"/>
        </w:rPr>
        <w:t>扣除，但最高不得超过当年销售</w:t>
      </w:r>
      <w:r w:rsidRPr="00751D1C">
        <w:rPr>
          <w:rFonts w:ascii="Arial" w:eastAsia="宋体" w:hAnsi="Arial" w:cs="Arial"/>
          <w:color w:val="000000"/>
          <w:kern w:val="0"/>
          <w:szCs w:val="21"/>
        </w:rPr>
        <w:t>(</w:t>
      </w:r>
      <w:r w:rsidRPr="00751D1C">
        <w:rPr>
          <w:rFonts w:ascii="Arial" w:eastAsia="宋体" w:hAnsi="Arial" w:cs="Arial"/>
          <w:color w:val="000000"/>
          <w:kern w:val="0"/>
          <w:szCs w:val="21"/>
        </w:rPr>
        <w:t>营业</w:t>
      </w:r>
      <w:r w:rsidRPr="00751D1C">
        <w:rPr>
          <w:rFonts w:ascii="Arial" w:eastAsia="宋体" w:hAnsi="Arial" w:cs="Arial"/>
          <w:color w:val="000000"/>
          <w:kern w:val="0"/>
          <w:szCs w:val="21"/>
        </w:rPr>
        <w:t>)</w:t>
      </w:r>
      <w:r w:rsidRPr="00751D1C">
        <w:rPr>
          <w:rFonts w:ascii="Arial" w:eastAsia="宋体" w:hAnsi="Arial" w:cs="Arial"/>
          <w:color w:val="000000"/>
          <w:kern w:val="0"/>
          <w:szCs w:val="21"/>
        </w:rPr>
        <w:t>收入的</w:t>
      </w:r>
      <w:r w:rsidRPr="00751D1C">
        <w:rPr>
          <w:rFonts w:ascii="Arial" w:eastAsia="宋体" w:hAnsi="Arial" w:cs="Arial"/>
          <w:color w:val="000000"/>
          <w:kern w:val="0"/>
          <w:szCs w:val="21"/>
        </w:rPr>
        <w:t>5%(2)</w:t>
      </w:r>
      <w:r w:rsidRPr="00751D1C">
        <w:rPr>
          <w:rFonts w:ascii="Arial" w:eastAsia="宋体" w:hAnsi="Arial" w:cs="Arial"/>
          <w:color w:val="000000"/>
          <w:kern w:val="0"/>
          <w:szCs w:val="21"/>
        </w:rPr>
        <w:t>发生额的</w:t>
      </w:r>
      <w:r w:rsidRPr="00751D1C">
        <w:rPr>
          <w:rFonts w:ascii="Arial" w:eastAsia="宋体" w:hAnsi="Arial" w:cs="Arial"/>
          <w:color w:val="000000"/>
          <w:kern w:val="0"/>
          <w:szCs w:val="21"/>
        </w:rPr>
        <w:t>60%=70*60%=42(</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大于销售</w:t>
      </w:r>
      <w:r w:rsidRPr="00751D1C">
        <w:rPr>
          <w:rFonts w:ascii="Arial" w:eastAsia="宋体" w:hAnsi="Arial" w:cs="Arial"/>
          <w:color w:val="000000"/>
          <w:kern w:val="0"/>
          <w:szCs w:val="21"/>
        </w:rPr>
        <w:t>(</w:t>
      </w:r>
      <w:r w:rsidRPr="00751D1C">
        <w:rPr>
          <w:rFonts w:ascii="Arial" w:eastAsia="宋体" w:hAnsi="Arial" w:cs="Arial"/>
          <w:color w:val="000000"/>
          <w:kern w:val="0"/>
          <w:szCs w:val="21"/>
        </w:rPr>
        <w:t>营业</w:t>
      </w:r>
      <w:r w:rsidRPr="00751D1C">
        <w:rPr>
          <w:rFonts w:ascii="Arial" w:eastAsia="宋体" w:hAnsi="Arial" w:cs="Arial"/>
          <w:color w:val="000000"/>
          <w:kern w:val="0"/>
          <w:szCs w:val="21"/>
        </w:rPr>
        <w:t>)</w:t>
      </w:r>
      <w:r w:rsidRPr="00751D1C">
        <w:rPr>
          <w:rFonts w:ascii="Arial" w:eastAsia="宋体" w:hAnsi="Arial" w:cs="Arial"/>
          <w:color w:val="000000"/>
          <w:kern w:val="0"/>
          <w:szCs w:val="21"/>
        </w:rPr>
        <w:t>收入的千分之五</w:t>
      </w:r>
      <w:r w:rsidRPr="00751D1C">
        <w:rPr>
          <w:rFonts w:ascii="Arial" w:eastAsia="宋体" w:hAnsi="Arial" w:cs="Arial"/>
          <w:color w:val="000000"/>
          <w:kern w:val="0"/>
          <w:szCs w:val="21"/>
        </w:rPr>
        <w:t>=8000*</w:t>
      </w:r>
      <w:r w:rsidRPr="00751D1C">
        <w:rPr>
          <w:rFonts w:ascii="Arial" w:eastAsia="宋体" w:hAnsi="Arial" w:cs="Arial"/>
          <w:color w:val="000000"/>
          <w:kern w:val="0"/>
          <w:szCs w:val="21"/>
        </w:rPr>
        <w:t>千分之五</w:t>
      </w:r>
      <w:r w:rsidRPr="00751D1C">
        <w:rPr>
          <w:rFonts w:ascii="Arial" w:eastAsia="宋体" w:hAnsi="Arial" w:cs="Arial"/>
          <w:color w:val="000000"/>
          <w:kern w:val="0"/>
          <w:szCs w:val="21"/>
        </w:rPr>
        <w:t>=40(</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，故</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w:t>
      </w:r>
      <w:r w:rsidRPr="00751D1C">
        <w:rPr>
          <w:rFonts w:ascii="Arial" w:eastAsia="宋体" w:hAnsi="Arial" w:cs="Arial"/>
          <w:color w:val="000000"/>
          <w:kern w:val="0"/>
          <w:szCs w:val="21"/>
        </w:rPr>
        <w:t>2018</w:t>
      </w:r>
      <w:r w:rsidRPr="00751D1C">
        <w:rPr>
          <w:rFonts w:ascii="Arial" w:eastAsia="宋体" w:hAnsi="Arial" w:cs="Arial"/>
          <w:color w:val="000000"/>
          <w:kern w:val="0"/>
          <w:szCs w:val="21"/>
        </w:rPr>
        <w:t>年准予扣除的业务招待费为</w:t>
      </w:r>
      <w:r w:rsidRPr="00751D1C">
        <w:rPr>
          <w:rFonts w:ascii="Arial" w:eastAsia="宋体" w:hAnsi="Arial" w:cs="Arial"/>
          <w:color w:val="000000"/>
          <w:kern w:val="0"/>
          <w:szCs w:val="21"/>
        </w:rPr>
        <w:t>40</w:t>
      </w:r>
      <w:r w:rsidRPr="00751D1C">
        <w:rPr>
          <w:rFonts w:ascii="Arial" w:eastAsia="宋体" w:hAnsi="Arial" w:cs="Arial"/>
          <w:color w:val="000000"/>
          <w:kern w:val="0"/>
          <w:szCs w:val="21"/>
        </w:rPr>
        <w:t>万元。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【知识点】企业所得税前扣除项目及标准</w:t>
      </w:r>
      <w:r w:rsidRPr="00751D1C">
        <w:rPr>
          <w:rFonts w:ascii="Arial" w:eastAsia="宋体" w:hAnsi="Arial" w:cs="Arial"/>
          <w:color w:val="000000"/>
          <w:kern w:val="0"/>
          <w:szCs w:val="21"/>
        </w:rPr>
        <w:t>(P316)</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124835"/>
            <wp:effectExtent l="0" t="0" r="0" b="0"/>
            <wp:docPr id="35" name="图片 35" descr="说明: 微信截图_2019091711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说明: 微信截图_201909171153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124835"/>
                    </a:xfrm>
                    <a:prstGeom prst="rect">
                      <a:avLst/>
                    </a:prstGeom>
                    <a:noFill/>
                    <a:ln>
                      <a:noFill/>
                    </a:ln>
                  </pic:spPr>
                </pic:pic>
              </a:graphicData>
            </a:graphic>
          </wp:inline>
        </w:drawing>
      </w:r>
    </w:p>
    <w:p w:rsidR="00751D1C" w:rsidRPr="00751D1C" w:rsidRDefault="00751D1C" w:rsidP="00751D1C">
      <w:pPr>
        <w:widowControl/>
        <w:spacing w:before="75" w:after="75"/>
        <w:ind w:firstLine="480"/>
        <w:jc w:val="left"/>
        <w:rPr>
          <w:rFonts w:ascii="Arial" w:eastAsia="宋体" w:hAnsi="Arial" w:cs="Arial"/>
          <w:color w:val="000000"/>
          <w:kern w:val="0"/>
          <w:szCs w:val="21"/>
        </w:rPr>
      </w:pPr>
      <w:r w:rsidRPr="00751D1C">
        <w:rPr>
          <w:rFonts w:ascii="Times New Roman" w:eastAsia="宋体" w:hAnsi="Times New Roman" w:cs="Times New Roman"/>
          <w:color w:val="000000"/>
          <w:kern w:val="0"/>
          <w:sz w:val="24"/>
          <w:szCs w:val="24"/>
        </w:rPr>
        <w:t>[NT:PAGE=</w:t>
      </w:r>
      <w:r w:rsidRPr="00751D1C">
        <w:rPr>
          <w:rFonts w:ascii="Times New Roman" w:eastAsia="宋体" w:hAnsi="Times New Roman" w:cs="Times New Roman"/>
          <w:color w:val="000000"/>
          <w:kern w:val="0"/>
          <w:sz w:val="24"/>
          <w:szCs w:val="24"/>
        </w:rPr>
        <w:t>多项选择题</w:t>
      </w:r>
      <w:r w:rsidRPr="00751D1C">
        <w:rPr>
          <w:rFonts w:ascii="Times New Roman" w:eastAsia="宋体" w:hAnsi="Times New Roman" w:cs="Times New Roman"/>
          <w:color w:val="000000"/>
          <w:kern w:val="0"/>
          <w:sz w:val="24"/>
          <w:szCs w:val="24"/>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二、多项选择题</w:t>
      </w:r>
      <w:r w:rsidRPr="00751D1C">
        <w:rPr>
          <w:rFonts w:ascii="Arial" w:eastAsia="宋体" w:hAnsi="Arial" w:cs="Arial"/>
          <w:color w:val="000000"/>
          <w:kern w:val="0"/>
          <w:szCs w:val="21"/>
        </w:rPr>
        <w:t>(</w:t>
      </w:r>
      <w:r w:rsidRPr="00751D1C">
        <w:rPr>
          <w:rFonts w:ascii="Arial" w:eastAsia="宋体" w:hAnsi="Arial" w:cs="Arial"/>
          <w:color w:val="000000"/>
          <w:kern w:val="0"/>
          <w:szCs w:val="21"/>
        </w:rPr>
        <w:t>本类题共</w:t>
      </w:r>
      <w:r w:rsidRPr="00751D1C">
        <w:rPr>
          <w:rFonts w:ascii="Arial" w:eastAsia="宋体" w:hAnsi="Arial" w:cs="Arial"/>
          <w:color w:val="000000"/>
          <w:kern w:val="0"/>
          <w:szCs w:val="21"/>
        </w:rPr>
        <w:t>15</w:t>
      </w:r>
      <w:r w:rsidRPr="00751D1C">
        <w:rPr>
          <w:rFonts w:ascii="Arial" w:eastAsia="宋体" w:hAnsi="Arial" w:cs="Arial"/>
          <w:color w:val="000000"/>
          <w:kern w:val="0"/>
          <w:szCs w:val="21"/>
        </w:rPr>
        <w:t>小题，每小题</w:t>
      </w:r>
      <w:r w:rsidRPr="00751D1C">
        <w:rPr>
          <w:rFonts w:ascii="Arial" w:eastAsia="宋体" w:hAnsi="Arial" w:cs="Arial"/>
          <w:color w:val="000000"/>
          <w:kern w:val="0"/>
          <w:szCs w:val="21"/>
        </w:rPr>
        <w:t>2</w:t>
      </w:r>
      <w:r w:rsidRPr="00751D1C">
        <w:rPr>
          <w:rFonts w:ascii="Arial" w:eastAsia="宋体" w:hAnsi="Arial" w:cs="Arial"/>
          <w:color w:val="000000"/>
          <w:kern w:val="0"/>
          <w:szCs w:val="21"/>
        </w:rPr>
        <w:t>分，共</w:t>
      </w:r>
      <w:r w:rsidRPr="00751D1C">
        <w:rPr>
          <w:rFonts w:ascii="Arial" w:eastAsia="宋体" w:hAnsi="Arial" w:cs="Arial"/>
          <w:color w:val="000000"/>
          <w:kern w:val="0"/>
          <w:szCs w:val="21"/>
        </w:rPr>
        <w:t>30</w:t>
      </w:r>
      <w:r w:rsidRPr="00751D1C">
        <w:rPr>
          <w:rFonts w:ascii="Arial" w:eastAsia="宋体" w:hAnsi="Arial" w:cs="Arial"/>
          <w:color w:val="000000"/>
          <w:kern w:val="0"/>
          <w:szCs w:val="21"/>
        </w:rPr>
        <w:t>分。每小题备选答案中，有两个或两个以上符合题意的正确答案。多选、少选、错选、不选均不得分。请使用计算机鼠标在计算机答题界面上点击试题答案备选项前的按钮</w:t>
      </w:r>
      <w:r w:rsidRPr="00751D1C">
        <w:rPr>
          <w:rFonts w:ascii="Arial" w:eastAsia="宋体" w:hAnsi="Arial" w:cs="Arial"/>
          <w:color w:val="000000"/>
          <w:kern w:val="0"/>
          <w:szCs w:val="21"/>
        </w:rPr>
        <w:t>“”</w:t>
      </w:r>
      <w:r w:rsidRPr="00751D1C">
        <w:rPr>
          <w:rFonts w:ascii="Arial" w:eastAsia="宋体" w:hAnsi="Arial" w:cs="Arial"/>
          <w:color w:val="000000"/>
          <w:kern w:val="0"/>
          <w:szCs w:val="21"/>
        </w:rPr>
        <w:t>作答</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w:t>
      </w:r>
      <w:r w:rsidRPr="00751D1C">
        <w:rPr>
          <w:rFonts w:ascii="Arial" w:eastAsia="宋体" w:hAnsi="Arial" w:cs="Arial"/>
          <w:color w:val="000000"/>
          <w:kern w:val="0"/>
          <w:szCs w:val="21"/>
        </w:rPr>
        <w:t>根据公司法律制度的规定，下列关于股份有限公司监事会的表述中，正确的有</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职工代表的比例不得少于监事会成员的</w:t>
      </w:r>
      <w:r w:rsidRPr="00751D1C">
        <w:rPr>
          <w:rFonts w:ascii="Arial" w:eastAsia="宋体" w:hAnsi="Arial" w:cs="Arial"/>
          <w:color w:val="000000"/>
          <w:kern w:val="0"/>
          <w:szCs w:val="21"/>
        </w:rPr>
        <w:t>1/3</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总经理可以兼任监事</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监事会设主席</w:t>
      </w:r>
      <w:r w:rsidRPr="00751D1C">
        <w:rPr>
          <w:rFonts w:ascii="Arial" w:eastAsia="宋体" w:hAnsi="Arial" w:cs="Arial"/>
          <w:color w:val="000000"/>
          <w:kern w:val="0"/>
          <w:szCs w:val="21"/>
        </w:rPr>
        <w:t>1</w:t>
      </w:r>
      <w:r w:rsidRPr="00751D1C">
        <w:rPr>
          <w:rFonts w:ascii="Arial" w:eastAsia="宋体" w:hAnsi="Arial" w:cs="Arial"/>
          <w:color w:val="000000"/>
          <w:kern w:val="0"/>
          <w:szCs w:val="21"/>
        </w:rPr>
        <w:t>人</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监事会成员不得少于</w:t>
      </w:r>
      <w:r w:rsidRPr="00751D1C">
        <w:rPr>
          <w:rFonts w:ascii="Arial" w:eastAsia="宋体" w:hAnsi="Arial" w:cs="Arial"/>
          <w:color w:val="000000"/>
          <w:kern w:val="0"/>
          <w:szCs w:val="21"/>
        </w:rPr>
        <w:t>3</w:t>
      </w:r>
      <w:r w:rsidRPr="00751D1C">
        <w:rPr>
          <w:rFonts w:ascii="Arial" w:eastAsia="宋体" w:hAnsi="Arial" w:cs="Arial"/>
          <w:color w:val="000000"/>
          <w:kern w:val="0"/>
          <w:szCs w:val="21"/>
        </w:rPr>
        <w:t>人</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ACD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【解析】选项</w:t>
      </w:r>
      <w:r w:rsidRPr="00751D1C">
        <w:rPr>
          <w:rFonts w:ascii="Arial" w:eastAsia="宋体" w:hAnsi="Arial" w:cs="Arial"/>
          <w:color w:val="000000"/>
          <w:kern w:val="0"/>
          <w:szCs w:val="21"/>
        </w:rPr>
        <w:t>B</w:t>
      </w:r>
      <w:r w:rsidRPr="00751D1C">
        <w:rPr>
          <w:rFonts w:ascii="Arial" w:eastAsia="宋体" w:hAnsi="Arial" w:cs="Arial"/>
          <w:color w:val="000000"/>
          <w:kern w:val="0"/>
          <w:szCs w:val="21"/>
        </w:rPr>
        <w:t>：董事、高级管理人员不得兼任监事</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【知识点】股份有限公司的组织机构</w:t>
      </w:r>
      <w:r w:rsidRPr="00751D1C">
        <w:rPr>
          <w:rFonts w:ascii="Arial" w:eastAsia="宋体" w:hAnsi="Arial" w:cs="Arial"/>
          <w:color w:val="000000"/>
          <w:kern w:val="0"/>
          <w:szCs w:val="21"/>
        </w:rPr>
        <w:t>—</w:t>
      </w:r>
      <w:proofErr w:type="gramStart"/>
      <w:r w:rsidRPr="00751D1C">
        <w:rPr>
          <w:rFonts w:ascii="Arial" w:eastAsia="宋体" w:hAnsi="Arial" w:cs="Arial"/>
          <w:color w:val="000000"/>
          <w:kern w:val="0"/>
          <w:szCs w:val="21"/>
        </w:rPr>
        <w:t>一</w:t>
      </w:r>
      <w:proofErr w:type="gramEnd"/>
      <w:r w:rsidRPr="00751D1C">
        <w:rPr>
          <w:rFonts w:ascii="Arial" w:eastAsia="宋体" w:hAnsi="Arial" w:cs="Arial"/>
          <w:color w:val="000000"/>
          <w:kern w:val="0"/>
          <w:szCs w:val="21"/>
        </w:rPr>
        <w:t>监事会</w:t>
      </w:r>
      <w:r w:rsidRPr="00751D1C">
        <w:rPr>
          <w:rFonts w:ascii="Arial" w:eastAsia="宋体" w:hAnsi="Arial" w:cs="Arial"/>
          <w:color w:val="000000"/>
          <w:kern w:val="0"/>
          <w:szCs w:val="21"/>
        </w:rPr>
        <w:t>(P61)</w:t>
      </w:r>
    </w:p>
    <w:p w:rsidR="00751D1C" w:rsidRPr="00751D1C" w:rsidRDefault="00751D1C" w:rsidP="00751D1C">
      <w:pPr>
        <w:widowControl/>
        <w:spacing w:before="75" w:after="75" w:line="405" w:lineRule="atLeast"/>
        <w:ind w:firstLine="480"/>
        <w:jc w:val="left"/>
        <w:rPr>
          <w:rFonts w:ascii="Arial" w:eastAsia="宋体" w:hAnsi="Arial" w:cs="Arial"/>
          <w:color w:val="000000"/>
          <w:kern w:val="0"/>
          <w:szCs w:val="21"/>
        </w:rPr>
      </w:pP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140710"/>
            <wp:effectExtent l="0" t="0" r="0" b="2540"/>
            <wp:docPr id="34" name="图片 34" descr="说明: 微信截图_2019091711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说明: 微信截图_201909171147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14071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r w:rsidRPr="00751D1C">
        <w:rPr>
          <w:rFonts w:ascii="Arial" w:eastAsia="宋体" w:hAnsi="Arial" w:cs="Arial"/>
          <w:color w:val="000000"/>
          <w:kern w:val="0"/>
          <w:szCs w:val="21"/>
        </w:rPr>
        <w:t>某私募基金的组织形式为有限合伙企业，其有限合伙人陈某的下列行为中，不违反合伙企业法律制度规定的有</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对该基金的经营管理提出建议东奥会计在线</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未经授权代表该基金对外签订合同</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参与选择承办该基金</w:t>
      </w:r>
      <w:hyperlink r:id="rId39" w:tgtFrame="_blank" w:tooltip="审计" w:history="1">
        <w:r w:rsidRPr="00751D1C">
          <w:rPr>
            <w:rFonts w:ascii="Arial" w:eastAsia="宋体" w:hAnsi="Arial" w:cs="Arial"/>
            <w:color w:val="0000FF"/>
            <w:kern w:val="0"/>
            <w:szCs w:val="21"/>
            <w:u w:val="single"/>
          </w:rPr>
          <w:t>审计</w:t>
        </w:r>
      </w:hyperlink>
      <w:r w:rsidRPr="00751D1C">
        <w:rPr>
          <w:rFonts w:ascii="Arial" w:eastAsia="宋体" w:hAnsi="Arial" w:cs="Arial"/>
          <w:color w:val="000000"/>
          <w:kern w:val="0"/>
          <w:szCs w:val="21"/>
        </w:rPr>
        <w:t>业务的会计师事务所</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参与决定普通合伙人退伙</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ACD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【解析】选项</w:t>
      </w:r>
      <w:r w:rsidRPr="00751D1C">
        <w:rPr>
          <w:rFonts w:ascii="Arial" w:eastAsia="宋体" w:hAnsi="Arial" w:cs="Arial"/>
          <w:color w:val="000000"/>
          <w:kern w:val="0"/>
          <w:szCs w:val="21"/>
        </w:rPr>
        <w:t>B</w:t>
      </w:r>
      <w:r w:rsidRPr="00751D1C">
        <w:rPr>
          <w:rFonts w:ascii="Arial" w:eastAsia="宋体" w:hAnsi="Arial" w:cs="Arial"/>
          <w:color w:val="000000"/>
          <w:kern w:val="0"/>
          <w:szCs w:val="21"/>
        </w:rPr>
        <w:t>：有限合伙人不执行合伙企业事务，不得对外代表有限合伙企业。</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【知识点】有限合伙企业事务执行的特殊规定</w:t>
      </w:r>
      <w:r w:rsidRPr="00751D1C">
        <w:rPr>
          <w:rFonts w:ascii="Arial" w:eastAsia="宋体" w:hAnsi="Arial" w:cs="Arial"/>
          <w:color w:val="000000"/>
          <w:kern w:val="0"/>
          <w:szCs w:val="21"/>
        </w:rPr>
        <w:t>(P110)</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037205"/>
            <wp:effectExtent l="0" t="0" r="0" b="0"/>
            <wp:docPr id="33" name="图片 33" descr="说明: 微信截图_201909171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说明: 微信截图_201909171143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303720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 xml:space="preserve">A. </w:t>
      </w:r>
      <w:r w:rsidRPr="00751D1C">
        <w:rPr>
          <w:rFonts w:ascii="Arial" w:eastAsia="宋体" w:hAnsi="Arial" w:cs="Arial"/>
          <w:color w:val="000000"/>
          <w:kern w:val="0"/>
          <w:szCs w:val="21"/>
        </w:rPr>
        <w:t>郑某受王某委托代为收养子女</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赵某受钱某委托代为购买汽车</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周某受吴某委托代为婚姻登记</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孙某受李某委托代为租赁房屋</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AC</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【解析】选项</w:t>
      </w:r>
      <w:r w:rsidRPr="00751D1C">
        <w:rPr>
          <w:rFonts w:ascii="Arial" w:eastAsia="宋体" w:hAnsi="Arial" w:cs="Arial"/>
          <w:color w:val="000000"/>
          <w:kern w:val="0"/>
          <w:szCs w:val="21"/>
        </w:rPr>
        <w:t>AC</w:t>
      </w:r>
      <w:r w:rsidRPr="00751D1C">
        <w:rPr>
          <w:rFonts w:ascii="Arial" w:eastAsia="宋体" w:hAnsi="Arial" w:cs="Arial"/>
          <w:color w:val="000000"/>
          <w:kern w:val="0"/>
          <w:szCs w:val="21"/>
        </w:rPr>
        <w:t>：依照法律规定或按照双方当事人约定，应当由本人实施的民事法律行为，不得代理，如订立遗嘱、婚姻登记、收养子女等。本人未亲自实施的，应当认定行为无效。</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【知识点】代理</w:t>
      </w:r>
      <w:r w:rsidRPr="00751D1C">
        <w:rPr>
          <w:rFonts w:ascii="Arial" w:eastAsia="宋体" w:hAnsi="Arial" w:cs="Arial"/>
          <w:color w:val="000000"/>
          <w:kern w:val="0"/>
          <w:szCs w:val="21"/>
        </w:rPr>
        <w:t>(P11)</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4.</w:t>
      </w:r>
      <w:r w:rsidRPr="00751D1C">
        <w:rPr>
          <w:rFonts w:ascii="Arial" w:eastAsia="宋体" w:hAnsi="Arial" w:cs="Arial"/>
          <w:color w:val="000000"/>
          <w:kern w:val="0"/>
          <w:szCs w:val="21"/>
        </w:rPr>
        <w:t>根据公司法律制度的规定，下列关于国有独资公司组织机构的表述中，正确的有</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国有独资公司董事会成员中应当有公司职工代表</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国有独资公司不设立股东会，由国有资产监督管理机构</w:t>
      </w:r>
      <w:proofErr w:type="gramStart"/>
      <w:r w:rsidRPr="00751D1C">
        <w:rPr>
          <w:rFonts w:ascii="Arial" w:eastAsia="宋体" w:hAnsi="Arial" w:cs="Arial"/>
          <w:color w:val="000000"/>
          <w:kern w:val="0"/>
          <w:szCs w:val="21"/>
        </w:rPr>
        <w:t>行使股系</w:t>
      </w:r>
      <w:proofErr w:type="gramEnd"/>
      <w:r w:rsidRPr="00751D1C">
        <w:rPr>
          <w:rFonts w:ascii="Arial" w:eastAsia="宋体" w:hAnsi="Arial" w:cs="Arial"/>
          <w:color w:val="000000"/>
          <w:kern w:val="0"/>
          <w:szCs w:val="21"/>
        </w:rPr>
        <w:t>会职权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国有独资公司的董事每届任期不得超过</w:t>
      </w:r>
      <w:r w:rsidRPr="00751D1C">
        <w:rPr>
          <w:rFonts w:ascii="Arial" w:eastAsia="宋体" w:hAnsi="Arial" w:cs="Arial"/>
          <w:color w:val="000000"/>
          <w:kern w:val="0"/>
          <w:szCs w:val="21"/>
        </w:rPr>
        <w:t>3</w:t>
      </w:r>
      <w:r w:rsidRPr="00751D1C">
        <w:rPr>
          <w:rFonts w:ascii="Arial" w:eastAsia="宋体" w:hAnsi="Arial" w:cs="Arial"/>
          <w:color w:val="000000"/>
          <w:kern w:val="0"/>
          <w:szCs w:val="21"/>
        </w:rPr>
        <w:t>年</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国有独资公司监事会成员不得少于</w:t>
      </w:r>
      <w:r w:rsidRPr="00751D1C">
        <w:rPr>
          <w:rFonts w:ascii="Arial" w:eastAsia="宋体" w:hAnsi="Arial" w:cs="Arial"/>
          <w:color w:val="000000"/>
          <w:kern w:val="0"/>
          <w:szCs w:val="21"/>
        </w:rPr>
        <w:t>5</w:t>
      </w:r>
      <w:r w:rsidRPr="00751D1C">
        <w:rPr>
          <w:rFonts w:ascii="Arial" w:eastAsia="宋体" w:hAnsi="Arial" w:cs="Arial"/>
          <w:color w:val="000000"/>
          <w:kern w:val="0"/>
          <w:szCs w:val="21"/>
        </w:rPr>
        <w:t>人</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ABC</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【解析】选项</w:t>
      </w:r>
      <w:r w:rsidRPr="00751D1C">
        <w:rPr>
          <w:rFonts w:ascii="Arial" w:eastAsia="宋体" w:hAnsi="Arial" w:cs="Arial"/>
          <w:color w:val="000000"/>
          <w:kern w:val="0"/>
          <w:szCs w:val="21"/>
        </w:rPr>
        <w:t>D</w:t>
      </w:r>
      <w:r w:rsidRPr="00751D1C">
        <w:rPr>
          <w:rFonts w:ascii="Arial" w:eastAsia="宋体" w:hAnsi="Arial" w:cs="Arial"/>
          <w:color w:val="000000"/>
          <w:kern w:val="0"/>
          <w:szCs w:val="21"/>
        </w:rPr>
        <w:t>：国有独资公司设监事会，其成员不得少于</w:t>
      </w:r>
      <w:r w:rsidRPr="00751D1C">
        <w:rPr>
          <w:rFonts w:ascii="Arial" w:eastAsia="宋体" w:hAnsi="Arial" w:cs="Arial"/>
          <w:color w:val="000000"/>
          <w:kern w:val="0"/>
          <w:szCs w:val="21"/>
        </w:rPr>
        <w:t>5</w:t>
      </w:r>
      <w:r w:rsidRPr="00751D1C">
        <w:rPr>
          <w:rFonts w:ascii="Arial" w:eastAsia="宋体" w:hAnsi="Arial" w:cs="Arial"/>
          <w:color w:val="000000"/>
          <w:kern w:val="0"/>
          <w:szCs w:val="21"/>
        </w:rPr>
        <w:t>人。</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【知识点】国有独资公司的特别规定</w:t>
      </w:r>
      <w:r w:rsidRPr="00751D1C">
        <w:rPr>
          <w:rFonts w:ascii="Arial" w:eastAsia="宋体" w:hAnsi="Arial" w:cs="Arial"/>
          <w:color w:val="000000"/>
          <w:kern w:val="0"/>
          <w:szCs w:val="21"/>
        </w:rPr>
        <w:t>(P52)</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498850"/>
            <wp:effectExtent l="0" t="0" r="0" b="6350"/>
            <wp:docPr id="32" name="图片 32" descr="说明: 微信截图_2019091711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说明: 微信截图_201909171135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49885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5.</w:t>
      </w:r>
      <w:r w:rsidRPr="00751D1C">
        <w:rPr>
          <w:rFonts w:ascii="Arial" w:eastAsia="宋体" w:hAnsi="Arial" w:cs="Arial"/>
          <w:color w:val="000000"/>
          <w:kern w:val="0"/>
          <w:szCs w:val="21"/>
        </w:rPr>
        <w:t>根据合同法律制度规定，当事人未作特别约定的情况下，下列关于买卖合同标的物损毁、灭失风险承担的表述中，正确的有</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出卖人按照约定将标的物置于交付地点，买受人违反约定没有收取的，标的物毁损、灭失的风险自违反约定之日起由买受人承担</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因买受</w:t>
      </w:r>
      <w:proofErr w:type="gramStart"/>
      <w:r w:rsidRPr="00751D1C">
        <w:rPr>
          <w:rFonts w:ascii="Arial" w:eastAsia="宋体" w:hAnsi="Arial" w:cs="Arial"/>
          <w:color w:val="000000"/>
          <w:kern w:val="0"/>
          <w:szCs w:val="21"/>
        </w:rPr>
        <w:t>人原因</w:t>
      </w:r>
      <w:proofErr w:type="gramEnd"/>
      <w:r w:rsidRPr="00751D1C">
        <w:rPr>
          <w:rFonts w:ascii="Arial" w:eastAsia="宋体" w:hAnsi="Arial" w:cs="Arial"/>
          <w:color w:val="000000"/>
          <w:kern w:val="0"/>
          <w:szCs w:val="21"/>
        </w:rPr>
        <w:t>致使标的物不能按照约定的期限交付的，买受人应当自违反约定之日</w:t>
      </w:r>
      <w:proofErr w:type="gramStart"/>
      <w:r w:rsidRPr="00751D1C">
        <w:rPr>
          <w:rFonts w:ascii="Arial" w:eastAsia="宋体" w:hAnsi="Arial" w:cs="Arial"/>
          <w:color w:val="000000"/>
          <w:kern w:val="0"/>
          <w:szCs w:val="21"/>
        </w:rPr>
        <w:t>起承担</w:t>
      </w:r>
      <w:proofErr w:type="gramEnd"/>
      <w:r w:rsidRPr="00751D1C">
        <w:rPr>
          <w:rFonts w:ascii="Arial" w:eastAsia="宋体" w:hAnsi="Arial" w:cs="Arial"/>
          <w:color w:val="000000"/>
          <w:kern w:val="0"/>
          <w:szCs w:val="21"/>
        </w:rPr>
        <w:t>标的物损毁、灭失的风</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出卖人按照约定未交付有关标的物的单证和资料的，不影响标的物损毁、灭失风险的转移</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出卖人根据合同约定将标的物运送至买受人指定地点并交付给承运人后，标的物损毁、灭失的风险由买受人承担</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ABCD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(1)</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AC</w:t>
      </w:r>
      <w:r w:rsidRPr="00751D1C">
        <w:rPr>
          <w:rFonts w:ascii="Arial" w:eastAsia="宋体" w:hAnsi="Arial" w:cs="Arial"/>
          <w:color w:val="000000"/>
          <w:kern w:val="0"/>
          <w:szCs w:val="21"/>
        </w:rPr>
        <w:t>：出卖人按照约定或者依照法律规定将标的物置于交付地点，买受人违反约定没有收取的，标的物毁损、灭失的风险自违反约定之日起由买受人承担。出卖人按照约定未交付有关标的物的单证和资料的，不影响标的物毁损、灭失风险的转移。</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BD</w:t>
      </w:r>
      <w:r w:rsidRPr="00751D1C">
        <w:rPr>
          <w:rFonts w:ascii="Arial" w:eastAsia="宋体" w:hAnsi="Arial" w:cs="Arial"/>
          <w:color w:val="000000"/>
          <w:kern w:val="0"/>
          <w:szCs w:val="21"/>
        </w:rPr>
        <w:t>：因买受人的原因致使标的物不能按照约定的期限交付</w:t>
      </w:r>
      <w:proofErr w:type="gramStart"/>
      <w:r w:rsidRPr="00751D1C">
        <w:rPr>
          <w:rFonts w:ascii="Arial" w:eastAsia="宋体" w:hAnsi="Arial" w:cs="Arial"/>
          <w:color w:val="000000"/>
          <w:kern w:val="0"/>
          <w:szCs w:val="21"/>
        </w:rPr>
        <w:t>的实受人</w:t>
      </w:r>
      <w:proofErr w:type="gramEnd"/>
      <w:r w:rsidRPr="00751D1C">
        <w:rPr>
          <w:rFonts w:ascii="Arial" w:eastAsia="宋体" w:hAnsi="Arial" w:cs="Arial"/>
          <w:color w:val="000000"/>
          <w:kern w:val="0"/>
          <w:szCs w:val="21"/>
        </w:rPr>
        <w:t>应当自违反约定之日</w:t>
      </w:r>
      <w:proofErr w:type="gramStart"/>
      <w:r w:rsidRPr="00751D1C">
        <w:rPr>
          <w:rFonts w:ascii="Arial" w:eastAsia="宋体" w:hAnsi="Arial" w:cs="Arial"/>
          <w:color w:val="000000"/>
          <w:kern w:val="0"/>
          <w:szCs w:val="21"/>
        </w:rPr>
        <w:t>起承担</w:t>
      </w:r>
      <w:proofErr w:type="gramEnd"/>
      <w:r w:rsidRPr="00751D1C">
        <w:rPr>
          <w:rFonts w:ascii="Arial" w:eastAsia="宋体" w:hAnsi="Arial" w:cs="Arial"/>
          <w:color w:val="000000"/>
          <w:kern w:val="0"/>
          <w:szCs w:val="21"/>
        </w:rPr>
        <w:t>标的物毁损、灭失的风险。出卖人根据合同约定将标的物运送至买受人指定地点并交付给承运人后，标的物毁损、灭失的风险由买受人负担。当事人另有约定的除外。【知识点】买卖合同</w:t>
      </w:r>
      <w:r w:rsidRPr="00751D1C">
        <w:rPr>
          <w:rFonts w:ascii="Arial" w:eastAsia="宋体" w:hAnsi="Arial" w:cs="Arial"/>
          <w:color w:val="000000"/>
          <w:kern w:val="0"/>
          <w:szCs w:val="21"/>
        </w:rPr>
        <w:t>(P239-P240)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Times New Roman" w:eastAsia="宋体" w:hAnsi="Times New Roman" w:cs="Times New Roman"/>
          <w:color w:val="000000"/>
          <w:kern w:val="0"/>
          <w:sz w:val="24"/>
          <w:szCs w:val="24"/>
        </w:rPr>
        <w:t> </w:t>
      </w:r>
      <w:r>
        <w:rPr>
          <w:rFonts w:ascii="Times New Roman" w:eastAsia="宋体" w:hAnsi="Times New Roman" w:cs="Times New Roman"/>
          <w:noProof/>
          <w:color w:val="000000"/>
          <w:kern w:val="0"/>
          <w:sz w:val="24"/>
          <w:szCs w:val="24"/>
        </w:rPr>
        <w:drawing>
          <wp:inline distT="0" distB="0" distL="0" distR="0">
            <wp:extent cx="5486400" cy="3514725"/>
            <wp:effectExtent l="0" t="0" r="0" b="9525"/>
            <wp:docPr id="31" name="图片 31" descr="说明: 微信截图_2019091711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说明: 微信截图_201909171132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51472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6.</w:t>
      </w:r>
      <w:r w:rsidRPr="00751D1C">
        <w:rPr>
          <w:rFonts w:ascii="Arial" w:eastAsia="宋体" w:hAnsi="Arial" w:cs="Arial"/>
          <w:color w:val="000000"/>
          <w:kern w:val="0"/>
          <w:szCs w:val="21"/>
        </w:rPr>
        <w:t>根据公司法律制度的规定，股份有限公司股东大会所作的下列决议中，必须经出席会议的股东所持有表决权的</w:t>
      </w:r>
      <w:r w:rsidRPr="00751D1C">
        <w:rPr>
          <w:rFonts w:ascii="Arial" w:eastAsia="宋体" w:hAnsi="Arial" w:cs="Arial"/>
          <w:color w:val="000000"/>
          <w:kern w:val="0"/>
          <w:szCs w:val="21"/>
        </w:rPr>
        <w:t>2/3</w:t>
      </w:r>
      <w:r w:rsidRPr="00751D1C">
        <w:rPr>
          <w:rFonts w:ascii="Arial" w:eastAsia="宋体" w:hAnsi="Arial" w:cs="Arial"/>
          <w:color w:val="000000"/>
          <w:kern w:val="0"/>
          <w:szCs w:val="21"/>
        </w:rPr>
        <w:t>以上通过的有</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批准公司年度预算方案的决议</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公司食并，分立、解散的决议</w:t>
      </w:r>
      <w:proofErr w:type="gramStart"/>
      <w:r w:rsidRPr="00751D1C">
        <w:rPr>
          <w:rFonts w:ascii="Arial" w:eastAsia="宋体" w:hAnsi="Arial" w:cs="Arial"/>
          <w:color w:val="000000"/>
          <w:kern w:val="0"/>
          <w:szCs w:val="21"/>
        </w:rPr>
        <w:t>东奥鲁计在线</w:t>
      </w:r>
      <w:proofErr w:type="gramEnd"/>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变更公司形式的决议</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增加或者减少注册资本的决议</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BCD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【解析】股东大会</w:t>
      </w:r>
      <w:proofErr w:type="gramStart"/>
      <w:r w:rsidRPr="00751D1C">
        <w:rPr>
          <w:rFonts w:ascii="Arial" w:eastAsia="宋体" w:hAnsi="Arial" w:cs="Arial"/>
          <w:color w:val="000000"/>
          <w:kern w:val="0"/>
          <w:szCs w:val="21"/>
        </w:rPr>
        <w:t>作出</w:t>
      </w:r>
      <w:proofErr w:type="gramEnd"/>
      <w:r w:rsidRPr="00751D1C">
        <w:rPr>
          <w:rFonts w:ascii="Arial" w:eastAsia="宋体" w:hAnsi="Arial" w:cs="Arial"/>
          <w:color w:val="000000"/>
          <w:kern w:val="0"/>
          <w:szCs w:val="21"/>
        </w:rPr>
        <w:t>修改公司章程、增加或者减少注册资本的决议，以及公司合并、分立、解散或者变更公司形式的决议，必须经出席会议的股东所持表决权的</w:t>
      </w:r>
      <w:r w:rsidRPr="00751D1C">
        <w:rPr>
          <w:rFonts w:ascii="Arial" w:eastAsia="宋体" w:hAnsi="Arial" w:cs="Arial"/>
          <w:color w:val="000000"/>
          <w:kern w:val="0"/>
          <w:szCs w:val="21"/>
        </w:rPr>
        <w:t>2/3</w:t>
      </w:r>
      <w:r w:rsidRPr="00751D1C">
        <w:rPr>
          <w:rFonts w:ascii="Arial" w:eastAsia="宋体" w:hAnsi="Arial" w:cs="Arial"/>
          <w:color w:val="000000"/>
          <w:kern w:val="0"/>
          <w:szCs w:val="21"/>
        </w:rPr>
        <w:t>以上通过。</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【知识点】股份有限公司的组织机构</w:t>
      </w:r>
      <w:proofErr w:type="gramStart"/>
      <w:r w:rsidRPr="00751D1C">
        <w:rPr>
          <w:rFonts w:ascii="Arial" w:eastAsia="宋体" w:hAnsi="Arial" w:cs="Arial"/>
          <w:color w:val="000000"/>
          <w:kern w:val="0"/>
          <w:szCs w:val="21"/>
        </w:rPr>
        <w:t>一</w:t>
      </w:r>
      <w:proofErr w:type="gramEnd"/>
      <w:r w:rsidRPr="00751D1C">
        <w:rPr>
          <w:rFonts w:ascii="Arial" w:eastAsia="宋体" w:hAnsi="Arial" w:cs="Arial"/>
          <w:color w:val="000000"/>
          <w:kern w:val="0"/>
          <w:szCs w:val="21"/>
        </w:rPr>
        <w:t>股东大会</w:t>
      </w:r>
      <w:r w:rsidRPr="00751D1C">
        <w:rPr>
          <w:rFonts w:ascii="Arial" w:eastAsia="宋体" w:hAnsi="Arial" w:cs="Arial"/>
          <w:color w:val="000000"/>
          <w:kern w:val="0"/>
          <w:szCs w:val="21"/>
        </w:rPr>
        <w:t>P58)</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498850"/>
            <wp:effectExtent l="0" t="0" r="0" b="6350"/>
            <wp:docPr id="30" name="图片 30" descr="说明: 微信截图_2019091711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说明: 微信截图_201909171109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49885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7.</w:t>
      </w:r>
      <w:r w:rsidRPr="00751D1C">
        <w:rPr>
          <w:rFonts w:ascii="Arial" w:eastAsia="宋体" w:hAnsi="Arial" w:cs="Arial"/>
          <w:color w:val="000000"/>
          <w:kern w:val="0"/>
          <w:szCs w:val="21"/>
        </w:rPr>
        <w:t>根据增值税法律制度的规定，下列情形中，不属于在中国境内销售服务的有</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日本已公司为在该国留学的中国学生朱某提供住宿服务</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甲</w:t>
      </w:r>
      <w:proofErr w:type="gramStart"/>
      <w:r w:rsidRPr="00751D1C">
        <w:rPr>
          <w:rFonts w:ascii="Arial" w:eastAsia="宋体" w:hAnsi="Arial" w:cs="Arial"/>
          <w:color w:val="000000"/>
          <w:kern w:val="0"/>
          <w:szCs w:val="21"/>
        </w:rPr>
        <w:t>国境网甲云计</w:t>
      </w:r>
      <w:proofErr w:type="gramEnd"/>
      <w:r w:rsidRPr="00751D1C">
        <w:rPr>
          <w:rFonts w:ascii="Arial" w:eastAsia="宋体" w:hAnsi="Arial" w:cs="Arial"/>
          <w:color w:val="000000"/>
          <w:kern w:val="0"/>
          <w:szCs w:val="21"/>
        </w:rPr>
        <w:t>师导</w:t>
      </w:r>
      <w:proofErr w:type="gramStart"/>
      <w:r w:rsidRPr="00751D1C">
        <w:rPr>
          <w:rFonts w:ascii="Arial" w:eastAsia="宋体" w:hAnsi="Arial" w:cs="Arial"/>
          <w:color w:val="000000"/>
          <w:kern w:val="0"/>
          <w:szCs w:val="21"/>
        </w:rPr>
        <w:t>务</w:t>
      </w:r>
      <w:proofErr w:type="gramEnd"/>
      <w:r w:rsidRPr="00751D1C">
        <w:rPr>
          <w:rFonts w:ascii="Arial" w:eastAsia="宋体" w:hAnsi="Arial" w:cs="Arial"/>
          <w:color w:val="000000"/>
          <w:kern w:val="0"/>
          <w:szCs w:val="21"/>
        </w:rPr>
        <w:t>所为</w:t>
      </w:r>
      <w:proofErr w:type="gramStart"/>
      <w:r w:rsidRPr="00751D1C">
        <w:rPr>
          <w:rFonts w:ascii="Arial" w:eastAsia="宋体" w:hAnsi="Arial" w:cs="Arial"/>
          <w:color w:val="000000"/>
          <w:kern w:val="0"/>
          <w:szCs w:val="21"/>
        </w:rPr>
        <w:t>境内乙</w:t>
      </w:r>
      <w:proofErr w:type="gramEnd"/>
      <w:r w:rsidRPr="00751D1C">
        <w:rPr>
          <w:rFonts w:ascii="Arial" w:eastAsia="宋体" w:hAnsi="Arial" w:cs="Arial"/>
          <w:color w:val="000000"/>
          <w:kern w:val="0"/>
          <w:szCs w:val="21"/>
        </w:rPr>
        <w:t>公司境外</w:t>
      </w:r>
      <w:proofErr w:type="gramStart"/>
      <w:r w:rsidRPr="00751D1C">
        <w:rPr>
          <w:rFonts w:ascii="Arial" w:eastAsia="宋体" w:hAnsi="Arial" w:cs="Arial"/>
          <w:color w:val="000000"/>
          <w:kern w:val="0"/>
          <w:szCs w:val="21"/>
        </w:rPr>
        <w:t>上申供</w:t>
      </w:r>
      <w:proofErr w:type="gramEnd"/>
      <w:r w:rsidRPr="00751D1C">
        <w:rPr>
          <w:rFonts w:ascii="Arial" w:eastAsia="宋体" w:hAnsi="Arial" w:cs="Arial"/>
          <w:color w:val="000000"/>
          <w:kern w:val="0"/>
          <w:szCs w:val="21"/>
        </w:rPr>
        <w:t>中计服务</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美国戊公司将小汽车出租给在该国自驾旅游的中国</w:t>
      </w:r>
      <w:proofErr w:type="gramStart"/>
      <w:r w:rsidRPr="00751D1C">
        <w:rPr>
          <w:rFonts w:ascii="Arial" w:eastAsia="宋体" w:hAnsi="Arial" w:cs="Arial"/>
          <w:color w:val="000000"/>
          <w:kern w:val="0"/>
          <w:szCs w:val="21"/>
        </w:rPr>
        <w:t>居民马</w:t>
      </w:r>
      <w:proofErr w:type="gramEnd"/>
      <w:r w:rsidRPr="00751D1C">
        <w:rPr>
          <w:rFonts w:ascii="Arial" w:eastAsia="宋体" w:hAnsi="Arial" w:cs="Arial"/>
          <w:color w:val="000000"/>
          <w:kern w:val="0"/>
          <w:szCs w:val="21"/>
        </w:rPr>
        <w:t>某</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法国丙公司将其拥有的位于中国境内的不动产出租给韩国丁公司</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【解析】下列情形不属于在境内销售服务或者无形资产，不征收增值税：</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w:t>
      </w:r>
      <w:r w:rsidRPr="00751D1C">
        <w:rPr>
          <w:rFonts w:ascii="Arial" w:eastAsia="宋体" w:hAnsi="Arial" w:cs="Arial"/>
          <w:color w:val="000000"/>
          <w:kern w:val="0"/>
          <w:szCs w:val="21"/>
        </w:rPr>
        <w:t>境外单位或者个人向境内单位或者个人销售完全在境外发生的服务。</w:t>
      </w:r>
      <w:r w:rsidRPr="00751D1C">
        <w:rPr>
          <w:rFonts w:ascii="Arial" w:eastAsia="宋体" w:hAnsi="Arial" w:cs="Arial"/>
          <w:color w:val="000000"/>
          <w:kern w:val="0"/>
          <w:szCs w:val="21"/>
        </w:rPr>
        <w:t>(</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A)</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r w:rsidRPr="00751D1C">
        <w:rPr>
          <w:rFonts w:ascii="Arial" w:eastAsia="宋体" w:hAnsi="Arial" w:cs="Arial"/>
          <w:color w:val="000000"/>
          <w:kern w:val="0"/>
          <w:szCs w:val="21"/>
        </w:rPr>
        <w:t>境外单位或者个人向境内单位或者个人销售完全在境外使用的无形资产。</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(3)</w:t>
      </w:r>
      <w:r w:rsidRPr="00751D1C">
        <w:rPr>
          <w:rFonts w:ascii="Arial" w:eastAsia="宋体" w:hAnsi="Arial" w:cs="Arial"/>
          <w:color w:val="000000"/>
          <w:kern w:val="0"/>
          <w:szCs w:val="21"/>
        </w:rPr>
        <w:t>境外单位或者个人向境内单位或者个人出租完全在境外使用的有形动产。</w:t>
      </w:r>
      <w:r w:rsidRPr="00751D1C">
        <w:rPr>
          <w:rFonts w:ascii="Arial" w:eastAsia="宋体" w:hAnsi="Arial" w:cs="Arial"/>
          <w:color w:val="000000"/>
          <w:kern w:val="0"/>
          <w:szCs w:val="21"/>
        </w:rPr>
        <w:t>(</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C)</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B</w:t>
      </w:r>
      <w:r w:rsidRPr="00751D1C">
        <w:rPr>
          <w:rFonts w:ascii="Arial" w:eastAsia="宋体" w:hAnsi="Arial" w:cs="Arial"/>
          <w:color w:val="000000"/>
          <w:kern w:val="0"/>
          <w:szCs w:val="21"/>
        </w:rPr>
        <w:t>：属于在中国境内销售的服务</w:t>
      </w:r>
      <w:r w:rsidRPr="00751D1C">
        <w:rPr>
          <w:rFonts w:ascii="Arial" w:eastAsia="宋体" w:hAnsi="Arial" w:cs="Arial"/>
          <w:color w:val="000000"/>
          <w:kern w:val="0"/>
          <w:szCs w:val="21"/>
        </w:rPr>
        <w:t>;</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D</w:t>
      </w:r>
      <w:r w:rsidRPr="00751D1C">
        <w:rPr>
          <w:rFonts w:ascii="Arial" w:eastAsia="宋体" w:hAnsi="Arial" w:cs="Arial"/>
          <w:color w:val="000000"/>
          <w:kern w:val="0"/>
          <w:szCs w:val="21"/>
        </w:rPr>
        <w:t>：由于不动产位于我国境内，也属于在我国境内销售服务。</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【知识点】增值税征税范围的特殊规定</w:t>
      </w:r>
      <w:r w:rsidRPr="00751D1C">
        <w:rPr>
          <w:rFonts w:ascii="Arial" w:eastAsia="宋体" w:hAnsi="Arial" w:cs="Arial"/>
          <w:color w:val="000000"/>
          <w:kern w:val="0"/>
          <w:szCs w:val="21"/>
        </w:rPr>
        <w:t>(P269)</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498850"/>
            <wp:effectExtent l="0" t="0" r="0" b="6350"/>
            <wp:docPr id="29" name="图片 29" descr="说明: 微信截图_2019091711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说明: 微信截图_201909171109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49885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8.</w:t>
      </w:r>
      <w:r w:rsidRPr="00751D1C">
        <w:rPr>
          <w:rFonts w:ascii="Arial" w:eastAsia="宋体" w:hAnsi="Arial" w:cs="Arial"/>
          <w:color w:val="000000"/>
          <w:kern w:val="0"/>
          <w:szCs w:val="21"/>
        </w:rPr>
        <w:t>根据企业所得税法律制度的规定，纳税人实际发生符合条件的下列支出中，对超过规定限额的部分，准予在以后纳税年度结转扣除的有</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广告费和业务宣传费</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职工教育经费</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职工福利费</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业务招待费</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AB</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【解析】广告费和业务宣传费、职工教育经费、公益性捐赠超过规定限额的部分，准予在以后纳税年度结转扣除</w:t>
      </w:r>
      <w:r w:rsidRPr="00751D1C">
        <w:rPr>
          <w:rFonts w:ascii="Arial" w:eastAsia="宋体" w:hAnsi="Arial" w:cs="Arial"/>
          <w:color w:val="000000"/>
          <w:kern w:val="0"/>
          <w:szCs w:val="21"/>
        </w:rPr>
        <w:t>(</w:t>
      </w:r>
      <w:r w:rsidRPr="00751D1C">
        <w:rPr>
          <w:rFonts w:ascii="Arial" w:eastAsia="宋体" w:hAnsi="Arial" w:cs="Arial"/>
          <w:color w:val="000000"/>
          <w:kern w:val="0"/>
          <w:szCs w:val="21"/>
        </w:rPr>
        <w:t>公益性捐赠超额部分有</w:t>
      </w:r>
      <w:r w:rsidRPr="00751D1C">
        <w:rPr>
          <w:rFonts w:ascii="Arial" w:eastAsia="宋体" w:hAnsi="Arial" w:cs="Arial"/>
          <w:color w:val="000000"/>
          <w:kern w:val="0"/>
          <w:szCs w:val="21"/>
        </w:rPr>
        <w:t>3</w:t>
      </w:r>
      <w:r w:rsidRPr="00751D1C">
        <w:rPr>
          <w:rFonts w:ascii="Arial" w:eastAsia="宋体" w:hAnsi="Arial" w:cs="Arial"/>
          <w:color w:val="000000"/>
          <w:kern w:val="0"/>
          <w:szCs w:val="21"/>
        </w:rPr>
        <w:t>年的限制</w:t>
      </w:r>
      <w:r w:rsidRPr="00751D1C">
        <w:rPr>
          <w:rFonts w:ascii="Arial" w:eastAsia="宋体" w:hAnsi="Arial" w:cs="Arial"/>
          <w:color w:val="000000"/>
          <w:kern w:val="0"/>
          <w:szCs w:val="21"/>
        </w:rPr>
        <w:t>)</w:t>
      </w:r>
      <w:r w:rsidRPr="00751D1C">
        <w:rPr>
          <w:rFonts w:ascii="Arial" w:eastAsia="宋体" w:hAnsi="Arial" w:cs="Arial"/>
          <w:color w:val="000000"/>
          <w:kern w:val="0"/>
          <w:szCs w:val="21"/>
        </w:rPr>
        <w:t>。而职工福利费和业务招待费没有对超过规定限额的部分准予在以后纳税年度结转扣除的规定。</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【知识点】企业所得税前扣除项目及标准</w:t>
      </w:r>
      <w:r w:rsidRPr="00751D1C">
        <w:rPr>
          <w:rFonts w:ascii="Arial" w:eastAsia="宋体" w:hAnsi="Arial" w:cs="Arial"/>
          <w:color w:val="000000"/>
          <w:kern w:val="0"/>
          <w:szCs w:val="21"/>
        </w:rPr>
        <w:t>(P316-P318)</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411220"/>
            <wp:effectExtent l="0" t="0" r="0" b="0"/>
            <wp:docPr id="28" name="图片 28" descr="说明: 微信截图_2019091711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说明: 微信截图_201909171104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411220"/>
                    </a:xfrm>
                    <a:prstGeom prst="rect">
                      <a:avLst/>
                    </a:prstGeom>
                    <a:noFill/>
                    <a:ln>
                      <a:noFill/>
                    </a:ln>
                  </pic:spPr>
                </pic:pic>
              </a:graphicData>
            </a:graphic>
          </wp:inline>
        </w:drawing>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78145" cy="3601720"/>
            <wp:effectExtent l="0" t="0" r="8255" b="0"/>
            <wp:docPr id="27" name="图片 27" descr="说明: 微信截图_2019091711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说明: 微信截图_201909171105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8145" cy="360172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9.</w:t>
      </w:r>
      <w:r w:rsidRPr="00751D1C">
        <w:rPr>
          <w:rFonts w:ascii="Arial" w:eastAsia="宋体" w:hAnsi="Arial" w:cs="Arial"/>
          <w:color w:val="000000"/>
          <w:kern w:val="0"/>
          <w:szCs w:val="21"/>
        </w:rPr>
        <w:t>根据政府采购法律制度的规定，下列关于政府采购合同的表述中，正确的有</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履约保证金的数额可以为政府采购合同金额的</w:t>
      </w:r>
      <w:r w:rsidRPr="00751D1C">
        <w:rPr>
          <w:rFonts w:ascii="Arial" w:eastAsia="宋体" w:hAnsi="Arial" w:cs="Arial"/>
          <w:color w:val="000000"/>
          <w:kern w:val="0"/>
          <w:szCs w:val="21"/>
        </w:rPr>
        <w:t>20%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小额政府采购合同签订后，采购人</w:t>
      </w:r>
      <w:proofErr w:type="gramStart"/>
      <w:r w:rsidRPr="00751D1C">
        <w:rPr>
          <w:rFonts w:ascii="Arial" w:eastAsia="宋体" w:hAnsi="Arial" w:cs="Arial"/>
          <w:color w:val="000000"/>
          <w:kern w:val="0"/>
          <w:szCs w:val="21"/>
        </w:rPr>
        <w:t>不</w:t>
      </w:r>
      <w:proofErr w:type="gramEnd"/>
      <w:r w:rsidRPr="00751D1C">
        <w:rPr>
          <w:rFonts w:ascii="Arial" w:eastAsia="宋体" w:hAnsi="Arial" w:cs="Arial"/>
          <w:color w:val="000000"/>
          <w:kern w:val="0"/>
          <w:szCs w:val="21"/>
        </w:rPr>
        <w:t>必将合同</w:t>
      </w:r>
      <w:proofErr w:type="gramStart"/>
      <w:r w:rsidRPr="00751D1C">
        <w:rPr>
          <w:rFonts w:ascii="Arial" w:eastAsia="宋体" w:hAnsi="Arial" w:cs="Arial"/>
          <w:color w:val="000000"/>
          <w:kern w:val="0"/>
          <w:szCs w:val="21"/>
        </w:rPr>
        <w:t>副本报</w:t>
      </w:r>
      <w:proofErr w:type="gramEnd"/>
      <w:r w:rsidRPr="00751D1C">
        <w:rPr>
          <w:rFonts w:ascii="Arial" w:eastAsia="宋体" w:hAnsi="Arial" w:cs="Arial"/>
          <w:color w:val="000000"/>
          <w:kern w:val="0"/>
          <w:szCs w:val="21"/>
        </w:rPr>
        <w:t>有关部门备案</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政府采购合同中涉及国家秘密的内容不在媒体上公告</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经采购人同意，成交供应商可以依法采取分包方式履行合同</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CD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(1)</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A</w:t>
      </w:r>
      <w:r w:rsidRPr="00751D1C">
        <w:rPr>
          <w:rFonts w:ascii="Arial" w:eastAsia="宋体" w:hAnsi="Arial" w:cs="Arial"/>
          <w:color w:val="000000"/>
          <w:kern w:val="0"/>
          <w:szCs w:val="21"/>
        </w:rPr>
        <w:t>：履约保证金的数额不得超过政府采购合同金额的</w:t>
      </w:r>
      <w:r w:rsidRPr="00751D1C">
        <w:rPr>
          <w:rFonts w:ascii="Arial" w:eastAsia="宋体" w:hAnsi="Arial" w:cs="Arial"/>
          <w:color w:val="000000"/>
          <w:kern w:val="0"/>
          <w:szCs w:val="21"/>
        </w:rPr>
        <w:t>10%</w:t>
      </w:r>
      <w:r w:rsidRPr="00751D1C">
        <w:rPr>
          <w:rFonts w:ascii="Arial" w:eastAsia="宋体" w:hAnsi="Arial" w:cs="Arial"/>
          <w:color w:val="000000"/>
          <w:kern w:val="0"/>
          <w:szCs w:val="21"/>
        </w:rPr>
        <w:t>。</w:t>
      </w:r>
      <w:r w:rsidRPr="00751D1C">
        <w:rPr>
          <w:rFonts w:ascii="Arial" w:eastAsia="宋体" w:hAnsi="Arial" w:cs="Arial"/>
          <w:color w:val="000000"/>
          <w:kern w:val="0"/>
          <w:szCs w:val="21"/>
        </w:rPr>
        <w:t>(2)</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B</w:t>
      </w:r>
      <w:r w:rsidRPr="00751D1C">
        <w:rPr>
          <w:rFonts w:ascii="Arial" w:eastAsia="宋体" w:hAnsi="Arial" w:cs="Arial"/>
          <w:color w:val="000000"/>
          <w:kern w:val="0"/>
          <w:szCs w:val="21"/>
        </w:rPr>
        <w:t>：政府采购项目的采购合同自签订之日起</w:t>
      </w:r>
      <w:r w:rsidRPr="00751D1C">
        <w:rPr>
          <w:rFonts w:ascii="Arial" w:eastAsia="宋体" w:hAnsi="Arial" w:cs="Arial"/>
          <w:color w:val="000000"/>
          <w:kern w:val="0"/>
          <w:szCs w:val="21"/>
        </w:rPr>
        <w:t>7</w:t>
      </w:r>
      <w:r w:rsidRPr="00751D1C">
        <w:rPr>
          <w:rFonts w:ascii="Arial" w:eastAsia="宋体" w:hAnsi="Arial" w:cs="Arial"/>
          <w:color w:val="000000"/>
          <w:kern w:val="0"/>
          <w:szCs w:val="21"/>
        </w:rPr>
        <w:t>个工作日内，采购人应当将合同</w:t>
      </w:r>
      <w:proofErr w:type="gramStart"/>
      <w:r w:rsidRPr="00751D1C">
        <w:rPr>
          <w:rFonts w:ascii="Arial" w:eastAsia="宋体" w:hAnsi="Arial" w:cs="Arial"/>
          <w:color w:val="000000"/>
          <w:kern w:val="0"/>
          <w:szCs w:val="21"/>
        </w:rPr>
        <w:t>副本报</w:t>
      </w:r>
      <w:proofErr w:type="gramEnd"/>
      <w:r w:rsidRPr="00751D1C">
        <w:rPr>
          <w:rFonts w:ascii="Arial" w:eastAsia="宋体" w:hAnsi="Arial" w:cs="Arial"/>
          <w:color w:val="000000"/>
          <w:kern w:val="0"/>
          <w:szCs w:val="21"/>
        </w:rPr>
        <w:t>同级政府采购监督管理部门和有关部门备案。</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【知识点】政府采购法律制度</w:t>
      </w:r>
      <w:r w:rsidRPr="00751D1C">
        <w:rPr>
          <w:rFonts w:ascii="Arial" w:eastAsia="宋体" w:hAnsi="Arial" w:cs="Arial"/>
          <w:color w:val="000000"/>
          <w:kern w:val="0"/>
          <w:szCs w:val="21"/>
        </w:rPr>
        <w:t>(P435-P436)</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78145" cy="3466465"/>
            <wp:effectExtent l="0" t="0" r="8255" b="635"/>
            <wp:docPr id="26" name="图片 26" descr="说明: 微信截图_2019091711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说明: 微信截图_201909171100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8145" cy="346646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10.</w:t>
      </w:r>
      <w:r w:rsidRPr="00751D1C">
        <w:rPr>
          <w:rFonts w:ascii="Arial" w:eastAsia="宋体" w:hAnsi="Arial" w:cs="Arial"/>
          <w:color w:val="000000"/>
          <w:kern w:val="0"/>
          <w:szCs w:val="21"/>
        </w:rPr>
        <w:t>根据企业所得税法律制度的规定，下列关于无形资产摊销费用税前扣除的表述中，正确的有</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除有关法律规定或合同约定了使用年限的外，无形资产的摊销年限不得低于</w:t>
      </w:r>
      <w:r w:rsidRPr="00751D1C">
        <w:rPr>
          <w:rFonts w:ascii="Arial" w:eastAsia="宋体" w:hAnsi="Arial" w:cs="Arial"/>
          <w:color w:val="000000"/>
          <w:kern w:val="0"/>
          <w:szCs w:val="21"/>
        </w:rPr>
        <w:t>10</w:t>
      </w:r>
      <w:r w:rsidRPr="00751D1C">
        <w:rPr>
          <w:rFonts w:ascii="Arial" w:eastAsia="宋体" w:hAnsi="Arial" w:cs="Arial"/>
          <w:color w:val="000000"/>
          <w:kern w:val="0"/>
          <w:szCs w:val="21"/>
        </w:rPr>
        <w:t>年</w:t>
      </w:r>
      <w:r w:rsidRPr="00751D1C">
        <w:rPr>
          <w:rFonts w:ascii="Arial" w:eastAsia="宋体" w:hAnsi="Arial" w:cs="Arial"/>
          <w:color w:val="000000"/>
          <w:kern w:val="0"/>
          <w:szCs w:val="21"/>
        </w:rPr>
        <w:t>B.</w:t>
      </w:r>
      <w:r w:rsidRPr="00751D1C">
        <w:rPr>
          <w:rFonts w:ascii="Arial" w:eastAsia="宋体" w:hAnsi="Arial" w:cs="Arial"/>
          <w:color w:val="000000"/>
          <w:kern w:val="0"/>
          <w:szCs w:val="21"/>
        </w:rPr>
        <w:t>企业自创商誉的支出，准予计算摊销费用扣除</w:t>
      </w:r>
      <w:r w:rsidRPr="00751D1C">
        <w:rPr>
          <w:rFonts w:ascii="Arial" w:eastAsia="宋体" w:hAnsi="Arial" w:cs="Arial"/>
          <w:color w:val="000000"/>
          <w:kern w:val="0"/>
          <w:szCs w:val="21"/>
        </w:rPr>
        <w:t>C.</w:t>
      </w:r>
      <w:r w:rsidRPr="00751D1C">
        <w:rPr>
          <w:rFonts w:ascii="Arial" w:eastAsia="宋体" w:hAnsi="Arial" w:cs="Arial"/>
          <w:color w:val="000000"/>
          <w:kern w:val="0"/>
          <w:szCs w:val="21"/>
        </w:rPr>
        <w:t>允许摊销的无形资产按直线法计算的摊销费用，谁扣除</w:t>
      </w:r>
      <w:proofErr w:type="gramStart"/>
      <w:r w:rsidRPr="00751D1C">
        <w:rPr>
          <w:rFonts w:ascii="Arial" w:eastAsia="宋体" w:hAnsi="Arial" w:cs="Arial"/>
          <w:color w:val="000000"/>
          <w:kern w:val="0"/>
          <w:szCs w:val="21"/>
        </w:rPr>
        <w:t>中己司</w:t>
      </w:r>
      <w:proofErr w:type="gramEnd"/>
      <w:r w:rsidRPr="00751D1C">
        <w:rPr>
          <w:rFonts w:ascii="Arial" w:eastAsia="宋体" w:hAnsi="Arial" w:cs="Arial"/>
          <w:color w:val="000000"/>
          <w:kern w:val="0"/>
          <w:szCs w:val="21"/>
        </w:rPr>
        <w:t>D.</w:t>
      </w:r>
      <w:r w:rsidRPr="00751D1C">
        <w:rPr>
          <w:rFonts w:ascii="Arial" w:eastAsia="宋体" w:hAnsi="Arial" w:cs="Arial"/>
          <w:color w:val="000000"/>
          <w:kern w:val="0"/>
          <w:szCs w:val="21"/>
        </w:rPr>
        <w:t>企业外购商誉的支出，在企业整体转让或清算时，准予扣除</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ACD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【解析】选项</w:t>
      </w:r>
      <w:r w:rsidRPr="00751D1C">
        <w:rPr>
          <w:rFonts w:ascii="Arial" w:eastAsia="宋体" w:hAnsi="Arial" w:cs="Arial"/>
          <w:color w:val="000000"/>
          <w:kern w:val="0"/>
          <w:szCs w:val="21"/>
        </w:rPr>
        <w:t>B</w:t>
      </w:r>
      <w:r w:rsidRPr="00751D1C">
        <w:rPr>
          <w:rFonts w:ascii="Arial" w:eastAsia="宋体" w:hAnsi="Arial" w:cs="Arial"/>
          <w:color w:val="000000"/>
          <w:kern w:val="0"/>
          <w:szCs w:val="21"/>
        </w:rPr>
        <w:t>：企业自创商誉不得计算摊销费用扣除。</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【知识点】企业无形资产的税务处理</w:t>
      </w:r>
      <w:r w:rsidRPr="00751D1C">
        <w:rPr>
          <w:rFonts w:ascii="Arial" w:eastAsia="宋体" w:hAnsi="Arial" w:cs="Arial"/>
          <w:color w:val="000000"/>
          <w:kern w:val="0"/>
          <w:szCs w:val="21"/>
        </w:rPr>
        <w:t>(P325)</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506470"/>
            <wp:effectExtent l="0" t="0" r="0" b="0"/>
            <wp:docPr id="25" name="图片 25" descr="说明: 微信截图_2019091710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说明: 微信截图_201909171044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50647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11.</w:t>
      </w:r>
      <w:r w:rsidRPr="00751D1C">
        <w:rPr>
          <w:rFonts w:ascii="Arial" w:eastAsia="宋体" w:hAnsi="Arial" w:cs="Arial"/>
          <w:color w:val="000000"/>
          <w:kern w:val="0"/>
          <w:szCs w:val="21"/>
        </w:rPr>
        <w:t>下列关于普通合伙企业合伙人转让其在合伙企业中的财产份额的表述中，符合合伙企业法律制度规定的有</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除合伙协议另有约定外，合伙人向合伙人以外的人转让其在合伙企业中的财产份额的，须经其他合伙人一致同意</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合伙人之间转让其在合伙企业中的全部或者部分财产份额的，应当通知其他合伙人</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合伙人向合伙人以外的人转让其在合伙企业中的财产份额的，同等条件下，其他合伙人有优先购买权，但是合伙协议另有约定的除外</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合伙人向合伙人以外的人转让其在合伙企业中的财产份额，其他合伙人既不同意转让也不行使优先购买权的，视为同意转让</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ABC</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【解析】选项</w:t>
      </w:r>
      <w:r w:rsidRPr="00751D1C">
        <w:rPr>
          <w:rFonts w:ascii="Arial" w:eastAsia="宋体" w:hAnsi="Arial" w:cs="Arial"/>
          <w:color w:val="000000"/>
          <w:kern w:val="0"/>
          <w:szCs w:val="21"/>
        </w:rPr>
        <w:t>AD</w:t>
      </w:r>
      <w:r w:rsidRPr="00751D1C">
        <w:rPr>
          <w:rFonts w:ascii="Arial" w:eastAsia="宋体" w:hAnsi="Arial" w:cs="Arial"/>
          <w:color w:val="000000"/>
          <w:kern w:val="0"/>
          <w:szCs w:val="21"/>
        </w:rPr>
        <w:t>：普通合伙人自行对外转让财产份额时，除非合伙协议另有约定，否则必须取得其他合伙人的一致同意，不能获得一致同意的，只能考虑是否符合协议退伙或通知退伙的条件而退出企业。</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【知识点】合伙企业财产</w:t>
      </w:r>
      <w:r w:rsidRPr="00751D1C">
        <w:rPr>
          <w:rFonts w:ascii="Arial" w:eastAsia="宋体" w:hAnsi="Arial" w:cs="Arial"/>
          <w:color w:val="000000"/>
          <w:kern w:val="0"/>
          <w:szCs w:val="21"/>
        </w:rPr>
        <w:t>(P95-P96)</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427095"/>
            <wp:effectExtent l="0" t="0" r="0" b="1905"/>
            <wp:docPr id="24" name="图片 24" descr="说明: 微信截图_201909171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说明: 微信截图_201909171041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42709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 xml:space="preserve">11. </w:t>
      </w:r>
      <w:r w:rsidRPr="00751D1C">
        <w:rPr>
          <w:rFonts w:ascii="Arial" w:eastAsia="宋体" w:hAnsi="Arial" w:cs="Arial"/>
          <w:color w:val="000000"/>
          <w:kern w:val="0"/>
          <w:szCs w:val="21"/>
        </w:rPr>
        <w:t>根据票据法律制度的规定，下列情形中，导致汇票无效的有</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 xml:space="preserve">A. </w:t>
      </w:r>
      <w:r w:rsidRPr="00751D1C">
        <w:rPr>
          <w:rFonts w:ascii="Arial" w:eastAsia="宋体" w:hAnsi="Arial" w:cs="Arial"/>
          <w:color w:val="000000"/>
          <w:kern w:val="0"/>
          <w:szCs w:val="21"/>
        </w:rPr>
        <w:t>陈某在汇票上记载</w:t>
      </w:r>
      <w:r w:rsidRPr="00751D1C">
        <w:rPr>
          <w:rFonts w:ascii="Arial" w:eastAsia="宋体" w:hAnsi="Arial" w:cs="Arial"/>
          <w:color w:val="000000"/>
          <w:kern w:val="0"/>
          <w:szCs w:val="21"/>
        </w:rPr>
        <w:t>“</w:t>
      </w:r>
      <w:r w:rsidRPr="00751D1C">
        <w:rPr>
          <w:rFonts w:ascii="Arial" w:eastAsia="宋体" w:hAnsi="Arial" w:cs="Arial"/>
          <w:color w:val="000000"/>
          <w:kern w:val="0"/>
          <w:szCs w:val="21"/>
        </w:rPr>
        <w:t>收货后付款</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李某出票时未记载付款人名称</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王某将中文大写</w:t>
      </w:r>
      <w:r w:rsidRPr="00751D1C">
        <w:rPr>
          <w:rFonts w:ascii="Arial" w:eastAsia="宋体" w:hAnsi="Arial" w:cs="Arial"/>
          <w:color w:val="000000"/>
          <w:kern w:val="0"/>
          <w:szCs w:val="21"/>
        </w:rPr>
        <w:t>“</w:t>
      </w:r>
      <w:r w:rsidRPr="00751D1C">
        <w:rPr>
          <w:rFonts w:ascii="Arial" w:eastAsia="宋体" w:hAnsi="Arial" w:cs="Arial"/>
          <w:color w:val="000000"/>
          <w:kern w:val="0"/>
          <w:szCs w:val="21"/>
        </w:rPr>
        <w:t>伍万元整</w:t>
      </w:r>
      <w:r w:rsidRPr="00751D1C">
        <w:rPr>
          <w:rFonts w:ascii="Arial" w:eastAsia="宋体" w:hAnsi="Arial" w:cs="Arial"/>
          <w:color w:val="000000"/>
          <w:kern w:val="0"/>
          <w:szCs w:val="21"/>
        </w:rPr>
        <w:t>”</w:t>
      </w:r>
      <w:r w:rsidRPr="00751D1C">
        <w:rPr>
          <w:rFonts w:ascii="Arial" w:eastAsia="宋体" w:hAnsi="Arial" w:cs="Arial"/>
          <w:color w:val="000000"/>
          <w:kern w:val="0"/>
          <w:szCs w:val="21"/>
        </w:rPr>
        <w:t>的汇票数码记载为</w:t>
      </w:r>
      <w:r w:rsidRPr="00751D1C">
        <w:rPr>
          <w:rFonts w:ascii="Arial" w:eastAsia="宋体" w:hAnsi="Arial" w:cs="Arial"/>
          <w:color w:val="000000"/>
          <w:kern w:val="0"/>
          <w:szCs w:val="21"/>
        </w:rPr>
        <w:t>“5000”</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郑某出票时未记载付款日期</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BC</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w:t>
      </w:r>
      <w:r w:rsidRPr="00751D1C">
        <w:rPr>
          <w:rFonts w:ascii="Arial" w:eastAsia="宋体" w:hAnsi="Arial" w:cs="Arial"/>
          <w:color w:val="000000"/>
          <w:kern w:val="0"/>
          <w:szCs w:val="21"/>
        </w:rPr>
        <w:t>(1)</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B</w:t>
      </w:r>
      <w:r w:rsidRPr="00751D1C">
        <w:rPr>
          <w:rFonts w:ascii="Arial" w:eastAsia="宋体" w:hAnsi="Arial" w:cs="Arial"/>
          <w:color w:val="000000"/>
          <w:kern w:val="0"/>
          <w:szCs w:val="21"/>
        </w:rPr>
        <w:t>：汇票上未记载付款人名称的，汇票无效。</w:t>
      </w:r>
      <w:r w:rsidRPr="00751D1C">
        <w:rPr>
          <w:rFonts w:ascii="Arial" w:eastAsia="宋体" w:hAnsi="Arial" w:cs="Arial"/>
          <w:color w:val="000000"/>
          <w:kern w:val="0"/>
          <w:szCs w:val="21"/>
        </w:rPr>
        <w:t>(2)</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C</w:t>
      </w:r>
      <w:r w:rsidRPr="00751D1C">
        <w:rPr>
          <w:rFonts w:ascii="Arial" w:eastAsia="宋体" w:hAnsi="Arial" w:cs="Arial"/>
          <w:color w:val="000000"/>
          <w:kern w:val="0"/>
          <w:szCs w:val="21"/>
        </w:rPr>
        <w:t>：票据金额以中文大写和数码同时记载，两者必须一致</w:t>
      </w:r>
      <w:r w:rsidRPr="00751D1C">
        <w:rPr>
          <w:rFonts w:ascii="Arial" w:eastAsia="宋体" w:hAnsi="Arial" w:cs="Arial"/>
          <w:color w:val="000000"/>
          <w:kern w:val="0"/>
          <w:szCs w:val="21"/>
        </w:rPr>
        <w:t>;</w:t>
      </w:r>
      <w:r w:rsidRPr="00751D1C">
        <w:rPr>
          <w:rFonts w:ascii="Arial" w:eastAsia="宋体" w:hAnsi="Arial" w:cs="Arial"/>
          <w:color w:val="000000"/>
          <w:kern w:val="0"/>
          <w:szCs w:val="21"/>
        </w:rPr>
        <w:t>两者不一致的，票据无效。</w:t>
      </w:r>
      <w:r w:rsidRPr="00751D1C">
        <w:rPr>
          <w:rFonts w:ascii="Arial" w:eastAsia="宋体" w:hAnsi="Arial" w:cs="Arial"/>
          <w:color w:val="000000"/>
          <w:kern w:val="0"/>
          <w:szCs w:val="21"/>
        </w:rPr>
        <w:t>(3)</w:t>
      </w:r>
      <w:r w:rsidRPr="00751D1C">
        <w:rPr>
          <w:rFonts w:ascii="Arial" w:eastAsia="宋体" w:hAnsi="Arial" w:cs="Arial"/>
          <w:color w:val="000000"/>
          <w:kern w:val="0"/>
          <w:szCs w:val="21"/>
        </w:rPr>
        <w:t>选项</w:t>
      </w:r>
      <w:r w:rsidRPr="00751D1C">
        <w:rPr>
          <w:rFonts w:ascii="Arial" w:eastAsia="宋体" w:hAnsi="Arial" w:cs="Arial"/>
          <w:color w:val="000000"/>
          <w:kern w:val="0"/>
          <w:szCs w:val="21"/>
        </w:rPr>
        <w:t>D</w:t>
      </w:r>
      <w:r w:rsidRPr="00751D1C">
        <w:rPr>
          <w:rFonts w:ascii="Arial" w:eastAsia="宋体" w:hAnsi="Arial" w:cs="Arial"/>
          <w:color w:val="000000"/>
          <w:kern w:val="0"/>
          <w:szCs w:val="21"/>
        </w:rPr>
        <w:t>：汇票上未记载付款日期，并不必然导致票据的无效，根据《票据法》的规定，此为见票即付。</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【知识点】汇票</w:t>
      </w:r>
      <w:r w:rsidRPr="00751D1C">
        <w:rPr>
          <w:rFonts w:ascii="Arial" w:eastAsia="宋体" w:hAnsi="Arial" w:cs="Arial"/>
          <w:color w:val="000000"/>
          <w:kern w:val="0"/>
          <w:szCs w:val="21"/>
        </w:rPr>
        <w:t>(P176</w:t>
      </w:r>
      <w:r w:rsidRPr="00751D1C">
        <w:rPr>
          <w:rFonts w:ascii="Arial" w:eastAsia="宋体" w:hAnsi="Arial" w:cs="Arial"/>
          <w:color w:val="000000"/>
          <w:kern w:val="0"/>
          <w:szCs w:val="21"/>
        </w:rPr>
        <w:t>、</w:t>
      </w:r>
      <w:r w:rsidRPr="00751D1C">
        <w:rPr>
          <w:rFonts w:ascii="Arial" w:eastAsia="宋体" w:hAnsi="Arial" w:cs="Arial"/>
          <w:color w:val="000000"/>
          <w:kern w:val="0"/>
          <w:szCs w:val="21"/>
        </w:rPr>
        <w:t>P183-P184)</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379470"/>
            <wp:effectExtent l="0" t="0" r="0" b="0"/>
            <wp:docPr id="23" name="图片 23" descr="说明: 微信截图_2019091710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说明: 微信截图_201909171036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337947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13.</w:t>
      </w:r>
      <w:r w:rsidRPr="00751D1C">
        <w:rPr>
          <w:rFonts w:ascii="Arial" w:eastAsia="宋体" w:hAnsi="Arial" w:cs="Arial"/>
          <w:color w:val="000000"/>
          <w:kern w:val="0"/>
          <w:szCs w:val="21"/>
        </w:rPr>
        <w:t>根据增值税法律制度的规定，一般纳税人发生的下列行为中，不得开具增值税专用发票的有</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向消费者个人销售食品</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向一般纳税人销售免税商品</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向一般纳税人销售机床</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向消费者个人提供修理修配劳务</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ABD</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【解析】选项</w:t>
      </w:r>
      <w:r w:rsidRPr="00751D1C">
        <w:rPr>
          <w:rFonts w:ascii="Arial" w:eastAsia="宋体" w:hAnsi="Arial" w:cs="Arial"/>
          <w:color w:val="000000"/>
          <w:kern w:val="0"/>
          <w:szCs w:val="21"/>
        </w:rPr>
        <w:t>C</w:t>
      </w:r>
      <w:r w:rsidRPr="00751D1C">
        <w:rPr>
          <w:rFonts w:ascii="Arial" w:eastAsia="宋体" w:hAnsi="Arial" w:cs="Arial"/>
          <w:color w:val="000000"/>
          <w:kern w:val="0"/>
          <w:szCs w:val="21"/>
        </w:rPr>
        <w:t>：向一般纳税人销售机床可以开具增值税专用发票。</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【知识点】增值税专用发票的开具</w:t>
      </w:r>
      <w:r w:rsidRPr="00751D1C">
        <w:rPr>
          <w:rFonts w:ascii="Arial" w:eastAsia="宋体" w:hAnsi="Arial" w:cs="Arial"/>
          <w:color w:val="000000"/>
          <w:kern w:val="0"/>
          <w:szCs w:val="21"/>
        </w:rPr>
        <w:t>(P292)</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164840"/>
            <wp:effectExtent l="0" t="0" r="0" b="0"/>
            <wp:docPr id="22" name="图片 22" descr="说明: 微信截图_2019091710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说明: 微信截图_201909171032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316484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14.</w:t>
      </w:r>
      <w:r w:rsidRPr="00751D1C">
        <w:rPr>
          <w:rFonts w:ascii="Arial" w:eastAsia="宋体" w:hAnsi="Arial" w:cs="Arial"/>
          <w:color w:val="000000"/>
          <w:kern w:val="0"/>
          <w:szCs w:val="21"/>
        </w:rPr>
        <w:t>根据企业所得税法律制度的规定，下列关于企业所得税征收管理的表述中，正确的有</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非居民企业在中国境内设立机构、场所的，以机构、场所所在地为纳税地点</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居民企业在中国境内设立不具有法人资格营业机构的，应当汇总计算并缴纳企业所得税</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企业应当在办理注销登记前，就其清算所得向税务机关审报并依法缴纳企业所得税</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企业在一个纳税年度中间开业，使该纳税年度的实际经营期不足</w:t>
      </w:r>
      <w:r w:rsidRPr="00751D1C">
        <w:rPr>
          <w:rFonts w:ascii="Arial" w:eastAsia="宋体" w:hAnsi="Arial" w:cs="Arial"/>
          <w:color w:val="000000"/>
          <w:kern w:val="0"/>
          <w:szCs w:val="21"/>
        </w:rPr>
        <w:t>12</w:t>
      </w:r>
      <w:r w:rsidRPr="00751D1C">
        <w:rPr>
          <w:rFonts w:ascii="Arial" w:eastAsia="宋体" w:hAnsi="Arial" w:cs="Arial"/>
          <w:color w:val="000000"/>
          <w:kern w:val="0"/>
          <w:szCs w:val="21"/>
        </w:rPr>
        <w:t>个月的，</w:t>
      </w:r>
      <w:proofErr w:type="gramStart"/>
      <w:r w:rsidRPr="00751D1C">
        <w:rPr>
          <w:rFonts w:ascii="Arial" w:eastAsia="宋体" w:hAnsi="Arial" w:cs="Arial"/>
          <w:color w:val="000000"/>
          <w:kern w:val="0"/>
          <w:szCs w:val="21"/>
        </w:rPr>
        <w:t>应当以满</w:t>
      </w:r>
      <w:r w:rsidRPr="00751D1C">
        <w:rPr>
          <w:rFonts w:ascii="Arial" w:eastAsia="宋体" w:hAnsi="Arial" w:cs="Arial"/>
          <w:color w:val="000000"/>
          <w:kern w:val="0"/>
          <w:szCs w:val="21"/>
        </w:rPr>
        <w:t>12</w:t>
      </w:r>
      <w:r w:rsidRPr="00751D1C">
        <w:rPr>
          <w:rFonts w:ascii="Arial" w:eastAsia="宋体" w:hAnsi="Arial" w:cs="Arial"/>
          <w:color w:val="000000"/>
          <w:kern w:val="0"/>
          <w:szCs w:val="21"/>
        </w:rPr>
        <w:t>个月时</w:t>
      </w:r>
      <w:proofErr w:type="gramEnd"/>
      <w:r w:rsidRPr="00751D1C">
        <w:rPr>
          <w:rFonts w:ascii="Arial" w:eastAsia="宋体" w:hAnsi="Arial" w:cs="Arial"/>
          <w:color w:val="000000"/>
          <w:kern w:val="0"/>
          <w:szCs w:val="21"/>
        </w:rPr>
        <w:t>为一个纳税年度</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ABC</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【解析】选项</w:t>
      </w:r>
      <w:r w:rsidRPr="00751D1C">
        <w:rPr>
          <w:rFonts w:ascii="Arial" w:eastAsia="宋体" w:hAnsi="Arial" w:cs="Arial"/>
          <w:color w:val="000000"/>
          <w:kern w:val="0"/>
          <w:szCs w:val="21"/>
        </w:rPr>
        <w:t>D</w:t>
      </w:r>
      <w:r w:rsidRPr="00751D1C">
        <w:rPr>
          <w:rFonts w:ascii="Arial" w:eastAsia="宋体" w:hAnsi="Arial" w:cs="Arial"/>
          <w:color w:val="000000"/>
          <w:kern w:val="0"/>
          <w:szCs w:val="21"/>
        </w:rPr>
        <w:t>：企业在一个纳税年度中间开业，或者终止经营活动，使该纳税年度的实际经营期不足</w:t>
      </w:r>
      <w:r w:rsidRPr="00751D1C">
        <w:rPr>
          <w:rFonts w:ascii="Arial" w:eastAsia="宋体" w:hAnsi="Arial" w:cs="Arial"/>
          <w:color w:val="000000"/>
          <w:kern w:val="0"/>
          <w:szCs w:val="21"/>
        </w:rPr>
        <w:t>12</w:t>
      </w:r>
      <w:r w:rsidRPr="00751D1C">
        <w:rPr>
          <w:rFonts w:ascii="Arial" w:eastAsia="宋体" w:hAnsi="Arial" w:cs="Arial"/>
          <w:color w:val="000000"/>
          <w:kern w:val="0"/>
          <w:szCs w:val="21"/>
        </w:rPr>
        <w:t>个月的，应当以其实际经营期为一个纳税年度，而不是</w:t>
      </w:r>
      <w:proofErr w:type="gramStart"/>
      <w:r w:rsidRPr="00751D1C">
        <w:rPr>
          <w:rFonts w:ascii="Arial" w:eastAsia="宋体" w:hAnsi="Arial" w:cs="Arial"/>
          <w:color w:val="000000"/>
          <w:kern w:val="0"/>
          <w:szCs w:val="21"/>
        </w:rPr>
        <w:t>应当以满</w:t>
      </w:r>
      <w:r w:rsidRPr="00751D1C">
        <w:rPr>
          <w:rFonts w:ascii="Arial" w:eastAsia="宋体" w:hAnsi="Arial" w:cs="Arial"/>
          <w:color w:val="000000"/>
          <w:kern w:val="0"/>
          <w:szCs w:val="21"/>
        </w:rPr>
        <w:t>12</w:t>
      </w:r>
      <w:r w:rsidRPr="00751D1C">
        <w:rPr>
          <w:rFonts w:ascii="Arial" w:eastAsia="宋体" w:hAnsi="Arial" w:cs="Arial"/>
          <w:color w:val="000000"/>
          <w:kern w:val="0"/>
          <w:szCs w:val="21"/>
        </w:rPr>
        <w:t>个月时</w:t>
      </w:r>
      <w:proofErr w:type="gramEnd"/>
      <w:r w:rsidRPr="00751D1C">
        <w:rPr>
          <w:rFonts w:ascii="Arial" w:eastAsia="宋体" w:hAnsi="Arial" w:cs="Arial"/>
          <w:color w:val="000000"/>
          <w:kern w:val="0"/>
          <w:szCs w:val="21"/>
        </w:rPr>
        <w:t>为一个纳税年度。</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【知识点】企业所得税的征收管理</w:t>
      </w:r>
      <w:r w:rsidRPr="00751D1C">
        <w:rPr>
          <w:rFonts w:ascii="Arial" w:eastAsia="宋体" w:hAnsi="Arial" w:cs="Arial"/>
          <w:color w:val="000000"/>
          <w:kern w:val="0"/>
          <w:szCs w:val="21"/>
        </w:rPr>
        <w:t>(P351-P352)</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2981960"/>
            <wp:effectExtent l="0" t="0" r="0" b="8890"/>
            <wp:docPr id="21" name="图片 21" descr="说明: 微信截图_2019091710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说明: 微信截图_201909171025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298196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15.</w:t>
      </w:r>
      <w:r w:rsidRPr="00751D1C">
        <w:rPr>
          <w:rFonts w:ascii="Arial" w:eastAsia="宋体" w:hAnsi="Arial" w:cs="Arial"/>
          <w:color w:val="000000"/>
          <w:kern w:val="0"/>
          <w:szCs w:val="21"/>
        </w:rPr>
        <w:t>根据民事诉讼法律制度的规定，对于当事人的下列再审申请，人民法院不予受理的有</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A.</w:t>
      </w:r>
      <w:r w:rsidRPr="00751D1C">
        <w:rPr>
          <w:rFonts w:ascii="Arial" w:eastAsia="宋体" w:hAnsi="Arial" w:cs="Arial"/>
          <w:color w:val="000000"/>
          <w:kern w:val="0"/>
          <w:szCs w:val="21"/>
        </w:rPr>
        <w:t>再审申请被驳回后再次提出申请的</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B.</w:t>
      </w:r>
      <w:r w:rsidRPr="00751D1C">
        <w:rPr>
          <w:rFonts w:ascii="Arial" w:eastAsia="宋体" w:hAnsi="Arial" w:cs="Arial"/>
          <w:color w:val="000000"/>
          <w:kern w:val="0"/>
          <w:szCs w:val="21"/>
        </w:rPr>
        <w:t>在人民检察院对当事人的申请</w:t>
      </w:r>
      <w:proofErr w:type="gramStart"/>
      <w:r w:rsidRPr="00751D1C">
        <w:rPr>
          <w:rFonts w:ascii="Arial" w:eastAsia="宋体" w:hAnsi="Arial" w:cs="Arial"/>
          <w:color w:val="000000"/>
          <w:kern w:val="0"/>
          <w:szCs w:val="21"/>
        </w:rPr>
        <w:t>作出不</w:t>
      </w:r>
      <w:proofErr w:type="gramEnd"/>
      <w:r w:rsidRPr="00751D1C">
        <w:rPr>
          <w:rFonts w:ascii="Arial" w:eastAsia="宋体" w:hAnsi="Arial" w:cs="Arial"/>
          <w:color w:val="000000"/>
          <w:kern w:val="0"/>
          <w:szCs w:val="21"/>
        </w:rPr>
        <w:t>子提出再审检察建议后又提出申请的</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C.</w:t>
      </w:r>
      <w:r w:rsidRPr="00751D1C">
        <w:rPr>
          <w:rFonts w:ascii="Arial" w:eastAsia="宋体" w:hAnsi="Arial" w:cs="Arial"/>
          <w:color w:val="000000"/>
          <w:kern w:val="0"/>
          <w:szCs w:val="21"/>
        </w:rPr>
        <w:t>对再审判决、裁定提出申请的</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D.</w:t>
      </w:r>
      <w:r w:rsidRPr="00751D1C">
        <w:rPr>
          <w:rFonts w:ascii="Arial" w:eastAsia="宋体" w:hAnsi="Arial" w:cs="Arial"/>
          <w:color w:val="000000"/>
          <w:kern w:val="0"/>
          <w:szCs w:val="21"/>
        </w:rPr>
        <w:t>在调解书发生法律效力后</w:t>
      </w:r>
      <w:r w:rsidRPr="00751D1C">
        <w:rPr>
          <w:rFonts w:ascii="Arial" w:eastAsia="宋体" w:hAnsi="Arial" w:cs="Arial"/>
          <w:color w:val="000000"/>
          <w:kern w:val="0"/>
          <w:szCs w:val="21"/>
        </w:rPr>
        <w:t>3</w:t>
      </w:r>
      <w:r w:rsidRPr="00751D1C">
        <w:rPr>
          <w:rFonts w:ascii="Arial" w:eastAsia="宋体" w:hAnsi="Arial" w:cs="Arial"/>
          <w:color w:val="000000"/>
          <w:kern w:val="0"/>
          <w:szCs w:val="21"/>
        </w:rPr>
        <w:t>个月提出申请的</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AB</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【解析】当事人申请再审，有下列情形之一的，人民法院不予受理：</w:t>
      </w:r>
      <w:r w:rsidRPr="00751D1C">
        <w:rPr>
          <w:rFonts w:ascii="Arial" w:eastAsia="宋体" w:hAnsi="Arial" w:cs="Arial"/>
          <w:color w:val="000000"/>
          <w:kern w:val="0"/>
          <w:szCs w:val="21"/>
        </w:rPr>
        <w:t>(1)</w:t>
      </w:r>
      <w:r w:rsidRPr="00751D1C">
        <w:rPr>
          <w:rFonts w:ascii="Arial" w:eastAsia="宋体" w:hAnsi="Arial" w:cs="Arial"/>
          <w:color w:val="000000"/>
          <w:kern w:val="0"/>
          <w:szCs w:val="21"/>
        </w:rPr>
        <w:t>再审申请被驳回后再次提出申请的</w:t>
      </w:r>
      <w:r w:rsidRPr="00751D1C">
        <w:rPr>
          <w:rFonts w:ascii="Arial" w:eastAsia="宋体" w:hAnsi="Arial" w:cs="Arial"/>
          <w:color w:val="000000"/>
          <w:kern w:val="0"/>
          <w:szCs w:val="21"/>
        </w:rPr>
        <w:t>;(2)</w:t>
      </w:r>
      <w:r w:rsidRPr="00751D1C">
        <w:rPr>
          <w:rFonts w:ascii="Arial" w:eastAsia="宋体" w:hAnsi="Arial" w:cs="Arial"/>
          <w:color w:val="000000"/>
          <w:kern w:val="0"/>
          <w:szCs w:val="21"/>
        </w:rPr>
        <w:t>对再审判决、裁定提出申请的</w:t>
      </w:r>
      <w:r w:rsidRPr="00751D1C">
        <w:rPr>
          <w:rFonts w:ascii="Arial" w:eastAsia="宋体" w:hAnsi="Arial" w:cs="Arial"/>
          <w:color w:val="000000"/>
          <w:kern w:val="0"/>
          <w:szCs w:val="21"/>
        </w:rPr>
        <w:t>;(3)</w:t>
      </w:r>
      <w:r w:rsidRPr="00751D1C">
        <w:rPr>
          <w:rFonts w:ascii="Arial" w:eastAsia="宋体" w:hAnsi="Arial" w:cs="Arial"/>
          <w:color w:val="000000"/>
          <w:kern w:val="0"/>
          <w:szCs w:val="21"/>
        </w:rPr>
        <w:t>在人民检察院对当事人的申请</w:t>
      </w:r>
      <w:proofErr w:type="gramStart"/>
      <w:r w:rsidRPr="00751D1C">
        <w:rPr>
          <w:rFonts w:ascii="Arial" w:eastAsia="宋体" w:hAnsi="Arial" w:cs="Arial"/>
          <w:color w:val="000000"/>
          <w:kern w:val="0"/>
          <w:szCs w:val="21"/>
        </w:rPr>
        <w:t>作出</w:t>
      </w:r>
      <w:proofErr w:type="gramEnd"/>
      <w:r w:rsidRPr="00751D1C">
        <w:rPr>
          <w:rFonts w:ascii="Arial" w:eastAsia="宋体" w:hAnsi="Arial" w:cs="Arial"/>
          <w:color w:val="000000"/>
          <w:kern w:val="0"/>
          <w:szCs w:val="21"/>
        </w:rPr>
        <w:t>不予提出再审检察建议或者抗诉决定后又提出申请的。</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【知识点】诉讼</w:t>
      </w:r>
      <w:r w:rsidRPr="00751D1C">
        <w:rPr>
          <w:rFonts w:ascii="Arial" w:eastAsia="宋体" w:hAnsi="Arial" w:cs="Arial"/>
          <w:color w:val="000000"/>
          <w:kern w:val="0"/>
          <w:szCs w:val="21"/>
        </w:rPr>
        <w:t>(P21)</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b/>
          <w:bCs/>
          <w:color w:val="000000"/>
          <w:kern w:val="0"/>
          <w:szCs w:val="21"/>
        </w:rPr>
        <w:t>编辑推荐：</w:t>
      </w:r>
    </w:p>
    <w:p w:rsidR="00751D1C" w:rsidRPr="00751D1C" w:rsidRDefault="00751D1C" w:rsidP="00751D1C">
      <w:pPr>
        <w:widowControl/>
        <w:spacing w:before="75" w:after="75"/>
        <w:jc w:val="left"/>
        <w:rPr>
          <w:rFonts w:ascii="Arial" w:eastAsia="宋体" w:hAnsi="Arial" w:cs="Arial"/>
          <w:color w:val="000000"/>
          <w:kern w:val="0"/>
          <w:szCs w:val="21"/>
        </w:rPr>
      </w:pPr>
      <w:hyperlink r:id="rId53" w:tgtFrame="_blank" w:tooltip="2019年中级会计职称考试真题及答案" w:history="1">
        <w:r w:rsidRPr="00751D1C">
          <w:rPr>
            <w:rFonts w:ascii="Arial" w:eastAsia="宋体" w:hAnsi="Arial" w:cs="Arial"/>
            <w:color w:val="0000FF"/>
            <w:kern w:val="0"/>
            <w:szCs w:val="21"/>
            <w:u w:val="single"/>
          </w:rPr>
          <w:t>2019</w:t>
        </w:r>
        <w:r w:rsidRPr="00751D1C">
          <w:rPr>
            <w:rFonts w:ascii="Arial" w:eastAsia="宋体" w:hAnsi="Arial" w:cs="Arial"/>
            <w:color w:val="0000FF"/>
            <w:kern w:val="0"/>
            <w:szCs w:val="21"/>
            <w:u w:val="single"/>
          </w:rPr>
          <w:t>年中级会计职称考试真题及答案</w:t>
        </w:r>
      </w:hyperlink>
    </w:p>
    <w:p w:rsidR="00751D1C" w:rsidRPr="00751D1C" w:rsidRDefault="00751D1C" w:rsidP="00751D1C">
      <w:pPr>
        <w:widowControl/>
        <w:spacing w:before="75" w:after="75"/>
        <w:jc w:val="left"/>
        <w:rPr>
          <w:rFonts w:ascii="Arial" w:eastAsia="宋体" w:hAnsi="Arial" w:cs="Arial"/>
          <w:color w:val="000000"/>
          <w:kern w:val="0"/>
          <w:szCs w:val="21"/>
        </w:rPr>
      </w:pPr>
      <w:hyperlink r:id="rId54" w:anchor="http://www.wangxiao.cn/kjzc/12371237659.html#}{{{/12494694448.html}}}" w:tgtFrame="_blank" w:tooltip="2019中级会计考试培训 零基础轻松备考" w:history="1">
        <w:r w:rsidRPr="00751D1C">
          <w:rPr>
            <w:rFonts w:ascii="Arial" w:eastAsia="宋体" w:hAnsi="Arial" w:cs="Arial"/>
            <w:color w:val="0000FF"/>
            <w:kern w:val="0"/>
            <w:szCs w:val="21"/>
            <w:u w:val="single"/>
          </w:rPr>
          <w:t>2019</w:t>
        </w:r>
        <w:r w:rsidRPr="00751D1C">
          <w:rPr>
            <w:rFonts w:ascii="Arial" w:eastAsia="宋体" w:hAnsi="Arial" w:cs="Arial"/>
            <w:color w:val="0000FF"/>
            <w:kern w:val="0"/>
            <w:szCs w:val="21"/>
            <w:u w:val="single"/>
          </w:rPr>
          <w:t>中级会计考试培训</w:t>
        </w:r>
        <w:r w:rsidRPr="00751D1C">
          <w:rPr>
            <w:rFonts w:ascii="Arial" w:eastAsia="宋体" w:hAnsi="Arial" w:cs="Arial"/>
            <w:color w:val="0000FF"/>
            <w:kern w:val="0"/>
            <w:szCs w:val="21"/>
            <w:u w:val="single"/>
          </w:rPr>
          <w:t xml:space="preserve"> </w:t>
        </w:r>
        <w:r w:rsidRPr="00751D1C">
          <w:rPr>
            <w:rFonts w:ascii="Arial" w:eastAsia="宋体" w:hAnsi="Arial" w:cs="Arial"/>
            <w:color w:val="0000FF"/>
            <w:kern w:val="0"/>
            <w:szCs w:val="21"/>
            <w:u w:val="single"/>
          </w:rPr>
          <w:t>零基础轻松备考</w:t>
        </w:r>
      </w:hyperlink>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[NT:PAGE=</w:t>
      </w:r>
      <w:r w:rsidRPr="00751D1C">
        <w:rPr>
          <w:rFonts w:ascii="Arial" w:eastAsia="宋体" w:hAnsi="Arial" w:cs="Arial"/>
          <w:color w:val="000000"/>
          <w:kern w:val="0"/>
          <w:szCs w:val="21"/>
        </w:rPr>
        <w:t>判断题</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三、判断题</w:t>
      </w:r>
      <w:r w:rsidRPr="00751D1C">
        <w:rPr>
          <w:rFonts w:ascii="Arial" w:eastAsia="宋体" w:hAnsi="Arial" w:cs="Arial"/>
          <w:color w:val="000000"/>
          <w:kern w:val="0"/>
          <w:szCs w:val="21"/>
        </w:rPr>
        <w:t>(</w:t>
      </w:r>
      <w:r w:rsidRPr="00751D1C">
        <w:rPr>
          <w:rFonts w:ascii="Arial" w:eastAsia="宋体" w:hAnsi="Arial" w:cs="Arial"/>
          <w:color w:val="000000"/>
          <w:kern w:val="0"/>
          <w:szCs w:val="21"/>
        </w:rPr>
        <w:t>本类题共</w:t>
      </w:r>
      <w:r w:rsidRPr="00751D1C">
        <w:rPr>
          <w:rFonts w:ascii="Arial" w:eastAsia="宋体" w:hAnsi="Arial" w:cs="Arial"/>
          <w:color w:val="000000"/>
          <w:kern w:val="0"/>
          <w:szCs w:val="21"/>
        </w:rPr>
        <w:t>10</w:t>
      </w:r>
      <w:r w:rsidRPr="00751D1C">
        <w:rPr>
          <w:rFonts w:ascii="Arial" w:eastAsia="宋体" w:hAnsi="Arial" w:cs="Arial"/>
          <w:color w:val="000000"/>
          <w:kern w:val="0"/>
          <w:szCs w:val="21"/>
        </w:rPr>
        <w:t>小题，每小题</w:t>
      </w:r>
      <w:r w:rsidRPr="00751D1C">
        <w:rPr>
          <w:rFonts w:ascii="Arial" w:eastAsia="宋体" w:hAnsi="Arial" w:cs="Arial"/>
          <w:color w:val="000000"/>
          <w:kern w:val="0"/>
          <w:szCs w:val="21"/>
        </w:rPr>
        <w:t>1</w:t>
      </w:r>
      <w:r w:rsidRPr="00751D1C">
        <w:rPr>
          <w:rFonts w:ascii="Arial" w:eastAsia="宋体" w:hAnsi="Arial" w:cs="Arial"/>
          <w:color w:val="000000"/>
          <w:kern w:val="0"/>
          <w:szCs w:val="21"/>
        </w:rPr>
        <w:t>分，共</w:t>
      </w:r>
      <w:r w:rsidRPr="00751D1C">
        <w:rPr>
          <w:rFonts w:ascii="Arial" w:eastAsia="宋体" w:hAnsi="Arial" w:cs="Arial"/>
          <w:color w:val="000000"/>
          <w:kern w:val="0"/>
          <w:szCs w:val="21"/>
        </w:rPr>
        <w:t>10</w:t>
      </w:r>
      <w:r w:rsidRPr="00751D1C">
        <w:rPr>
          <w:rFonts w:ascii="Arial" w:eastAsia="宋体" w:hAnsi="Arial" w:cs="Arial"/>
          <w:color w:val="000000"/>
          <w:kern w:val="0"/>
          <w:szCs w:val="21"/>
        </w:rPr>
        <w:t>分。请判断每小题的表述是否正确。每小题答题正确的得</w:t>
      </w:r>
      <w:r w:rsidRPr="00751D1C">
        <w:rPr>
          <w:rFonts w:ascii="Arial" w:eastAsia="宋体" w:hAnsi="Arial" w:cs="Arial"/>
          <w:color w:val="000000"/>
          <w:kern w:val="0"/>
          <w:szCs w:val="21"/>
        </w:rPr>
        <w:t>1</w:t>
      </w:r>
      <w:r w:rsidRPr="00751D1C">
        <w:rPr>
          <w:rFonts w:ascii="Arial" w:eastAsia="宋体" w:hAnsi="Arial" w:cs="Arial"/>
          <w:color w:val="000000"/>
          <w:kern w:val="0"/>
          <w:szCs w:val="21"/>
        </w:rPr>
        <w:t>分，答题错误的扣</w:t>
      </w:r>
      <w:r w:rsidRPr="00751D1C">
        <w:rPr>
          <w:rFonts w:ascii="Arial" w:eastAsia="宋体" w:hAnsi="Arial" w:cs="Arial"/>
          <w:color w:val="000000"/>
          <w:kern w:val="0"/>
          <w:szCs w:val="21"/>
        </w:rPr>
        <w:t>0.5</w:t>
      </w:r>
      <w:r w:rsidRPr="00751D1C">
        <w:rPr>
          <w:rFonts w:ascii="Arial" w:eastAsia="宋体" w:hAnsi="Arial" w:cs="Arial"/>
          <w:color w:val="000000"/>
          <w:kern w:val="0"/>
          <w:szCs w:val="21"/>
        </w:rPr>
        <w:t>分，</w:t>
      </w:r>
      <w:proofErr w:type="gramStart"/>
      <w:r w:rsidRPr="00751D1C">
        <w:rPr>
          <w:rFonts w:ascii="Arial" w:eastAsia="宋体" w:hAnsi="Arial" w:cs="Arial"/>
          <w:color w:val="000000"/>
          <w:kern w:val="0"/>
          <w:szCs w:val="21"/>
        </w:rPr>
        <w:t>不</w:t>
      </w:r>
      <w:proofErr w:type="gramEnd"/>
      <w:r w:rsidRPr="00751D1C">
        <w:rPr>
          <w:rFonts w:ascii="Arial" w:eastAsia="宋体" w:hAnsi="Arial" w:cs="Arial"/>
          <w:color w:val="000000"/>
          <w:kern w:val="0"/>
          <w:szCs w:val="21"/>
        </w:rPr>
        <w:t>答题的不得分也不扣分。本类题最低得分为零分。请使用计算机鼠标在计算机答题界面上点击试题答案备选项前的按钮</w:t>
      </w:r>
      <w:r w:rsidRPr="00751D1C">
        <w:rPr>
          <w:rFonts w:ascii="Arial" w:eastAsia="宋体" w:hAnsi="Arial" w:cs="Arial"/>
          <w:color w:val="000000"/>
          <w:kern w:val="0"/>
          <w:szCs w:val="21"/>
        </w:rPr>
        <w:t>“O”</w:t>
      </w:r>
      <w:r w:rsidRPr="00751D1C">
        <w:rPr>
          <w:rFonts w:ascii="Arial" w:eastAsia="宋体" w:hAnsi="Arial" w:cs="Arial"/>
          <w:color w:val="000000"/>
          <w:kern w:val="0"/>
          <w:szCs w:val="21"/>
        </w:rPr>
        <w:t>作答</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w:t>
      </w:r>
      <w:r w:rsidRPr="00751D1C">
        <w:rPr>
          <w:rFonts w:ascii="Arial" w:eastAsia="宋体" w:hAnsi="Arial" w:cs="Arial"/>
          <w:color w:val="000000"/>
          <w:kern w:val="0"/>
          <w:szCs w:val="21"/>
        </w:rPr>
        <w:t>查阅公司账簿的权利属于股东的共益权。</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【答案】对</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【知识点】有限责任公司的股权转让</w:t>
      </w:r>
      <w:r w:rsidRPr="00751D1C">
        <w:rPr>
          <w:rFonts w:ascii="Arial" w:eastAsia="宋体" w:hAnsi="Arial" w:cs="Arial"/>
          <w:color w:val="000000"/>
          <w:kern w:val="0"/>
          <w:szCs w:val="21"/>
        </w:rPr>
        <w:t>(P47)</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466465"/>
            <wp:effectExtent l="0" t="0" r="0" b="635"/>
            <wp:docPr id="20" name="图片 20" descr="说明: 微信截图_2019091710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说明: 微信截图_201909171015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346646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r w:rsidRPr="00751D1C">
        <w:rPr>
          <w:rFonts w:ascii="Arial" w:eastAsia="宋体" w:hAnsi="Arial" w:cs="Arial"/>
          <w:color w:val="000000"/>
          <w:kern w:val="0"/>
          <w:szCs w:val="21"/>
        </w:rPr>
        <w:t>某国有企业拟与张某、李某设立一家合伙企业，该拟设立的合伙企业可以是普通合伙企业。</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【答案】错</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【解析】国有独资公司、国有企业、上市公司以及公益性的事业单位、社会团体不得成为普通合伙人。</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【知识点】普通合伙企业的概念及设立</w:t>
      </w:r>
      <w:r w:rsidRPr="00751D1C">
        <w:rPr>
          <w:rFonts w:ascii="Arial" w:eastAsia="宋体" w:hAnsi="Arial" w:cs="Arial"/>
          <w:color w:val="000000"/>
          <w:kern w:val="0"/>
          <w:szCs w:val="21"/>
        </w:rPr>
        <w:t>(P93)</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108960"/>
            <wp:effectExtent l="0" t="0" r="0" b="0"/>
            <wp:docPr id="19" name="图片 19" descr="说明: 微信截图_2019091710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说明: 微信截图_201909171012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310896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 xml:space="preserve">3. </w:t>
      </w:r>
      <w:r w:rsidRPr="00751D1C">
        <w:rPr>
          <w:rFonts w:ascii="Arial" w:eastAsia="宋体" w:hAnsi="Arial" w:cs="Arial"/>
          <w:color w:val="000000"/>
          <w:kern w:val="0"/>
          <w:szCs w:val="21"/>
        </w:rPr>
        <w:t>行为人与相对人恶意串通，损害他人合法权益的民事法律行为，</w:t>
      </w:r>
      <w:proofErr w:type="gramStart"/>
      <w:r w:rsidRPr="00751D1C">
        <w:rPr>
          <w:rFonts w:ascii="Arial" w:eastAsia="宋体" w:hAnsi="Arial" w:cs="Arial"/>
          <w:color w:val="000000"/>
          <w:kern w:val="0"/>
          <w:szCs w:val="21"/>
        </w:rPr>
        <w:t>自法院</w:t>
      </w:r>
      <w:proofErr w:type="gramEnd"/>
      <w:r w:rsidRPr="00751D1C">
        <w:rPr>
          <w:rFonts w:ascii="Arial" w:eastAsia="宋体" w:hAnsi="Arial" w:cs="Arial"/>
          <w:color w:val="000000"/>
          <w:kern w:val="0"/>
          <w:szCs w:val="21"/>
        </w:rPr>
        <w:t>宣告其无效时起失去法律约束力。</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【答案】错</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【解析】行为人与相对人恶意串通，损害他人合法权益的民事法律行为无效。无效的民事法律行为自</w:t>
      </w:r>
      <w:proofErr w:type="gramStart"/>
      <w:r w:rsidRPr="00751D1C">
        <w:rPr>
          <w:rFonts w:ascii="Arial" w:eastAsia="宋体" w:hAnsi="Arial" w:cs="Arial"/>
          <w:color w:val="000000"/>
          <w:kern w:val="0"/>
          <w:szCs w:val="21"/>
        </w:rPr>
        <w:t>始没有</w:t>
      </w:r>
      <w:proofErr w:type="gramEnd"/>
      <w:r w:rsidRPr="00751D1C">
        <w:rPr>
          <w:rFonts w:ascii="Arial" w:eastAsia="宋体" w:hAnsi="Arial" w:cs="Arial"/>
          <w:color w:val="000000"/>
          <w:kern w:val="0"/>
          <w:szCs w:val="21"/>
        </w:rPr>
        <w:t>法</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【知识点】法律行为</w:t>
      </w:r>
      <w:r w:rsidRPr="00751D1C">
        <w:rPr>
          <w:rFonts w:ascii="Arial" w:eastAsia="宋体" w:hAnsi="Arial" w:cs="Arial"/>
          <w:color w:val="000000"/>
          <w:kern w:val="0"/>
          <w:szCs w:val="21"/>
        </w:rPr>
        <w:t>(P8-p9)</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78145" cy="3021330"/>
            <wp:effectExtent l="0" t="0" r="8255" b="7620"/>
            <wp:docPr id="18" name="图片 18" descr="说明: 微信截图_2019091710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说明: 微信截图_201909171009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8145" cy="302133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4.</w:t>
      </w:r>
      <w:r w:rsidRPr="00751D1C">
        <w:rPr>
          <w:rFonts w:ascii="Arial" w:eastAsia="宋体" w:hAnsi="Arial" w:cs="Arial"/>
          <w:color w:val="000000"/>
          <w:kern w:val="0"/>
          <w:szCs w:val="21"/>
        </w:rPr>
        <w:t>一般纳税人</w:t>
      </w:r>
      <w:proofErr w:type="gramStart"/>
      <w:r w:rsidRPr="00751D1C">
        <w:rPr>
          <w:rFonts w:ascii="Arial" w:eastAsia="宋体" w:hAnsi="Arial" w:cs="Arial"/>
          <w:color w:val="000000"/>
          <w:kern w:val="0"/>
          <w:szCs w:val="21"/>
        </w:rPr>
        <w:t>从按照</w:t>
      </w:r>
      <w:proofErr w:type="gramEnd"/>
      <w:r w:rsidRPr="00751D1C">
        <w:rPr>
          <w:rFonts w:ascii="Arial" w:eastAsia="宋体" w:hAnsi="Arial" w:cs="Arial"/>
          <w:color w:val="000000"/>
          <w:kern w:val="0"/>
          <w:szCs w:val="21"/>
        </w:rPr>
        <w:t>简易计税方法依照</w:t>
      </w:r>
      <w:r w:rsidRPr="00751D1C">
        <w:rPr>
          <w:rFonts w:ascii="Arial" w:eastAsia="宋体" w:hAnsi="Arial" w:cs="Arial"/>
          <w:color w:val="000000"/>
          <w:kern w:val="0"/>
          <w:szCs w:val="21"/>
        </w:rPr>
        <w:t>3%</w:t>
      </w:r>
      <w:r w:rsidRPr="00751D1C">
        <w:rPr>
          <w:rFonts w:ascii="Arial" w:eastAsia="宋体" w:hAnsi="Arial" w:cs="Arial"/>
          <w:color w:val="000000"/>
          <w:kern w:val="0"/>
          <w:szCs w:val="21"/>
        </w:rPr>
        <w:t>征收率计算增值税的小规模纳税人购入农产品，取得增值税专用发票的，以增值税专用发票上注明的增值税额抵扣进项税额。</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【答案】错</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【解析】一般纳税人</w:t>
      </w:r>
      <w:proofErr w:type="gramStart"/>
      <w:r w:rsidRPr="00751D1C">
        <w:rPr>
          <w:rFonts w:ascii="Arial" w:eastAsia="宋体" w:hAnsi="Arial" w:cs="Arial"/>
          <w:color w:val="000000"/>
          <w:kern w:val="0"/>
          <w:szCs w:val="21"/>
        </w:rPr>
        <w:t>从按照</w:t>
      </w:r>
      <w:proofErr w:type="gramEnd"/>
      <w:r w:rsidRPr="00751D1C">
        <w:rPr>
          <w:rFonts w:ascii="Arial" w:eastAsia="宋体" w:hAnsi="Arial" w:cs="Arial"/>
          <w:color w:val="000000"/>
          <w:kern w:val="0"/>
          <w:szCs w:val="21"/>
        </w:rPr>
        <w:t>简易计税方法依照</w:t>
      </w:r>
      <w:r w:rsidRPr="00751D1C">
        <w:rPr>
          <w:rFonts w:ascii="Arial" w:eastAsia="宋体" w:hAnsi="Arial" w:cs="Arial"/>
          <w:color w:val="000000"/>
          <w:kern w:val="0"/>
          <w:szCs w:val="21"/>
        </w:rPr>
        <w:t>3%</w:t>
      </w:r>
      <w:r w:rsidRPr="00751D1C">
        <w:rPr>
          <w:rFonts w:ascii="Arial" w:eastAsia="宋体" w:hAnsi="Arial" w:cs="Arial"/>
          <w:color w:val="000000"/>
          <w:kern w:val="0"/>
          <w:szCs w:val="21"/>
        </w:rPr>
        <w:t>征收率计算缴纳增值税的小规模纳税人取得增值税专用发票的，以增值税专用发票上注明的金额和</w:t>
      </w:r>
      <w:r w:rsidRPr="00751D1C">
        <w:rPr>
          <w:rFonts w:ascii="Arial" w:eastAsia="宋体" w:hAnsi="Arial" w:cs="Arial"/>
          <w:color w:val="000000"/>
          <w:kern w:val="0"/>
          <w:szCs w:val="21"/>
        </w:rPr>
        <w:t>10%</w:t>
      </w:r>
      <w:r w:rsidRPr="00751D1C">
        <w:rPr>
          <w:rFonts w:ascii="Arial" w:eastAsia="宋体" w:hAnsi="Arial" w:cs="Arial"/>
          <w:color w:val="000000"/>
          <w:kern w:val="0"/>
          <w:szCs w:val="21"/>
        </w:rPr>
        <w:t>的扣除率计算进项税额。</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【知识点】增值税当期进项税额的确定</w:t>
      </w:r>
      <w:r w:rsidRPr="00751D1C">
        <w:rPr>
          <w:rFonts w:ascii="Arial" w:eastAsia="宋体" w:hAnsi="Arial" w:cs="Arial"/>
          <w:color w:val="000000"/>
          <w:kern w:val="0"/>
          <w:szCs w:val="21"/>
        </w:rPr>
        <w:t>(P277)</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585845"/>
            <wp:effectExtent l="0" t="0" r="0" b="0"/>
            <wp:docPr id="17" name="图片 17" descr="说明: 微信截图_2019091710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说明: 微信截图_201909171007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358584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5.</w:t>
      </w:r>
      <w:r w:rsidRPr="00751D1C">
        <w:rPr>
          <w:rFonts w:ascii="Arial" w:eastAsia="宋体" w:hAnsi="Arial" w:cs="Arial"/>
          <w:color w:val="000000"/>
          <w:kern w:val="0"/>
          <w:szCs w:val="21"/>
        </w:rPr>
        <w:t>因被保险人张某抗拒依法采取的刑事强制措施致其自身伤残的，保险人应承担给付保险金的责任。</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【答案】错</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【解析】因被保险人故意犯罪或者抗拒依法采取的刑事强制措施导致其伤残或者死亡的，保险人不承担给付保险金的责任</w:t>
      </w:r>
      <w:r w:rsidRPr="00751D1C">
        <w:rPr>
          <w:rFonts w:ascii="Arial" w:eastAsia="宋体" w:hAnsi="Arial" w:cs="Arial"/>
          <w:color w:val="000000"/>
          <w:kern w:val="0"/>
          <w:szCs w:val="21"/>
        </w:rPr>
        <w:t>;</w:t>
      </w:r>
      <w:r w:rsidRPr="00751D1C">
        <w:rPr>
          <w:rFonts w:ascii="Arial" w:eastAsia="宋体" w:hAnsi="Arial" w:cs="Arial"/>
          <w:color w:val="000000"/>
          <w:kern w:val="0"/>
          <w:szCs w:val="21"/>
        </w:rPr>
        <w:t>投保人已交足</w:t>
      </w:r>
      <w:r w:rsidRPr="00751D1C">
        <w:rPr>
          <w:rFonts w:ascii="Arial" w:eastAsia="宋体" w:hAnsi="Arial" w:cs="Arial"/>
          <w:color w:val="000000"/>
          <w:kern w:val="0"/>
          <w:szCs w:val="21"/>
        </w:rPr>
        <w:t>2</w:t>
      </w:r>
      <w:r w:rsidRPr="00751D1C">
        <w:rPr>
          <w:rFonts w:ascii="Arial" w:eastAsia="宋体" w:hAnsi="Arial" w:cs="Arial"/>
          <w:color w:val="000000"/>
          <w:kern w:val="0"/>
          <w:szCs w:val="21"/>
        </w:rPr>
        <w:t>年以上保险费的，保险人应当按照合同约定退还保险单的现金价值。</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【知识点】保险合同</w:t>
      </w:r>
      <w:r w:rsidRPr="00751D1C">
        <w:rPr>
          <w:rFonts w:ascii="Arial" w:eastAsia="宋体" w:hAnsi="Arial" w:cs="Arial"/>
          <w:color w:val="000000"/>
          <w:kern w:val="0"/>
          <w:szCs w:val="21"/>
        </w:rPr>
        <w:t>(P171)</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78145" cy="3474720"/>
            <wp:effectExtent l="0" t="0" r="8255" b="0"/>
            <wp:docPr id="16" name="图片 16" descr="说明: 微信截图_2019091710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说明: 微信截图_201909171001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8145" cy="347472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6.</w:t>
      </w:r>
      <w:r w:rsidRPr="00751D1C">
        <w:rPr>
          <w:rFonts w:ascii="Arial" w:eastAsia="宋体" w:hAnsi="Arial" w:cs="Arial"/>
          <w:color w:val="000000"/>
          <w:kern w:val="0"/>
          <w:szCs w:val="21"/>
        </w:rPr>
        <w:t>出口企业未将不同税率的出口货物分开</w:t>
      </w:r>
      <w:hyperlink r:id="rId60" w:tgtFrame="_blank" w:tooltip="报关" w:history="1">
        <w:r w:rsidRPr="00751D1C">
          <w:rPr>
            <w:rFonts w:ascii="Arial" w:eastAsia="宋体" w:hAnsi="Arial" w:cs="Arial"/>
            <w:color w:val="0000FF"/>
            <w:kern w:val="0"/>
            <w:szCs w:val="21"/>
            <w:u w:val="single"/>
          </w:rPr>
          <w:t>报关</w:t>
        </w:r>
      </w:hyperlink>
      <w:r w:rsidRPr="00751D1C">
        <w:rPr>
          <w:rFonts w:ascii="Arial" w:eastAsia="宋体" w:hAnsi="Arial" w:cs="Arial"/>
          <w:color w:val="000000"/>
          <w:kern w:val="0"/>
          <w:szCs w:val="21"/>
        </w:rPr>
        <w:t>、核算的，</w:t>
      </w:r>
      <w:proofErr w:type="gramStart"/>
      <w:r w:rsidRPr="00751D1C">
        <w:rPr>
          <w:rFonts w:ascii="Arial" w:eastAsia="宋体" w:hAnsi="Arial" w:cs="Arial"/>
          <w:color w:val="000000"/>
          <w:kern w:val="0"/>
          <w:szCs w:val="21"/>
        </w:rPr>
        <w:t>应从低</w:t>
      </w:r>
      <w:proofErr w:type="gramEnd"/>
      <w:r w:rsidRPr="00751D1C">
        <w:rPr>
          <w:rFonts w:ascii="Arial" w:eastAsia="宋体" w:hAnsi="Arial" w:cs="Arial"/>
          <w:color w:val="000000"/>
          <w:kern w:val="0"/>
          <w:szCs w:val="21"/>
        </w:rPr>
        <w:t>适用退税率计算增值税出口退税。</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【答案】对</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【解析】出口企业应将不同税率的货物分开核算和申报，未分开报关、核算或划分不清的，一律从低适用退税率计算退免税。</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【知识点】出口退税率</w:t>
      </w:r>
      <w:r w:rsidRPr="00751D1C">
        <w:rPr>
          <w:rFonts w:ascii="Arial" w:eastAsia="宋体" w:hAnsi="Arial" w:cs="Arial"/>
          <w:color w:val="000000"/>
          <w:kern w:val="0"/>
          <w:szCs w:val="21"/>
        </w:rPr>
        <w:t>(P298)</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7.2019</w:t>
      </w:r>
      <w:r w:rsidRPr="00751D1C">
        <w:rPr>
          <w:rFonts w:ascii="Arial" w:eastAsia="宋体" w:hAnsi="Arial" w:cs="Arial"/>
          <w:color w:val="000000"/>
          <w:kern w:val="0"/>
          <w:szCs w:val="21"/>
        </w:rPr>
        <w:t>年度</w:t>
      </w:r>
      <w:proofErr w:type="gramStart"/>
      <w:r w:rsidRPr="00751D1C">
        <w:rPr>
          <w:rFonts w:ascii="Arial" w:eastAsia="宋体" w:hAnsi="Arial" w:cs="Arial"/>
          <w:color w:val="000000"/>
          <w:kern w:val="0"/>
          <w:szCs w:val="21"/>
        </w:rPr>
        <w:t>甲居民</w:t>
      </w:r>
      <w:proofErr w:type="gramEnd"/>
      <w:r w:rsidRPr="00751D1C">
        <w:rPr>
          <w:rFonts w:ascii="Arial" w:eastAsia="宋体" w:hAnsi="Arial" w:cs="Arial"/>
          <w:color w:val="000000"/>
          <w:kern w:val="0"/>
          <w:szCs w:val="21"/>
        </w:rPr>
        <w:t>企业新购进一台单价</w:t>
      </w:r>
      <w:r w:rsidRPr="00751D1C">
        <w:rPr>
          <w:rFonts w:ascii="Arial" w:eastAsia="宋体" w:hAnsi="Arial" w:cs="Arial"/>
          <w:color w:val="000000"/>
          <w:kern w:val="0"/>
          <w:szCs w:val="21"/>
        </w:rPr>
        <w:t>480</w:t>
      </w:r>
      <w:r w:rsidRPr="00751D1C">
        <w:rPr>
          <w:rFonts w:ascii="Arial" w:eastAsia="宋体" w:hAnsi="Arial" w:cs="Arial"/>
          <w:color w:val="000000"/>
          <w:kern w:val="0"/>
          <w:szCs w:val="21"/>
        </w:rPr>
        <w:t>万元的设备用于生产经营，该设备采购金额允许一次性计入当期成本费用在计算企业所得税应纳税所得额时扣除，不再分年度计算折旧。</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【答案】对</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【解析】企业在</w:t>
      </w:r>
      <w:r w:rsidRPr="00751D1C">
        <w:rPr>
          <w:rFonts w:ascii="Arial" w:eastAsia="宋体" w:hAnsi="Arial" w:cs="Arial"/>
          <w:color w:val="000000"/>
          <w:kern w:val="0"/>
          <w:szCs w:val="21"/>
        </w:rPr>
        <w:t>2018</w:t>
      </w:r>
      <w:r w:rsidRPr="00751D1C">
        <w:rPr>
          <w:rFonts w:ascii="Arial" w:eastAsia="宋体" w:hAnsi="Arial" w:cs="Arial"/>
          <w:color w:val="000000"/>
          <w:kern w:val="0"/>
          <w:szCs w:val="21"/>
        </w:rPr>
        <w:t>年</w:t>
      </w:r>
      <w:r w:rsidRPr="00751D1C">
        <w:rPr>
          <w:rFonts w:ascii="Arial" w:eastAsia="宋体" w:hAnsi="Arial" w:cs="Arial"/>
          <w:color w:val="000000"/>
          <w:kern w:val="0"/>
          <w:szCs w:val="21"/>
        </w:rPr>
        <w:t>1</w:t>
      </w:r>
      <w:r w:rsidRPr="00751D1C">
        <w:rPr>
          <w:rFonts w:ascii="Arial" w:eastAsia="宋体" w:hAnsi="Arial" w:cs="Arial"/>
          <w:color w:val="000000"/>
          <w:kern w:val="0"/>
          <w:szCs w:val="21"/>
        </w:rPr>
        <w:t>月</w:t>
      </w:r>
      <w:r w:rsidRPr="00751D1C">
        <w:rPr>
          <w:rFonts w:ascii="Arial" w:eastAsia="宋体" w:hAnsi="Arial" w:cs="Arial"/>
          <w:color w:val="000000"/>
          <w:kern w:val="0"/>
          <w:szCs w:val="21"/>
        </w:rPr>
        <w:t>1</w:t>
      </w:r>
      <w:r w:rsidRPr="00751D1C">
        <w:rPr>
          <w:rFonts w:ascii="Arial" w:eastAsia="宋体" w:hAnsi="Arial" w:cs="Arial"/>
          <w:color w:val="000000"/>
          <w:kern w:val="0"/>
          <w:szCs w:val="21"/>
        </w:rPr>
        <w:t>日至</w:t>
      </w:r>
      <w:r w:rsidRPr="00751D1C">
        <w:rPr>
          <w:rFonts w:ascii="Arial" w:eastAsia="宋体" w:hAnsi="Arial" w:cs="Arial"/>
          <w:color w:val="000000"/>
          <w:kern w:val="0"/>
          <w:szCs w:val="21"/>
        </w:rPr>
        <w:t>2020</w:t>
      </w:r>
      <w:r w:rsidRPr="00751D1C">
        <w:rPr>
          <w:rFonts w:ascii="Arial" w:eastAsia="宋体" w:hAnsi="Arial" w:cs="Arial"/>
          <w:color w:val="000000"/>
          <w:kern w:val="0"/>
          <w:szCs w:val="21"/>
        </w:rPr>
        <w:t>年</w:t>
      </w:r>
      <w:r w:rsidRPr="00751D1C">
        <w:rPr>
          <w:rFonts w:ascii="Arial" w:eastAsia="宋体" w:hAnsi="Arial" w:cs="Arial"/>
          <w:color w:val="000000"/>
          <w:kern w:val="0"/>
          <w:szCs w:val="21"/>
        </w:rPr>
        <w:t>12</w:t>
      </w:r>
      <w:r w:rsidRPr="00751D1C">
        <w:rPr>
          <w:rFonts w:ascii="Arial" w:eastAsia="宋体" w:hAnsi="Arial" w:cs="Arial"/>
          <w:color w:val="000000"/>
          <w:kern w:val="0"/>
          <w:szCs w:val="21"/>
        </w:rPr>
        <w:t>月</w:t>
      </w:r>
      <w:r w:rsidRPr="00751D1C">
        <w:rPr>
          <w:rFonts w:ascii="Arial" w:eastAsia="宋体" w:hAnsi="Arial" w:cs="Arial"/>
          <w:color w:val="000000"/>
          <w:kern w:val="0"/>
          <w:szCs w:val="21"/>
        </w:rPr>
        <w:t>31</w:t>
      </w:r>
      <w:r w:rsidRPr="00751D1C">
        <w:rPr>
          <w:rFonts w:ascii="Arial" w:eastAsia="宋体" w:hAnsi="Arial" w:cs="Arial"/>
          <w:color w:val="000000"/>
          <w:kern w:val="0"/>
          <w:szCs w:val="21"/>
        </w:rPr>
        <w:t>日期间新购进的设备、器具，单位价值不超过</w:t>
      </w:r>
      <w:r w:rsidRPr="00751D1C">
        <w:rPr>
          <w:rFonts w:ascii="Arial" w:eastAsia="宋体" w:hAnsi="Arial" w:cs="Arial"/>
          <w:color w:val="000000"/>
          <w:kern w:val="0"/>
          <w:szCs w:val="21"/>
        </w:rPr>
        <w:t>500</w:t>
      </w:r>
      <w:r w:rsidRPr="00751D1C">
        <w:rPr>
          <w:rFonts w:ascii="Arial" w:eastAsia="宋体" w:hAnsi="Arial" w:cs="Arial"/>
          <w:color w:val="000000"/>
          <w:kern w:val="0"/>
          <w:szCs w:val="21"/>
        </w:rPr>
        <w:t>万元的，允许一次性计入当期成本费用在计算应纳税所得额时扣除，不再分年度计算折旧。</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【知识点】加速折旧</w:t>
      </w:r>
      <w:r w:rsidRPr="00751D1C">
        <w:rPr>
          <w:rFonts w:ascii="Arial" w:eastAsia="宋体" w:hAnsi="Arial" w:cs="Arial"/>
          <w:color w:val="000000"/>
          <w:kern w:val="0"/>
          <w:szCs w:val="21"/>
        </w:rPr>
        <w:t>(P342)</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084830"/>
            <wp:effectExtent l="0" t="0" r="0" b="1270"/>
            <wp:docPr id="15" name="图片 15" descr="说明: 微信截图_2019091709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说明: 微信截图_201909170953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308483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8.</w:t>
      </w:r>
      <w:r w:rsidRPr="00751D1C">
        <w:rPr>
          <w:rFonts w:ascii="Arial" w:eastAsia="宋体" w:hAnsi="Arial" w:cs="Arial"/>
          <w:color w:val="000000"/>
          <w:kern w:val="0"/>
          <w:szCs w:val="21"/>
        </w:rPr>
        <w:t>专利权是一种全球性的权利，在一国取得专利权后，可在全球受到法律保护。</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【答案】错</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【解析】知识产权</w:t>
      </w:r>
      <w:r w:rsidRPr="00751D1C">
        <w:rPr>
          <w:rFonts w:ascii="Arial" w:eastAsia="宋体" w:hAnsi="Arial" w:cs="Arial"/>
          <w:color w:val="000000"/>
          <w:kern w:val="0"/>
          <w:szCs w:val="21"/>
        </w:rPr>
        <w:t>(</w:t>
      </w:r>
      <w:r w:rsidRPr="00751D1C">
        <w:rPr>
          <w:rFonts w:ascii="Arial" w:eastAsia="宋体" w:hAnsi="Arial" w:cs="Arial"/>
          <w:color w:val="000000"/>
          <w:kern w:val="0"/>
          <w:szCs w:val="21"/>
        </w:rPr>
        <w:t>专利权</w:t>
      </w:r>
      <w:r w:rsidRPr="00751D1C">
        <w:rPr>
          <w:rFonts w:ascii="Arial" w:eastAsia="宋体" w:hAnsi="Arial" w:cs="Arial"/>
          <w:color w:val="000000"/>
          <w:kern w:val="0"/>
          <w:szCs w:val="21"/>
        </w:rPr>
        <w:t>)</w:t>
      </w:r>
      <w:r w:rsidRPr="00751D1C">
        <w:rPr>
          <w:rFonts w:ascii="Arial" w:eastAsia="宋体" w:hAnsi="Arial" w:cs="Arial"/>
          <w:color w:val="000000"/>
          <w:kern w:val="0"/>
          <w:szCs w:val="21"/>
        </w:rPr>
        <w:t>作为一种专有权在空间上的效力是有限的，它只在授予或者确认其权利的国家和地区发生法律效力，受到法律保护</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【知识点】知识产权概述</w:t>
      </w:r>
      <w:r w:rsidRPr="00751D1C">
        <w:rPr>
          <w:rFonts w:ascii="Arial" w:eastAsia="宋体" w:hAnsi="Arial" w:cs="Arial"/>
          <w:color w:val="000000"/>
          <w:kern w:val="0"/>
          <w:szCs w:val="21"/>
        </w:rPr>
        <w:t>(P022</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9.</w:t>
      </w:r>
      <w:r w:rsidRPr="00751D1C">
        <w:rPr>
          <w:rFonts w:ascii="Arial" w:eastAsia="宋体" w:hAnsi="Arial" w:cs="Arial"/>
          <w:color w:val="000000"/>
          <w:kern w:val="0"/>
          <w:szCs w:val="21"/>
        </w:rPr>
        <w:t>融资租赁期间，承租人享有租赁物的所有权。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【答案】错</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【解析】融资租赁期间，出租人享有租赁物的所有权。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【知识点】融资租赁合同</w:t>
      </w:r>
      <w:r w:rsidRPr="00751D1C">
        <w:rPr>
          <w:rFonts w:ascii="Arial" w:eastAsia="宋体" w:hAnsi="Arial" w:cs="Arial"/>
          <w:color w:val="000000"/>
          <w:kern w:val="0"/>
          <w:szCs w:val="21"/>
        </w:rPr>
        <w:t>(P251)</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434715"/>
            <wp:effectExtent l="0" t="0" r="0" b="0"/>
            <wp:docPr id="14" name="图片 14" descr="说明: 微信截图_2019091709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说明: 微信截图_201909170930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343471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10.</w:t>
      </w:r>
      <w:r w:rsidRPr="00751D1C">
        <w:rPr>
          <w:rFonts w:ascii="Arial" w:eastAsia="宋体" w:hAnsi="Arial" w:cs="Arial"/>
          <w:color w:val="000000"/>
          <w:kern w:val="0"/>
          <w:szCs w:val="21"/>
        </w:rPr>
        <w:t>在计算企业所得税应纳税所得额时，企业财务、会计处理办法与税收法律法规的规定不一致的，应当依照税收法律法规的规定计算。</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【知识点】企业所得税应纳税所得额的一般规定</w:t>
      </w:r>
      <w:r w:rsidRPr="00751D1C">
        <w:rPr>
          <w:rFonts w:ascii="Arial" w:eastAsia="宋体" w:hAnsi="Arial" w:cs="Arial"/>
          <w:color w:val="000000"/>
          <w:kern w:val="0"/>
          <w:szCs w:val="21"/>
        </w:rPr>
        <w:t>(P309)</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b/>
          <w:bCs/>
          <w:color w:val="000000"/>
          <w:kern w:val="0"/>
          <w:szCs w:val="21"/>
        </w:rPr>
        <w:t>编辑推荐：</w:t>
      </w:r>
    </w:p>
    <w:p w:rsidR="00751D1C" w:rsidRPr="00751D1C" w:rsidRDefault="00751D1C" w:rsidP="00751D1C">
      <w:pPr>
        <w:widowControl/>
        <w:spacing w:before="75" w:after="75"/>
        <w:jc w:val="left"/>
        <w:rPr>
          <w:rFonts w:ascii="Arial" w:eastAsia="宋体" w:hAnsi="Arial" w:cs="Arial"/>
          <w:color w:val="000000"/>
          <w:kern w:val="0"/>
          <w:szCs w:val="21"/>
        </w:rPr>
      </w:pPr>
      <w:hyperlink r:id="rId63" w:tgtFrame="_blank" w:tooltip="2019年中级会计职称考试真题及答案" w:history="1">
        <w:r w:rsidRPr="00751D1C">
          <w:rPr>
            <w:rFonts w:ascii="Arial" w:eastAsia="宋体" w:hAnsi="Arial" w:cs="Arial"/>
            <w:color w:val="0000FF"/>
            <w:kern w:val="0"/>
            <w:szCs w:val="21"/>
            <w:u w:val="single"/>
          </w:rPr>
          <w:t>2019</w:t>
        </w:r>
        <w:r w:rsidRPr="00751D1C">
          <w:rPr>
            <w:rFonts w:ascii="Arial" w:eastAsia="宋体" w:hAnsi="Arial" w:cs="Arial"/>
            <w:color w:val="0000FF"/>
            <w:kern w:val="0"/>
            <w:szCs w:val="21"/>
            <w:u w:val="single"/>
          </w:rPr>
          <w:t>年中级会计职称考试真题及答案</w:t>
        </w:r>
      </w:hyperlink>
    </w:p>
    <w:p w:rsidR="00751D1C" w:rsidRPr="00751D1C" w:rsidRDefault="00751D1C" w:rsidP="00751D1C">
      <w:pPr>
        <w:widowControl/>
        <w:spacing w:before="75" w:after="75"/>
        <w:jc w:val="left"/>
        <w:rPr>
          <w:rFonts w:ascii="Arial" w:eastAsia="宋体" w:hAnsi="Arial" w:cs="Arial"/>
          <w:color w:val="000000"/>
          <w:kern w:val="0"/>
          <w:szCs w:val="21"/>
        </w:rPr>
      </w:pPr>
      <w:hyperlink r:id="rId64" w:anchor="http://www.wangxiao.cn/kjzc/12371237659.html#}{{{/12494694448.html}}}" w:tgtFrame="_blank" w:tooltip="2019中级会计考试培训 零基础轻松备考" w:history="1">
        <w:r w:rsidRPr="00751D1C">
          <w:rPr>
            <w:rFonts w:ascii="Arial" w:eastAsia="宋体" w:hAnsi="Arial" w:cs="Arial"/>
            <w:color w:val="0000FF"/>
            <w:kern w:val="0"/>
            <w:szCs w:val="21"/>
            <w:u w:val="single"/>
          </w:rPr>
          <w:t>2019</w:t>
        </w:r>
        <w:r w:rsidRPr="00751D1C">
          <w:rPr>
            <w:rFonts w:ascii="Arial" w:eastAsia="宋体" w:hAnsi="Arial" w:cs="Arial"/>
            <w:color w:val="0000FF"/>
            <w:kern w:val="0"/>
            <w:szCs w:val="21"/>
            <w:u w:val="single"/>
          </w:rPr>
          <w:t>中级会计考试培训</w:t>
        </w:r>
        <w:r w:rsidRPr="00751D1C">
          <w:rPr>
            <w:rFonts w:ascii="Arial" w:eastAsia="宋体" w:hAnsi="Arial" w:cs="Arial"/>
            <w:color w:val="0000FF"/>
            <w:kern w:val="0"/>
            <w:szCs w:val="21"/>
            <w:u w:val="single"/>
          </w:rPr>
          <w:t xml:space="preserve"> </w:t>
        </w:r>
        <w:r w:rsidRPr="00751D1C">
          <w:rPr>
            <w:rFonts w:ascii="Arial" w:eastAsia="宋体" w:hAnsi="Arial" w:cs="Arial"/>
            <w:color w:val="0000FF"/>
            <w:kern w:val="0"/>
            <w:szCs w:val="21"/>
            <w:u w:val="single"/>
          </w:rPr>
          <w:t>零基础轻松备考</w:t>
        </w:r>
      </w:hyperlink>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[NT:PAGE=</w:t>
      </w:r>
      <w:r w:rsidRPr="00751D1C">
        <w:rPr>
          <w:rFonts w:ascii="Arial" w:eastAsia="宋体" w:hAnsi="Arial" w:cs="Arial"/>
          <w:color w:val="000000"/>
          <w:kern w:val="0"/>
          <w:szCs w:val="21"/>
        </w:rPr>
        <w:t>简答题</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四、简答题</w:t>
      </w:r>
      <w:r w:rsidRPr="00751D1C">
        <w:rPr>
          <w:rFonts w:ascii="Arial" w:eastAsia="宋体" w:hAnsi="Arial" w:cs="Arial"/>
          <w:color w:val="000000"/>
          <w:kern w:val="0"/>
          <w:szCs w:val="21"/>
        </w:rPr>
        <w:t>(</w:t>
      </w:r>
      <w:r w:rsidRPr="00751D1C">
        <w:rPr>
          <w:rFonts w:ascii="Arial" w:eastAsia="宋体" w:hAnsi="Arial" w:cs="Arial"/>
          <w:color w:val="000000"/>
          <w:kern w:val="0"/>
          <w:szCs w:val="21"/>
        </w:rPr>
        <w:t>本类题共</w:t>
      </w:r>
      <w:r w:rsidRPr="00751D1C">
        <w:rPr>
          <w:rFonts w:ascii="Arial" w:eastAsia="宋体" w:hAnsi="Arial" w:cs="Arial"/>
          <w:color w:val="000000"/>
          <w:kern w:val="0"/>
          <w:szCs w:val="21"/>
        </w:rPr>
        <w:t>3</w:t>
      </w:r>
      <w:r w:rsidRPr="00751D1C">
        <w:rPr>
          <w:rFonts w:ascii="Arial" w:eastAsia="宋体" w:hAnsi="Arial" w:cs="Arial"/>
          <w:color w:val="000000"/>
          <w:kern w:val="0"/>
          <w:szCs w:val="21"/>
        </w:rPr>
        <w:t>小题，共</w:t>
      </w:r>
      <w:r w:rsidRPr="00751D1C">
        <w:rPr>
          <w:rFonts w:ascii="Arial" w:eastAsia="宋体" w:hAnsi="Arial" w:cs="Arial"/>
          <w:color w:val="000000"/>
          <w:kern w:val="0"/>
          <w:szCs w:val="21"/>
        </w:rPr>
        <w:t>18</w:t>
      </w:r>
      <w:r w:rsidRPr="00751D1C">
        <w:rPr>
          <w:rFonts w:ascii="Arial" w:eastAsia="宋体" w:hAnsi="Arial" w:cs="Arial"/>
          <w:color w:val="000000"/>
          <w:kern w:val="0"/>
          <w:szCs w:val="21"/>
        </w:rPr>
        <w:t>分。凡要求计算的，必须列出计算过程</w:t>
      </w:r>
      <w:r w:rsidRPr="00751D1C">
        <w:rPr>
          <w:rFonts w:ascii="Arial" w:eastAsia="宋体" w:hAnsi="Arial" w:cs="Arial"/>
          <w:color w:val="000000"/>
          <w:kern w:val="0"/>
          <w:szCs w:val="21"/>
        </w:rPr>
        <w:t>;</w:t>
      </w:r>
      <w:r w:rsidRPr="00751D1C">
        <w:rPr>
          <w:rFonts w:ascii="Arial" w:eastAsia="宋体" w:hAnsi="Arial" w:cs="Arial"/>
          <w:color w:val="000000"/>
          <w:kern w:val="0"/>
          <w:szCs w:val="21"/>
        </w:rPr>
        <w:t>计算结果出现两位以上小数的，均四舍五入保留小数点后两位小数。凡要求说明理由的，必须有相应的文字阐述。</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1.2016</w:t>
      </w:r>
      <w:r w:rsidRPr="00751D1C">
        <w:rPr>
          <w:rFonts w:ascii="Arial" w:eastAsia="宋体" w:hAnsi="Arial" w:cs="Arial"/>
          <w:color w:val="000000"/>
          <w:kern w:val="0"/>
          <w:szCs w:val="21"/>
        </w:rPr>
        <w:t>年，甲、乙公司与张某在</w:t>
      </w:r>
      <w:r w:rsidRPr="00751D1C">
        <w:rPr>
          <w:rFonts w:ascii="Arial" w:eastAsia="宋体" w:hAnsi="Arial" w:cs="Arial"/>
          <w:color w:val="000000"/>
          <w:kern w:val="0"/>
          <w:szCs w:val="21"/>
        </w:rPr>
        <w:t>A</w:t>
      </w:r>
      <w:r w:rsidRPr="00751D1C">
        <w:rPr>
          <w:rFonts w:ascii="Arial" w:eastAsia="宋体" w:hAnsi="Arial" w:cs="Arial"/>
          <w:color w:val="000000"/>
          <w:kern w:val="0"/>
          <w:szCs w:val="21"/>
        </w:rPr>
        <w:t>市共同出资</w:t>
      </w:r>
      <w:proofErr w:type="gramStart"/>
      <w:r w:rsidRPr="00751D1C">
        <w:rPr>
          <w:rFonts w:ascii="Arial" w:eastAsia="宋体" w:hAnsi="Arial" w:cs="Arial"/>
          <w:color w:val="000000"/>
          <w:kern w:val="0"/>
          <w:szCs w:val="21"/>
        </w:rPr>
        <w:t>设立丙卫浴</w:t>
      </w:r>
      <w:proofErr w:type="gramEnd"/>
      <w:r w:rsidRPr="00751D1C">
        <w:rPr>
          <w:rFonts w:ascii="Arial" w:eastAsia="宋体" w:hAnsi="Arial" w:cs="Arial"/>
          <w:color w:val="000000"/>
          <w:kern w:val="0"/>
          <w:szCs w:val="21"/>
        </w:rPr>
        <w:t>有限责任公司</w:t>
      </w:r>
      <w:r w:rsidRPr="00751D1C">
        <w:rPr>
          <w:rFonts w:ascii="Arial" w:eastAsia="宋体" w:hAnsi="Arial" w:cs="Arial"/>
          <w:color w:val="000000"/>
          <w:kern w:val="0"/>
          <w:szCs w:val="21"/>
        </w:rPr>
        <w:t>(</w:t>
      </w:r>
      <w:r w:rsidRPr="00751D1C">
        <w:rPr>
          <w:rFonts w:ascii="Arial" w:eastAsia="宋体" w:hAnsi="Arial" w:cs="Arial"/>
          <w:color w:val="000000"/>
          <w:kern w:val="0"/>
          <w:szCs w:val="21"/>
        </w:rPr>
        <w:t>下称</w:t>
      </w:r>
      <w:r w:rsidRPr="00751D1C">
        <w:rPr>
          <w:rFonts w:ascii="Arial" w:eastAsia="宋体" w:hAnsi="Arial" w:cs="Arial"/>
          <w:color w:val="000000"/>
          <w:kern w:val="0"/>
          <w:szCs w:val="21"/>
        </w:rPr>
        <w:t>“</w:t>
      </w:r>
      <w:r w:rsidRPr="00751D1C">
        <w:rPr>
          <w:rFonts w:ascii="Arial" w:eastAsia="宋体" w:hAnsi="Arial" w:cs="Arial"/>
          <w:color w:val="000000"/>
          <w:kern w:val="0"/>
          <w:szCs w:val="21"/>
        </w:rPr>
        <w:t>丙公司</w:t>
      </w:r>
      <w:r w:rsidRPr="00751D1C">
        <w:rPr>
          <w:rFonts w:ascii="Arial" w:eastAsia="宋体" w:hAnsi="Arial" w:cs="Arial"/>
          <w:color w:val="000000"/>
          <w:kern w:val="0"/>
          <w:szCs w:val="21"/>
        </w:rPr>
        <w:t>”)</w:t>
      </w:r>
      <w:r w:rsidRPr="00751D1C">
        <w:rPr>
          <w:rFonts w:ascii="Arial" w:eastAsia="宋体" w:hAnsi="Arial" w:cs="Arial"/>
          <w:color w:val="000000"/>
          <w:kern w:val="0"/>
          <w:szCs w:val="21"/>
        </w:rPr>
        <w:t>，注册资本为</w:t>
      </w:r>
      <w:r w:rsidRPr="00751D1C">
        <w:rPr>
          <w:rFonts w:ascii="Arial" w:eastAsia="宋体" w:hAnsi="Arial" w:cs="Arial"/>
          <w:color w:val="000000"/>
          <w:kern w:val="0"/>
          <w:szCs w:val="21"/>
        </w:rPr>
        <w:t>1000</w:t>
      </w:r>
      <w:r w:rsidRPr="00751D1C">
        <w:rPr>
          <w:rFonts w:ascii="Arial" w:eastAsia="宋体" w:hAnsi="Arial" w:cs="Arial"/>
          <w:color w:val="000000"/>
          <w:kern w:val="0"/>
          <w:szCs w:val="21"/>
        </w:rPr>
        <w:t>万元。甲公司、乙公司、张某的出资比例为</w:t>
      </w:r>
      <w:r w:rsidRPr="00751D1C">
        <w:rPr>
          <w:rFonts w:ascii="Arial" w:eastAsia="宋体" w:hAnsi="Arial" w:cs="Arial"/>
          <w:color w:val="000000"/>
          <w:kern w:val="0"/>
          <w:szCs w:val="21"/>
        </w:rPr>
        <w:t>5</w:t>
      </w:r>
      <w:r w:rsidRPr="00751D1C">
        <w:rPr>
          <w:rFonts w:ascii="Arial" w:eastAsia="宋体" w:hAnsi="Arial" w:cs="Arial"/>
          <w:color w:val="000000"/>
          <w:kern w:val="0"/>
          <w:szCs w:val="21"/>
        </w:rPr>
        <w:t>：</w:t>
      </w:r>
      <w:r w:rsidRPr="00751D1C">
        <w:rPr>
          <w:rFonts w:ascii="Arial" w:eastAsia="宋体" w:hAnsi="Arial" w:cs="Arial"/>
          <w:color w:val="000000"/>
          <w:kern w:val="0"/>
          <w:szCs w:val="21"/>
        </w:rPr>
        <w:t>4</w:t>
      </w:r>
      <w:r w:rsidRPr="00751D1C">
        <w:rPr>
          <w:rFonts w:ascii="Arial" w:eastAsia="宋体" w:hAnsi="Arial" w:cs="Arial"/>
          <w:color w:val="000000"/>
          <w:kern w:val="0"/>
          <w:szCs w:val="21"/>
        </w:rPr>
        <w:t>：</w:t>
      </w:r>
      <w:r w:rsidRPr="00751D1C">
        <w:rPr>
          <w:rFonts w:ascii="Arial" w:eastAsia="宋体" w:hAnsi="Arial" w:cs="Arial"/>
          <w:color w:val="000000"/>
          <w:kern w:val="0"/>
          <w:szCs w:val="21"/>
        </w:rPr>
        <w:t>f</w:t>
      </w:r>
      <w:r w:rsidRPr="00751D1C">
        <w:rPr>
          <w:rFonts w:ascii="Arial" w:eastAsia="宋体" w:hAnsi="Arial" w:cs="Arial"/>
          <w:color w:val="000000"/>
          <w:kern w:val="0"/>
          <w:szCs w:val="21"/>
        </w:rPr>
        <w:t>。丙公司章程对股东表决权行使及股东会议事规则未作特别规定。</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股东会未授权董事会行使属于股东会的职权。</w:t>
      </w:r>
      <w:r w:rsidRPr="00751D1C">
        <w:rPr>
          <w:rFonts w:ascii="Arial" w:eastAsia="宋体" w:hAnsi="Arial" w:cs="Arial"/>
          <w:color w:val="000000"/>
          <w:kern w:val="0"/>
          <w:szCs w:val="21"/>
        </w:rPr>
        <w:t>2018</w:t>
      </w:r>
      <w:r w:rsidRPr="00751D1C">
        <w:rPr>
          <w:rFonts w:ascii="Arial" w:eastAsia="宋体" w:hAnsi="Arial" w:cs="Arial"/>
          <w:color w:val="000000"/>
          <w:kern w:val="0"/>
          <w:szCs w:val="21"/>
        </w:rPr>
        <w:t>年，丙公司发生如下事项：</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(1)5</w:t>
      </w:r>
      <w:r w:rsidRPr="00751D1C">
        <w:rPr>
          <w:rFonts w:ascii="Arial" w:eastAsia="宋体" w:hAnsi="Arial" w:cs="Arial"/>
          <w:color w:val="000000"/>
          <w:kern w:val="0"/>
          <w:szCs w:val="21"/>
        </w:rPr>
        <w:t>月，张某申请丙公司为其个人住房贷款提供担保。为此丙公司召开股东会会议。甲公司、乙公司参加该事项的表决，甲公司同意，乙公司不同意，股东会遂通过为张某个人住房贷款提供担保的决议。</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r w:rsidRPr="00751D1C">
        <w:rPr>
          <w:rFonts w:ascii="Arial" w:eastAsia="宋体" w:hAnsi="Arial" w:cs="Arial"/>
          <w:color w:val="000000"/>
          <w:kern w:val="0"/>
          <w:szCs w:val="21"/>
        </w:rPr>
        <w:t>下半年，产品销售额持续下降，丙公司调查发现：非职工代表担任的公司董事田某于</w:t>
      </w:r>
      <w:r w:rsidRPr="00751D1C">
        <w:rPr>
          <w:rFonts w:ascii="Arial" w:eastAsia="宋体" w:hAnsi="Arial" w:cs="Arial"/>
          <w:color w:val="000000"/>
          <w:kern w:val="0"/>
          <w:szCs w:val="21"/>
        </w:rPr>
        <w:t>2017</w:t>
      </w:r>
      <w:r w:rsidRPr="00751D1C">
        <w:rPr>
          <w:rFonts w:ascii="Arial" w:eastAsia="宋体" w:hAnsi="Arial" w:cs="Arial"/>
          <w:color w:val="000000"/>
          <w:kern w:val="0"/>
          <w:szCs w:val="21"/>
        </w:rPr>
        <w:t>年与朋友共同出资设立丁卫浴有限责任公司</w:t>
      </w:r>
      <w:r w:rsidRPr="00751D1C">
        <w:rPr>
          <w:rFonts w:ascii="Arial" w:eastAsia="宋体" w:hAnsi="Arial" w:cs="Arial"/>
          <w:color w:val="000000"/>
          <w:kern w:val="0"/>
          <w:szCs w:val="21"/>
        </w:rPr>
        <w:t>(</w:t>
      </w:r>
      <w:r w:rsidRPr="00751D1C">
        <w:rPr>
          <w:rFonts w:ascii="Arial" w:eastAsia="宋体" w:hAnsi="Arial" w:cs="Arial"/>
          <w:color w:val="000000"/>
          <w:kern w:val="0"/>
          <w:szCs w:val="21"/>
        </w:rPr>
        <w:t>下称</w:t>
      </w:r>
      <w:r w:rsidRPr="00751D1C">
        <w:rPr>
          <w:rFonts w:ascii="Arial" w:eastAsia="宋体" w:hAnsi="Arial" w:cs="Arial"/>
          <w:color w:val="000000"/>
          <w:kern w:val="0"/>
          <w:szCs w:val="21"/>
        </w:rPr>
        <w:t>“</w:t>
      </w:r>
      <w:r w:rsidRPr="00751D1C">
        <w:rPr>
          <w:rFonts w:ascii="Arial" w:eastAsia="宋体" w:hAnsi="Arial" w:cs="Arial"/>
          <w:color w:val="000000"/>
          <w:kern w:val="0"/>
          <w:szCs w:val="21"/>
        </w:rPr>
        <w:t>丁公司</w:t>
      </w:r>
      <w:r w:rsidRPr="00751D1C">
        <w:rPr>
          <w:rFonts w:ascii="Arial" w:eastAsia="宋体" w:hAnsi="Arial" w:cs="Arial"/>
          <w:color w:val="000000"/>
          <w:kern w:val="0"/>
          <w:szCs w:val="21"/>
        </w:rPr>
        <w:t>”)</w:t>
      </w:r>
      <w:r w:rsidRPr="00751D1C">
        <w:rPr>
          <w:rFonts w:ascii="Arial" w:eastAsia="宋体" w:hAnsi="Arial" w:cs="Arial"/>
          <w:color w:val="000000"/>
          <w:kern w:val="0"/>
          <w:szCs w:val="21"/>
        </w:rPr>
        <w:t>，并负责丁公司的生产经营</w:t>
      </w:r>
      <w:r w:rsidRPr="00751D1C">
        <w:rPr>
          <w:rFonts w:ascii="Arial" w:eastAsia="宋体" w:hAnsi="Arial" w:cs="Arial"/>
          <w:color w:val="000000"/>
          <w:kern w:val="0"/>
          <w:szCs w:val="21"/>
        </w:rPr>
        <w:t>;</w:t>
      </w:r>
      <w:r w:rsidRPr="00751D1C">
        <w:rPr>
          <w:rFonts w:ascii="Arial" w:eastAsia="宋体" w:hAnsi="Arial" w:cs="Arial"/>
          <w:color w:val="000000"/>
          <w:kern w:val="0"/>
          <w:szCs w:val="21"/>
        </w:rPr>
        <w:t>由于丁公司的卫浴产品在款式、功能等方面与丙公司产品相差无几，致使丙公司产品销售额下降，丙公司董事会遂</w:t>
      </w:r>
      <w:proofErr w:type="gramStart"/>
      <w:r w:rsidRPr="00751D1C">
        <w:rPr>
          <w:rFonts w:ascii="Arial" w:eastAsia="宋体" w:hAnsi="Arial" w:cs="Arial"/>
          <w:color w:val="000000"/>
          <w:kern w:val="0"/>
          <w:szCs w:val="21"/>
        </w:rPr>
        <w:t>作出</w:t>
      </w:r>
      <w:proofErr w:type="gramEnd"/>
      <w:r w:rsidRPr="00751D1C">
        <w:rPr>
          <w:rFonts w:ascii="Arial" w:eastAsia="宋体" w:hAnsi="Arial" w:cs="Arial"/>
          <w:color w:val="000000"/>
          <w:kern w:val="0"/>
          <w:szCs w:val="21"/>
        </w:rPr>
        <w:t>决议：</w:t>
      </w:r>
      <w:r w:rsidRPr="00751D1C">
        <w:rPr>
          <w:rFonts w:ascii="宋体" w:eastAsia="宋体" w:hAnsi="宋体" w:cs="宋体" w:hint="eastAsia"/>
          <w:color w:val="000000"/>
          <w:kern w:val="0"/>
          <w:szCs w:val="21"/>
        </w:rPr>
        <w:t>①</w:t>
      </w:r>
      <w:r w:rsidRPr="00751D1C">
        <w:rPr>
          <w:rFonts w:ascii="Arial" w:eastAsia="宋体" w:hAnsi="Arial" w:cs="Arial"/>
          <w:color w:val="000000"/>
          <w:kern w:val="0"/>
          <w:szCs w:val="21"/>
        </w:rPr>
        <w:t>将田某从丁公司所得的收你归丙公司所有：</w:t>
      </w:r>
      <w:r w:rsidRPr="00751D1C">
        <w:rPr>
          <w:rFonts w:ascii="宋体" w:eastAsia="宋体" w:hAnsi="宋体" w:cs="宋体" w:hint="eastAsia"/>
          <w:color w:val="000000"/>
          <w:kern w:val="0"/>
          <w:szCs w:val="21"/>
        </w:rPr>
        <w:t>②</w:t>
      </w:r>
      <w:r w:rsidRPr="00751D1C">
        <w:rPr>
          <w:rFonts w:ascii="Arial" w:eastAsia="宋体" w:hAnsi="Arial" w:cs="Arial"/>
          <w:color w:val="000000"/>
          <w:kern w:val="0"/>
          <w:szCs w:val="21"/>
        </w:rPr>
        <w:t>撤销田某公司董事职务</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要求：</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根据上述资料和公司法律制度的规定，不考虑其他因素，回答下列问题：</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w:t>
      </w:r>
      <w:r w:rsidRPr="00751D1C">
        <w:rPr>
          <w:rFonts w:ascii="Arial" w:eastAsia="宋体" w:hAnsi="Arial" w:cs="Arial"/>
          <w:color w:val="000000"/>
          <w:kern w:val="0"/>
          <w:szCs w:val="21"/>
        </w:rPr>
        <w:t>丙公司股东会通过为张某贷款提供担保的决议是否符合法律规定</w:t>
      </w:r>
      <w:r w:rsidRPr="00751D1C">
        <w:rPr>
          <w:rFonts w:ascii="Arial" w:eastAsia="宋体" w:hAnsi="Arial" w:cs="Arial"/>
          <w:color w:val="000000"/>
          <w:kern w:val="0"/>
          <w:szCs w:val="21"/>
        </w:rPr>
        <w:t>?</w:t>
      </w:r>
      <w:r w:rsidRPr="00751D1C">
        <w:rPr>
          <w:rFonts w:ascii="Arial" w:eastAsia="宋体" w:hAnsi="Arial" w:cs="Arial"/>
          <w:color w:val="000000"/>
          <w:kern w:val="0"/>
          <w:szCs w:val="21"/>
        </w:rPr>
        <w:t>简要说明理由。</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r w:rsidRPr="00751D1C">
        <w:rPr>
          <w:rFonts w:ascii="Arial" w:eastAsia="宋体" w:hAnsi="Arial" w:cs="Arial"/>
          <w:color w:val="000000"/>
          <w:kern w:val="0"/>
          <w:szCs w:val="21"/>
        </w:rPr>
        <w:t>丙公司董事会的决议</w:t>
      </w:r>
      <w:r w:rsidRPr="00751D1C">
        <w:rPr>
          <w:rFonts w:ascii="宋体" w:eastAsia="宋体" w:hAnsi="宋体" w:cs="宋体" w:hint="eastAsia"/>
          <w:color w:val="000000"/>
          <w:kern w:val="0"/>
          <w:szCs w:val="21"/>
        </w:rPr>
        <w:t>①</w:t>
      </w:r>
      <w:r w:rsidRPr="00751D1C">
        <w:rPr>
          <w:rFonts w:ascii="Arial" w:eastAsia="宋体" w:hAnsi="Arial" w:cs="Arial"/>
          <w:color w:val="000000"/>
          <w:kern w:val="0"/>
          <w:szCs w:val="21"/>
        </w:rPr>
        <w:t>是否符合法律规定</w:t>
      </w:r>
      <w:r w:rsidRPr="00751D1C">
        <w:rPr>
          <w:rFonts w:ascii="Arial" w:eastAsia="宋体" w:hAnsi="Arial" w:cs="Arial"/>
          <w:color w:val="000000"/>
          <w:kern w:val="0"/>
          <w:szCs w:val="21"/>
        </w:rPr>
        <w:t>?</w:t>
      </w:r>
      <w:r w:rsidRPr="00751D1C">
        <w:rPr>
          <w:rFonts w:ascii="Arial" w:eastAsia="宋体" w:hAnsi="Arial" w:cs="Arial"/>
          <w:color w:val="000000"/>
          <w:kern w:val="0"/>
          <w:szCs w:val="21"/>
        </w:rPr>
        <w:t>简要说明理由。</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(3)</w:t>
      </w:r>
      <w:r w:rsidRPr="00751D1C">
        <w:rPr>
          <w:rFonts w:ascii="Arial" w:eastAsia="宋体" w:hAnsi="Arial" w:cs="Arial"/>
          <w:color w:val="000000"/>
          <w:kern w:val="0"/>
          <w:szCs w:val="21"/>
        </w:rPr>
        <w:t>丙公司董事会的决议</w:t>
      </w:r>
      <w:r w:rsidRPr="00751D1C">
        <w:rPr>
          <w:rFonts w:ascii="宋体" w:eastAsia="宋体" w:hAnsi="宋体" w:cs="宋体" w:hint="eastAsia"/>
          <w:color w:val="000000"/>
          <w:kern w:val="0"/>
          <w:szCs w:val="21"/>
        </w:rPr>
        <w:t>②</w:t>
      </w:r>
      <w:r w:rsidRPr="00751D1C">
        <w:rPr>
          <w:rFonts w:ascii="Arial" w:eastAsia="宋体" w:hAnsi="Arial" w:cs="Arial"/>
          <w:color w:val="000000"/>
          <w:kern w:val="0"/>
          <w:szCs w:val="21"/>
        </w:rPr>
        <w:t>是否符合法律规定</w:t>
      </w:r>
      <w:r w:rsidRPr="00751D1C">
        <w:rPr>
          <w:rFonts w:ascii="Arial" w:eastAsia="宋体" w:hAnsi="Arial" w:cs="Arial"/>
          <w:color w:val="000000"/>
          <w:kern w:val="0"/>
          <w:szCs w:val="21"/>
        </w:rPr>
        <w:t>?</w:t>
      </w:r>
      <w:r w:rsidRPr="00751D1C">
        <w:rPr>
          <w:rFonts w:ascii="Arial" w:eastAsia="宋体" w:hAnsi="Arial" w:cs="Arial"/>
          <w:color w:val="000000"/>
          <w:kern w:val="0"/>
          <w:szCs w:val="21"/>
        </w:rPr>
        <w:t>简要说明理由。</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w:t>
      </w:r>
      <w:r w:rsidRPr="00751D1C">
        <w:rPr>
          <w:rFonts w:ascii="Arial" w:eastAsia="宋体" w:hAnsi="Arial" w:cs="Arial"/>
          <w:color w:val="000000"/>
          <w:kern w:val="0"/>
          <w:szCs w:val="21"/>
        </w:rPr>
        <w:t>丙公司股东会通过为张某贷款提供担保的决议符合法律规定。根据规定，公司为股东或者实际控制人提供担保的，必须经股东</w:t>
      </w:r>
      <w:r w:rsidRPr="00751D1C">
        <w:rPr>
          <w:rFonts w:ascii="Arial" w:eastAsia="宋体" w:hAnsi="Arial" w:cs="Arial"/>
          <w:color w:val="000000"/>
          <w:kern w:val="0"/>
          <w:szCs w:val="21"/>
        </w:rPr>
        <w:t>(</w:t>
      </w:r>
      <w:r w:rsidRPr="00751D1C">
        <w:rPr>
          <w:rFonts w:ascii="Arial" w:eastAsia="宋体" w:hAnsi="Arial" w:cs="Arial"/>
          <w:color w:val="000000"/>
          <w:kern w:val="0"/>
          <w:szCs w:val="21"/>
        </w:rPr>
        <w:t>大</w:t>
      </w:r>
      <w:r w:rsidRPr="00751D1C">
        <w:rPr>
          <w:rFonts w:ascii="Arial" w:eastAsia="宋体" w:hAnsi="Arial" w:cs="Arial"/>
          <w:color w:val="000000"/>
          <w:kern w:val="0"/>
          <w:szCs w:val="21"/>
        </w:rPr>
        <w:t>)</w:t>
      </w:r>
      <w:r w:rsidRPr="00751D1C">
        <w:rPr>
          <w:rFonts w:ascii="Arial" w:eastAsia="宋体" w:hAnsi="Arial" w:cs="Arial"/>
          <w:color w:val="000000"/>
          <w:kern w:val="0"/>
          <w:szCs w:val="21"/>
        </w:rPr>
        <w:t>会决议。接受担保的股东或者受实际控制人支配的股东不得参加表决，该项表决由出席会议的其他股东所持表决权的过半数通过。公司章程未对股东表决权行使事项</w:t>
      </w:r>
      <w:proofErr w:type="gramStart"/>
      <w:r w:rsidRPr="00751D1C">
        <w:rPr>
          <w:rFonts w:ascii="Arial" w:eastAsia="宋体" w:hAnsi="Arial" w:cs="Arial"/>
          <w:color w:val="000000"/>
          <w:kern w:val="0"/>
          <w:szCs w:val="21"/>
        </w:rPr>
        <w:t>作出</w:t>
      </w:r>
      <w:proofErr w:type="gramEnd"/>
      <w:r w:rsidRPr="00751D1C">
        <w:rPr>
          <w:rFonts w:ascii="Arial" w:eastAsia="宋体" w:hAnsi="Arial" w:cs="Arial"/>
          <w:color w:val="000000"/>
          <w:kern w:val="0"/>
          <w:szCs w:val="21"/>
        </w:rPr>
        <w:t>特别规定，按照出资比例确定股东表决权。在本题中，接受担保的张某未参加表决，并已经出席会议的甲公司、乙公司所持表决权的</w:t>
      </w:r>
      <w:r w:rsidRPr="00751D1C">
        <w:rPr>
          <w:rFonts w:ascii="Arial" w:eastAsia="宋体" w:hAnsi="Arial" w:cs="Arial"/>
          <w:color w:val="000000"/>
          <w:kern w:val="0"/>
          <w:szCs w:val="21"/>
        </w:rPr>
        <w:t>5/9</w:t>
      </w:r>
      <w:r w:rsidRPr="00751D1C">
        <w:rPr>
          <w:rFonts w:ascii="Arial" w:eastAsia="宋体" w:hAnsi="Arial" w:cs="Arial"/>
          <w:color w:val="000000"/>
          <w:kern w:val="0"/>
          <w:szCs w:val="21"/>
        </w:rPr>
        <w:t>通过。</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【知识点】公司法律制度概述</w:t>
      </w:r>
      <w:r w:rsidRPr="00751D1C">
        <w:rPr>
          <w:rFonts w:ascii="Arial" w:eastAsia="宋体" w:hAnsi="Arial" w:cs="Arial"/>
          <w:color w:val="000000"/>
          <w:kern w:val="0"/>
          <w:szCs w:val="21"/>
        </w:rPr>
        <w:t>(P30)</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466465"/>
            <wp:effectExtent l="0" t="0" r="0" b="635"/>
            <wp:docPr id="13" name="图片 13" descr="说明: 微信截图_2019091716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说明: 微信截图_201909171636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346646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r w:rsidRPr="00751D1C">
        <w:rPr>
          <w:rFonts w:ascii="Arial" w:eastAsia="宋体" w:hAnsi="Arial" w:cs="Arial"/>
          <w:color w:val="000000"/>
          <w:kern w:val="0"/>
          <w:szCs w:val="21"/>
        </w:rPr>
        <w:t>决议</w:t>
      </w:r>
      <w:r w:rsidRPr="00751D1C">
        <w:rPr>
          <w:rFonts w:ascii="宋体" w:eastAsia="宋体" w:hAnsi="宋体" w:cs="宋体" w:hint="eastAsia"/>
          <w:color w:val="000000"/>
          <w:kern w:val="0"/>
          <w:szCs w:val="21"/>
        </w:rPr>
        <w:t>①</w:t>
      </w:r>
      <w:r w:rsidRPr="00751D1C">
        <w:rPr>
          <w:rFonts w:ascii="Arial" w:eastAsia="宋体" w:hAnsi="Arial" w:cs="Arial"/>
          <w:color w:val="000000"/>
          <w:kern w:val="0"/>
          <w:szCs w:val="21"/>
        </w:rPr>
        <w:t>符合法律规定。根据规定，公司董事、高级管理人员不得未经股东会同意，利用职务便利为自己或者他人谋取属于公司的商业机会，自营或者为他人经营与所任职公司同类的业务</w:t>
      </w:r>
      <w:r w:rsidRPr="00751D1C">
        <w:rPr>
          <w:rFonts w:ascii="Arial" w:eastAsia="宋体" w:hAnsi="Arial" w:cs="Arial"/>
          <w:color w:val="000000"/>
          <w:kern w:val="0"/>
          <w:szCs w:val="21"/>
        </w:rPr>
        <w:t>;</w:t>
      </w:r>
      <w:r w:rsidRPr="00751D1C">
        <w:rPr>
          <w:rFonts w:ascii="Arial" w:eastAsia="宋体" w:hAnsi="Arial" w:cs="Arial"/>
          <w:color w:val="000000"/>
          <w:kern w:val="0"/>
          <w:szCs w:val="21"/>
        </w:rPr>
        <w:t>公司董事、高级管理人员违反规定所得的收入应当归公司所有。</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【知识点】公司董事、监事、高级管理人员的资格和义务</w:t>
      </w:r>
      <w:r w:rsidRPr="00751D1C">
        <w:rPr>
          <w:rFonts w:ascii="Arial" w:eastAsia="宋体" w:hAnsi="Arial" w:cs="Arial"/>
          <w:color w:val="000000"/>
          <w:kern w:val="0"/>
          <w:szCs w:val="21"/>
        </w:rPr>
        <w:t>(P64)</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585845"/>
            <wp:effectExtent l="0" t="0" r="0" b="0"/>
            <wp:docPr id="12" name="图片 12" descr="说明: 微信截图_2019091716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说明: 微信截图_201909171637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358584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(3)</w:t>
      </w:r>
      <w:r w:rsidRPr="00751D1C">
        <w:rPr>
          <w:rFonts w:ascii="Arial" w:eastAsia="宋体" w:hAnsi="Arial" w:cs="Arial"/>
          <w:color w:val="000000"/>
          <w:kern w:val="0"/>
          <w:szCs w:val="21"/>
        </w:rPr>
        <w:t>决议</w:t>
      </w:r>
      <w:r w:rsidRPr="00751D1C">
        <w:rPr>
          <w:rFonts w:ascii="宋体" w:eastAsia="宋体" w:hAnsi="宋体" w:cs="宋体" w:hint="eastAsia"/>
          <w:color w:val="000000"/>
          <w:kern w:val="0"/>
          <w:szCs w:val="21"/>
        </w:rPr>
        <w:t>②</w:t>
      </w:r>
      <w:r w:rsidRPr="00751D1C">
        <w:rPr>
          <w:rFonts w:ascii="Arial" w:eastAsia="宋体" w:hAnsi="Arial" w:cs="Arial"/>
          <w:color w:val="000000"/>
          <w:kern w:val="0"/>
          <w:szCs w:val="21"/>
        </w:rPr>
        <w:t>不符合法律规定。根据规定，股东会有权选举和更换由非职工代表担任的董事、监事。</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【知识点】有限责任公司的组织机构</w:t>
      </w:r>
      <w:proofErr w:type="gramStart"/>
      <w:r w:rsidRPr="00751D1C">
        <w:rPr>
          <w:rFonts w:ascii="Arial" w:eastAsia="宋体" w:hAnsi="Arial" w:cs="Arial"/>
          <w:color w:val="000000"/>
          <w:kern w:val="0"/>
          <w:szCs w:val="21"/>
        </w:rPr>
        <w:t>一</w:t>
      </w:r>
      <w:proofErr w:type="gramEnd"/>
      <w:r w:rsidRPr="00751D1C">
        <w:rPr>
          <w:rFonts w:ascii="Arial" w:eastAsia="宋体" w:hAnsi="Arial" w:cs="Arial"/>
          <w:color w:val="000000"/>
          <w:kern w:val="0"/>
          <w:szCs w:val="21"/>
        </w:rPr>
        <w:t>股东会</w:t>
      </w:r>
      <w:r w:rsidRPr="00751D1C">
        <w:rPr>
          <w:rFonts w:ascii="Arial" w:eastAsia="宋体" w:hAnsi="Arial" w:cs="Arial"/>
          <w:color w:val="000000"/>
          <w:kern w:val="0"/>
          <w:szCs w:val="21"/>
        </w:rPr>
        <w:t>P41</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569970"/>
            <wp:effectExtent l="0" t="0" r="0" b="0"/>
            <wp:docPr id="11" name="图片 11" descr="说明: 微信截图_2019091716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说明: 微信截图_2019091716400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356997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r w:rsidRPr="00751D1C">
        <w:rPr>
          <w:rFonts w:ascii="Arial" w:eastAsia="宋体" w:hAnsi="Arial" w:cs="Arial"/>
          <w:color w:val="000000"/>
          <w:kern w:val="0"/>
          <w:szCs w:val="21"/>
        </w:rPr>
        <w:t>甲公司根据合同约定向乙公司销售价值</w:t>
      </w:r>
      <w:r w:rsidRPr="00751D1C">
        <w:rPr>
          <w:rFonts w:ascii="Arial" w:eastAsia="宋体" w:hAnsi="Arial" w:cs="Arial"/>
          <w:color w:val="000000"/>
          <w:kern w:val="0"/>
          <w:szCs w:val="21"/>
        </w:rPr>
        <w:t>270</w:t>
      </w:r>
      <w:r w:rsidRPr="00751D1C">
        <w:rPr>
          <w:rFonts w:ascii="Arial" w:eastAsia="宋体" w:hAnsi="Arial" w:cs="Arial"/>
          <w:color w:val="000000"/>
          <w:kern w:val="0"/>
          <w:szCs w:val="21"/>
        </w:rPr>
        <w:t>万元建筑材料，乙公可向甲交付</w:t>
      </w:r>
      <w:proofErr w:type="gramStart"/>
      <w:r w:rsidRPr="00751D1C">
        <w:rPr>
          <w:rFonts w:ascii="Arial" w:eastAsia="宋体" w:hAnsi="Arial" w:cs="Arial"/>
          <w:color w:val="000000"/>
          <w:kern w:val="0"/>
          <w:szCs w:val="21"/>
        </w:rPr>
        <w:t>一张经丙公司</w:t>
      </w:r>
      <w:proofErr w:type="gramEnd"/>
      <w:r w:rsidRPr="00751D1C">
        <w:rPr>
          <w:rFonts w:ascii="Arial" w:eastAsia="宋体" w:hAnsi="Arial" w:cs="Arial"/>
          <w:color w:val="000000"/>
          <w:kern w:val="0"/>
          <w:szCs w:val="21"/>
        </w:rPr>
        <w:t>承兑的商业汇票，该汇票距到期日尚有</w:t>
      </w:r>
      <w:r w:rsidRPr="00751D1C">
        <w:rPr>
          <w:rFonts w:ascii="Arial" w:eastAsia="宋体" w:hAnsi="Arial" w:cs="Arial"/>
          <w:color w:val="000000"/>
          <w:kern w:val="0"/>
          <w:szCs w:val="21"/>
        </w:rPr>
        <w:t>3</w:t>
      </w:r>
      <w:r w:rsidRPr="00751D1C">
        <w:rPr>
          <w:rFonts w:ascii="Arial" w:eastAsia="宋体" w:hAnsi="Arial" w:cs="Arial"/>
          <w:color w:val="000000"/>
          <w:kern w:val="0"/>
          <w:szCs w:val="21"/>
        </w:rPr>
        <w:t>个月。甲公司持有票据一个月后，因资金紧张，将其贴现给丁银行。</w:t>
      </w:r>
      <w:proofErr w:type="gramStart"/>
      <w:r w:rsidRPr="00751D1C">
        <w:rPr>
          <w:rFonts w:ascii="Arial" w:eastAsia="宋体" w:hAnsi="Arial" w:cs="Arial"/>
          <w:color w:val="000000"/>
          <w:kern w:val="0"/>
          <w:szCs w:val="21"/>
        </w:rPr>
        <w:t>丁银行</w:t>
      </w:r>
      <w:proofErr w:type="gramEnd"/>
      <w:r w:rsidRPr="00751D1C">
        <w:rPr>
          <w:rFonts w:ascii="Arial" w:eastAsia="宋体" w:hAnsi="Arial" w:cs="Arial"/>
          <w:color w:val="000000"/>
          <w:kern w:val="0"/>
          <w:szCs w:val="21"/>
        </w:rPr>
        <w:t>在汇票到期日向丙公司提示付款时，遭拒付。丙公司拒付的理由是：乙公司来函告知，甲公司的建筑材料存在严重质量问题，对该汇票应拒付，请协助退回汇票。</w:t>
      </w:r>
      <w:proofErr w:type="gramStart"/>
      <w:r w:rsidRPr="00751D1C">
        <w:rPr>
          <w:rFonts w:ascii="Arial" w:eastAsia="宋体" w:hAnsi="Arial" w:cs="Arial"/>
          <w:color w:val="000000"/>
          <w:kern w:val="0"/>
          <w:szCs w:val="21"/>
        </w:rPr>
        <w:t>丁银行</w:t>
      </w:r>
      <w:proofErr w:type="gramEnd"/>
      <w:r w:rsidRPr="00751D1C">
        <w:rPr>
          <w:rFonts w:ascii="Arial" w:eastAsia="宋体" w:hAnsi="Arial" w:cs="Arial"/>
          <w:color w:val="000000"/>
          <w:kern w:val="0"/>
          <w:szCs w:val="21"/>
        </w:rPr>
        <w:t>认为，丙公司已承兑汇票，不得拒绝付款。丙公司坚持拒付。</w:t>
      </w:r>
      <w:proofErr w:type="gramStart"/>
      <w:r w:rsidRPr="00751D1C">
        <w:rPr>
          <w:rFonts w:ascii="Arial" w:eastAsia="宋体" w:hAnsi="Arial" w:cs="Arial"/>
          <w:color w:val="000000"/>
          <w:kern w:val="0"/>
          <w:szCs w:val="21"/>
        </w:rPr>
        <w:t>丁银行</w:t>
      </w:r>
      <w:proofErr w:type="gramEnd"/>
      <w:r w:rsidRPr="00751D1C">
        <w:rPr>
          <w:rFonts w:ascii="Arial" w:eastAsia="宋体" w:hAnsi="Arial" w:cs="Arial"/>
          <w:color w:val="000000"/>
          <w:kern w:val="0"/>
          <w:szCs w:val="21"/>
        </w:rPr>
        <w:t>遂请求丙公司出具拒绝证明，以便向甲公司行使追索权。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要求。</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根据上述资料和票据法律制度的规定，不考虑其他因素，回答下列问题：</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w:t>
      </w:r>
      <w:r w:rsidRPr="00751D1C">
        <w:rPr>
          <w:rFonts w:ascii="Arial" w:eastAsia="宋体" w:hAnsi="Arial" w:cs="Arial"/>
          <w:color w:val="000000"/>
          <w:kern w:val="0"/>
          <w:szCs w:val="21"/>
        </w:rPr>
        <w:t>乙公司能否以建筑材料存在严重质量问题为由通知丙公司拒付该汇票</w:t>
      </w:r>
      <w:r w:rsidRPr="00751D1C">
        <w:rPr>
          <w:rFonts w:ascii="Arial" w:eastAsia="宋体" w:hAnsi="Arial" w:cs="Arial"/>
          <w:color w:val="000000"/>
          <w:kern w:val="0"/>
          <w:szCs w:val="21"/>
        </w:rPr>
        <w:t>?</w:t>
      </w:r>
      <w:r w:rsidRPr="00751D1C">
        <w:rPr>
          <w:rFonts w:ascii="Arial" w:eastAsia="宋体" w:hAnsi="Arial" w:cs="Arial"/>
          <w:color w:val="000000"/>
          <w:kern w:val="0"/>
          <w:szCs w:val="21"/>
        </w:rPr>
        <w:t>简要说明理由。</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proofErr w:type="gramStart"/>
      <w:r w:rsidRPr="00751D1C">
        <w:rPr>
          <w:rFonts w:ascii="Arial" w:eastAsia="宋体" w:hAnsi="Arial" w:cs="Arial"/>
          <w:color w:val="000000"/>
          <w:kern w:val="0"/>
          <w:szCs w:val="21"/>
        </w:rPr>
        <w:t>丁银行</w:t>
      </w:r>
      <w:proofErr w:type="gramEnd"/>
      <w:r w:rsidRPr="00751D1C">
        <w:rPr>
          <w:rFonts w:ascii="Arial" w:eastAsia="宋体" w:hAnsi="Arial" w:cs="Arial"/>
          <w:color w:val="000000"/>
          <w:kern w:val="0"/>
          <w:szCs w:val="21"/>
        </w:rPr>
        <w:t>认为丙公司不得拒绝付款的理由是否成立</w:t>
      </w:r>
      <w:r w:rsidRPr="00751D1C">
        <w:rPr>
          <w:rFonts w:ascii="Arial" w:eastAsia="宋体" w:hAnsi="Arial" w:cs="Arial"/>
          <w:color w:val="000000"/>
          <w:kern w:val="0"/>
          <w:szCs w:val="21"/>
        </w:rPr>
        <w:t>?</w:t>
      </w:r>
      <w:r w:rsidRPr="00751D1C">
        <w:rPr>
          <w:rFonts w:ascii="Arial" w:eastAsia="宋体" w:hAnsi="Arial" w:cs="Arial"/>
          <w:color w:val="000000"/>
          <w:kern w:val="0"/>
          <w:szCs w:val="21"/>
        </w:rPr>
        <w:t>简要说明理由。</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(3)</w:t>
      </w:r>
      <w:proofErr w:type="gramStart"/>
      <w:r w:rsidRPr="00751D1C">
        <w:rPr>
          <w:rFonts w:ascii="Arial" w:eastAsia="宋体" w:hAnsi="Arial" w:cs="Arial"/>
          <w:color w:val="000000"/>
          <w:kern w:val="0"/>
          <w:szCs w:val="21"/>
        </w:rPr>
        <w:t>丁银行</w:t>
      </w:r>
      <w:proofErr w:type="gramEnd"/>
      <w:r w:rsidRPr="00751D1C">
        <w:rPr>
          <w:rFonts w:ascii="Arial" w:eastAsia="宋体" w:hAnsi="Arial" w:cs="Arial"/>
          <w:color w:val="000000"/>
          <w:kern w:val="0"/>
          <w:szCs w:val="21"/>
        </w:rPr>
        <w:t>可否向甲公司行使追索权</w:t>
      </w:r>
      <w:r w:rsidRPr="00751D1C">
        <w:rPr>
          <w:rFonts w:ascii="Arial" w:eastAsia="宋体" w:hAnsi="Arial" w:cs="Arial"/>
          <w:color w:val="000000"/>
          <w:kern w:val="0"/>
          <w:szCs w:val="21"/>
        </w:rPr>
        <w:t>?</w:t>
      </w:r>
      <w:r w:rsidRPr="00751D1C">
        <w:rPr>
          <w:rFonts w:ascii="Arial" w:eastAsia="宋体" w:hAnsi="Arial" w:cs="Arial"/>
          <w:color w:val="000000"/>
          <w:kern w:val="0"/>
          <w:szCs w:val="21"/>
        </w:rPr>
        <w:t>简要说明理由。</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w:t>
      </w:r>
      <w:r w:rsidRPr="00751D1C">
        <w:rPr>
          <w:rFonts w:ascii="Arial" w:eastAsia="宋体" w:hAnsi="Arial" w:cs="Arial"/>
          <w:color w:val="000000"/>
          <w:kern w:val="0"/>
          <w:szCs w:val="21"/>
        </w:rPr>
        <w:t>乙公司不能以建筑材料存在严重质量问题为</w:t>
      </w:r>
      <w:proofErr w:type="gramStart"/>
      <w:r w:rsidRPr="00751D1C">
        <w:rPr>
          <w:rFonts w:ascii="Arial" w:eastAsia="宋体" w:hAnsi="Arial" w:cs="Arial"/>
          <w:color w:val="000000"/>
          <w:kern w:val="0"/>
          <w:szCs w:val="21"/>
        </w:rPr>
        <w:t>山通知丙</w:t>
      </w:r>
      <w:proofErr w:type="gramEnd"/>
      <w:r w:rsidRPr="00751D1C">
        <w:rPr>
          <w:rFonts w:ascii="Arial" w:eastAsia="宋体" w:hAnsi="Arial" w:cs="Arial"/>
          <w:color w:val="000000"/>
          <w:kern w:val="0"/>
          <w:szCs w:val="21"/>
        </w:rPr>
        <w:t>公司拒付该汇票根据规定，票据债务人不得以自己与持票人的前手之间</w:t>
      </w:r>
      <w:proofErr w:type="gramStart"/>
      <w:r w:rsidRPr="00751D1C">
        <w:rPr>
          <w:rFonts w:ascii="Arial" w:eastAsia="宋体" w:hAnsi="Arial" w:cs="Arial"/>
          <w:color w:val="000000"/>
          <w:kern w:val="0"/>
          <w:szCs w:val="21"/>
        </w:rPr>
        <w:t>的抗解事由</w:t>
      </w:r>
      <w:proofErr w:type="gramEnd"/>
      <w:r w:rsidRPr="00751D1C">
        <w:rPr>
          <w:rFonts w:ascii="Arial" w:eastAsia="宋体" w:hAnsi="Arial" w:cs="Arial"/>
          <w:color w:val="000000"/>
          <w:kern w:val="0"/>
          <w:szCs w:val="21"/>
        </w:rPr>
        <w:t>对抗持票。</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【知识点】票据抗辩</w:t>
      </w:r>
      <w:r w:rsidRPr="00751D1C">
        <w:rPr>
          <w:rFonts w:ascii="Arial" w:eastAsia="宋体" w:hAnsi="Arial" w:cs="Arial"/>
          <w:color w:val="000000"/>
          <w:kern w:val="0"/>
          <w:szCs w:val="21"/>
        </w:rPr>
        <w:t>(P180)</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029585"/>
            <wp:effectExtent l="0" t="0" r="0" b="0"/>
            <wp:docPr id="10" name="图片 10" descr="说明: 微信截图_2019091716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说明: 微信截图_201909171642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302958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proofErr w:type="gramStart"/>
      <w:r w:rsidRPr="00751D1C">
        <w:rPr>
          <w:rFonts w:ascii="Arial" w:eastAsia="宋体" w:hAnsi="Arial" w:cs="Arial"/>
          <w:color w:val="000000"/>
          <w:kern w:val="0"/>
          <w:szCs w:val="21"/>
        </w:rPr>
        <w:t>丁银行</w:t>
      </w:r>
      <w:proofErr w:type="gramEnd"/>
      <w:r w:rsidRPr="00751D1C">
        <w:rPr>
          <w:rFonts w:ascii="Arial" w:eastAsia="宋体" w:hAnsi="Arial" w:cs="Arial"/>
          <w:color w:val="000000"/>
          <w:kern w:val="0"/>
          <w:szCs w:val="21"/>
        </w:rPr>
        <w:t>认为丙公司不得拒绝付款的理由成立。根据规定，付款人承兑汇票后，作为汇票承兑人，成为汇票的主债务人</w:t>
      </w:r>
      <w:r w:rsidRPr="00751D1C">
        <w:rPr>
          <w:rFonts w:ascii="Arial" w:eastAsia="宋体" w:hAnsi="Arial" w:cs="Arial"/>
          <w:color w:val="000000"/>
          <w:kern w:val="0"/>
          <w:szCs w:val="21"/>
        </w:rPr>
        <w:t>;</w:t>
      </w:r>
      <w:r w:rsidRPr="00751D1C">
        <w:rPr>
          <w:rFonts w:ascii="Arial" w:eastAsia="宋体" w:hAnsi="Arial" w:cs="Arial"/>
          <w:color w:val="000000"/>
          <w:kern w:val="0"/>
          <w:szCs w:val="21"/>
        </w:rPr>
        <w:t>承兑人应于汇票到期日必须向持票人无条件地支付汇票上的金额。</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【知识点】汇票</w:t>
      </w:r>
      <w:r w:rsidRPr="00751D1C">
        <w:rPr>
          <w:rFonts w:ascii="Arial" w:eastAsia="宋体" w:hAnsi="Arial" w:cs="Arial"/>
          <w:color w:val="000000"/>
          <w:kern w:val="0"/>
          <w:szCs w:val="21"/>
        </w:rPr>
        <w:t>(P189)</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(3)</w:t>
      </w:r>
      <w:proofErr w:type="gramStart"/>
      <w:r w:rsidRPr="00751D1C">
        <w:rPr>
          <w:rFonts w:ascii="Arial" w:eastAsia="宋体" w:hAnsi="Arial" w:cs="Arial"/>
          <w:color w:val="000000"/>
          <w:kern w:val="0"/>
          <w:szCs w:val="21"/>
        </w:rPr>
        <w:t>丁银行</w:t>
      </w:r>
      <w:proofErr w:type="gramEnd"/>
      <w:r w:rsidRPr="00751D1C">
        <w:rPr>
          <w:rFonts w:ascii="Arial" w:eastAsia="宋体" w:hAnsi="Arial" w:cs="Arial"/>
          <w:color w:val="000000"/>
          <w:kern w:val="0"/>
          <w:szCs w:val="21"/>
        </w:rPr>
        <w:t>可以向甲公司行使追索权。根据规定，出票人、背书人、承人和保证人均为被追索人。</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【知识点】汇票</w:t>
      </w:r>
      <w:r w:rsidRPr="00751D1C">
        <w:rPr>
          <w:rFonts w:ascii="Arial" w:eastAsia="宋体" w:hAnsi="Arial" w:cs="Arial"/>
          <w:color w:val="000000"/>
          <w:kern w:val="0"/>
          <w:szCs w:val="21"/>
        </w:rPr>
        <w:t>(P193</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3.</w:t>
      </w:r>
      <w:r w:rsidRPr="00751D1C">
        <w:rPr>
          <w:rFonts w:ascii="Arial" w:eastAsia="宋体" w:hAnsi="Arial" w:cs="Arial"/>
          <w:color w:val="000000"/>
          <w:kern w:val="0"/>
          <w:szCs w:val="21"/>
        </w:rPr>
        <w:t>甲银行为增值税一般纳税人，主要提供存款、贷款、货币兑换、基金管理、资金结算、金融商品转让等相关金融服务，</w:t>
      </w:r>
      <w:r w:rsidRPr="00751D1C">
        <w:rPr>
          <w:rFonts w:ascii="Arial" w:eastAsia="宋体" w:hAnsi="Arial" w:cs="Arial"/>
          <w:color w:val="000000"/>
          <w:kern w:val="0"/>
          <w:szCs w:val="21"/>
        </w:rPr>
        <w:t>2019</w:t>
      </w:r>
      <w:r w:rsidRPr="00751D1C">
        <w:rPr>
          <w:rFonts w:ascii="Arial" w:eastAsia="宋体" w:hAnsi="Arial" w:cs="Arial"/>
          <w:color w:val="000000"/>
          <w:kern w:val="0"/>
          <w:szCs w:val="21"/>
        </w:rPr>
        <w:t>年第二季度有关经营事项如下：</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w:t>
      </w:r>
      <w:r w:rsidRPr="00751D1C">
        <w:rPr>
          <w:rFonts w:ascii="Arial" w:eastAsia="宋体" w:hAnsi="Arial" w:cs="Arial"/>
          <w:color w:val="000000"/>
          <w:kern w:val="0"/>
          <w:szCs w:val="21"/>
        </w:rPr>
        <w:t>取得贷款利息收入</w:t>
      </w:r>
      <w:r w:rsidRPr="00751D1C">
        <w:rPr>
          <w:rFonts w:ascii="Arial" w:eastAsia="宋体" w:hAnsi="Arial" w:cs="Arial"/>
          <w:color w:val="000000"/>
          <w:kern w:val="0"/>
          <w:szCs w:val="21"/>
        </w:rPr>
        <w:t>5300</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含增值税</w:t>
      </w:r>
      <w:r w:rsidRPr="00751D1C">
        <w:rPr>
          <w:rFonts w:ascii="Arial" w:eastAsia="宋体" w:hAnsi="Arial" w:cs="Arial"/>
          <w:color w:val="000000"/>
          <w:kern w:val="0"/>
          <w:szCs w:val="21"/>
        </w:rPr>
        <w:t>)</w:t>
      </w:r>
      <w:r w:rsidRPr="00751D1C">
        <w:rPr>
          <w:rFonts w:ascii="Arial" w:eastAsia="宋体" w:hAnsi="Arial" w:cs="Arial"/>
          <w:color w:val="000000"/>
          <w:kern w:val="0"/>
          <w:szCs w:val="21"/>
        </w:rPr>
        <w:t>，支付存款利息</w:t>
      </w:r>
      <w:r w:rsidRPr="00751D1C">
        <w:rPr>
          <w:rFonts w:ascii="Arial" w:eastAsia="宋体" w:hAnsi="Arial" w:cs="Arial"/>
          <w:color w:val="000000"/>
          <w:kern w:val="0"/>
          <w:szCs w:val="21"/>
        </w:rPr>
        <w:t>2120</w:t>
      </w:r>
      <w:r w:rsidRPr="00751D1C">
        <w:rPr>
          <w:rFonts w:ascii="Arial" w:eastAsia="宋体" w:hAnsi="Arial" w:cs="Arial"/>
          <w:color w:val="000000"/>
          <w:kern w:val="0"/>
          <w:szCs w:val="21"/>
        </w:rPr>
        <w:t>万元，取得转贷利息收入</w:t>
      </w:r>
      <w:r w:rsidRPr="00751D1C">
        <w:rPr>
          <w:rFonts w:ascii="Arial" w:eastAsia="宋体" w:hAnsi="Arial" w:cs="Arial"/>
          <w:color w:val="000000"/>
          <w:kern w:val="0"/>
          <w:szCs w:val="21"/>
        </w:rPr>
        <w:t>1060</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含增值税</w:t>
      </w:r>
      <w:r w:rsidRPr="00751D1C">
        <w:rPr>
          <w:rFonts w:ascii="Arial" w:eastAsia="宋体" w:hAnsi="Arial" w:cs="Arial"/>
          <w:color w:val="000000"/>
          <w:kern w:val="0"/>
          <w:szCs w:val="21"/>
        </w:rPr>
        <w:t>)</w:t>
      </w:r>
      <w:r w:rsidRPr="00751D1C">
        <w:rPr>
          <w:rFonts w:ascii="Arial" w:eastAsia="宋体" w:hAnsi="Arial" w:cs="Arial"/>
          <w:color w:val="000000"/>
          <w:kern w:val="0"/>
          <w:szCs w:val="21"/>
        </w:rPr>
        <w:t>，支付转贷利息</w:t>
      </w:r>
      <w:r w:rsidRPr="00751D1C">
        <w:rPr>
          <w:rFonts w:ascii="Arial" w:eastAsia="宋体" w:hAnsi="Arial" w:cs="Arial"/>
          <w:color w:val="000000"/>
          <w:kern w:val="0"/>
          <w:szCs w:val="21"/>
        </w:rPr>
        <w:t>424</w:t>
      </w:r>
      <w:r w:rsidRPr="00751D1C">
        <w:rPr>
          <w:rFonts w:ascii="Arial" w:eastAsia="宋体" w:hAnsi="Arial" w:cs="Arial"/>
          <w:color w:val="000000"/>
          <w:kern w:val="0"/>
          <w:szCs w:val="21"/>
        </w:rPr>
        <w:t>万元。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r w:rsidRPr="00751D1C">
        <w:rPr>
          <w:rFonts w:ascii="Arial" w:eastAsia="宋体" w:hAnsi="Arial" w:cs="Arial"/>
          <w:color w:val="000000"/>
          <w:kern w:val="0"/>
          <w:szCs w:val="21"/>
        </w:rPr>
        <w:t>销售一批公司债券，卖出价</w:t>
      </w:r>
      <w:r w:rsidRPr="00751D1C">
        <w:rPr>
          <w:rFonts w:ascii="Arial" w:eastAsia="宋体" w:hAnsi="Arial" w:cs="Arial"/>
          <w:color w:val="000000"/>
          <w:kern w:val="0"/>
          <w:szCs w:val="21"/>
        </w:rPr>
        <w:t>848</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含增值税</w:t>
      </w:r>
      <w:r w:rsidRPr="00751D1C">
        <w:rPr>
          <w:rFonts w:ascii="Arial" w:eastAsia="宋体" w:hAnsi="Arial" w:cs="Arial"/>
          <w:color w:val="000000"/>
          <w:kern w:val="0"/>
          <w:szCs w:val="21"/>
        </w:rPr>
        <w:t>)</w:t>
      </w:r>
      <w:r w:rsidRPr="00751D1C">
        <w:rPr>
          <w:rFonts w:ascii="Arial" w:eastAsia="宋体" w:hAnsi="Arial" w:cs="Arial"/>
          <w:color w:val="000000"/>
          <w:kern w:val="0"/>
          <w:szCs w:val="21"/>
        </w:rPr>
        <w:t>，已知该批债券买入价</w:t>
      </w:r>
      <w:r w:rsidRPr="00751D1C">
        <w:rPr>
          <w:rFonts w:ascii="Arial" w:eastAsia="宋体" w:hAnsi="Arial" w:cs="Arial"/>
          <w:color w:val="000000"/>
          <w:kern w:val="0"/>
          <w:szCs w:val="21"/>
        </w:rPr>
        <w:t>742</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含增值税</w:t>
      </w:r>
      <w:r w:rsidRPr="00751D1C">
        <w:rPr>
          <w:rFonts w:ascii="Arial" w:eastAsia="宋体" w:hAnsi="Arial" w:cs="Arial"/>
          <w:color w:val="000000"/>
          <w:kern w:val="0"/>
          <w:szCs w:val="21"/>
        </w:rPr>
        <w:t>)</w:t>
      </w:r>
      <w:r w:rsidRPr="00751D1C">
        <w:rPr>
          <w:rFonts w:ascii="Arial" w:eastAsia="宋体" w:hAnsi="Arial" w:cs="Arial"/>
          <w:color w:val="000000"/>
          <w:kern w:val="0"/>
          <w:szCs w:val="21"/>
        </w:rPr>
        <w:t>，除此之外无其他金融商品买卖业务，上一纳税期金融商品买卖销售额为正差且已纳税。</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(3)</w:t>
      </w:r>
      <w:r w:rsidRPr="00751D1C">
        <w:rPr>
          <w:rFonts w:ascii="Arial" w:eastAsia="宋体" w:hAnsi="Arial" w:cs="Arial"/>
          <w:color w:val="000000"/>
          <w:kern w:val="0"/>
          <w:szCs w:val="21"/>
        </w:rPr>
        <w:t>购进自动存取款机</w:t>
      </w:r>
      <w:r w:rsidRPr="00751D1C">
        <w:rPr>
          <w:rFonts w:ascii="Arial" w:eastAsia="宋体" w:hAnsi="Arial" w:cs="Arial"/>
          <w:color w:val="000000"/>
          <w:kern w:val="0"/>
          <w:szCs w:val="21"/>
        </w:rPr>
        <w:t>5</w:t>
      </w:r>
      <w:r w:rsidRPr="00751D1C">
        <w:rPr>
          <w:rFonts w:ascii="Arial" w:eastAsia="宋体" w:hAnsi="Arial" w:cs="Arial"/>
          <w:color w:val="000000"/>
          <w:kern w:val="0"/>
          <w:szCs w:val="21"/>
        </w:rPr>
        <w:t>台，每台单价</w:t>
      </w:r>
      <w:r w:rsidRPr="00751D1C">
        <w:rPr>
          <w:rFonts w:ascii="Arial" w:eastAsia="宋体" w:hAnsi="Arial" w:cs="Arial"/>
          <w:color w:val="000000"/>
          <w:kern w:val="0"/>
          <w:szCs w:val="21"/>
        </w:rPr>
        <w:t>5.65</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含增值税</w:t>
      </w:r>
      <w:r w:rsidRPr="00751D1C">
        <w:rPr>
          <w:rFonts w:ascii="Arial" w:eastAsia="宋体" w:hAnsi="Arial" w:cs="Arial"/>
          <w:color w:val="000000"/>
          <w:kern w:val="0"/>
          <w:szCs w:val="21"/>
        </w:rPr>
        <w:t>)</w:t>
      </w:r>
      <w:r w:rsidRPr="00751D1C">
        <w:rPr>
          <w:rFonts w:ascii="Arial" w:eastAsia="宋体" w:hAnsi="Arial" w:cs="Arial"/>
          <w:color w:val="000000"/>
          <w:kern w:val="0"/>
          <w:szCs w:val="21"/>
        </w:rPr>
        <w:t>，取得增值税专用发票</w:t>
      </w:r>
      <w:r w:rsidRPr="00751D1C">
        <w:rPr>
          <w:rFonts w:ascii="Arial" w:eastAsia="宋体" w:hAnsi="Arial" w:cs="Arial"/>
          <w:color w:val="000000"/>
          <w:kern w:val="0"/>
          <w:szCs w:val="21"/>
        </w:rPr>
        <w:t>;</w:t>
      </w:r>
      <w:r w:rsidRPr="00751D1C">
        <w:rPr>
          <w:rFonts w:ascii="Arial" w:eastAsia="宋体" w:hAnsi="Arial" w:cs="Arial"/>
          <w:color w:val="000000"/>
          <w:kern w:val="0"/>
          <w:szCs w:val="21"/>
        </w:rPr>
        <w:t>另外支付购买上述机器的运输费</w:t>
      </w:r>
      <w:r w:rsidRPr="00751D1C">
        <w:rPr>
          <w:rFonts w:ascii="Arial" w:eastAsia="宋体" w:hAnsi="Arial" w:cs="Arial"/>
          <w:color w:val="000000"/>
          <w:kern w:val="0"/>
          <w:szCs w:val="21"/>
        </w:rPr>
        <w:t>1.09</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含增值税</w:t>
      </w:r>
      <w:r w:rsidRPr="00751D1C">
        <w:rPr>
          <w:rFonts w:ascii="Arial" w:eastAsia="宋体" w:hAnsi="Arial" w:cs="Arial"/>
          <w:color w:val="000000"/>
          <w:kern w:val="0"/>
          <w:szCs w:val="21"/>
        </w:rPr>
        <w:t>)</w:t>
      </w:r>
      <w:r w:rsidRPr="00751D1C">
        <w:rPr>
          <w:rFonts w:ascii="Arial" w:eastAsia="宋体" w:hAnsi="Arial" w:cs="Arial"/>
          <w:color w:val="000000"/>
          <w:kern w:val="0"/>
          <w:szCs w:val="21"/>
        </w:rPr>
        <w:t>，取得增值税专用发票。</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已知：金</w:t>
      </w:r>
      <w:proofErr w:type="gramStart"/>
      <w:r w:rsidRPr="00751D1C">
        <w:rPr>
          <w:rFonts w:ascii="Arial" w:eastAsia="宋体" w:hAnsi="Arial" w:cs="Arial"/>
          <w:color w:val="000000"/>
          <w:kern w:val="0"/>
          <w:szCs w:val="21"/>
        </w:rPr>
        <w:t>触服务</w:t>
      </w:r>
      <w:proofErr w:type="gramEnd"/>
      <w:r w:rsidRPr="00751D1C">
        <w:rPr>
          <w:rFonts w:ascii="Arial" w:eastAsia="宋体" w:hAnsi="Arial" w:cs="Arial"/>
          <w:color w:val="000000"/>
          <w:kern w:val="0"/>
          <w:szCs w:val="21"/>
        </w:rPr>
        <w:t>增值税税率为</w:t>
      </w:r>
      <w:r w:rsidRPr="00751D1C">
        <w:rPr>
          <w:rFonts w:ascii="Arial" w:eastAsia="宋体" w:hAnsi="Arial" w:cs="Arial"/>
          <w:color w:val="000000"/>
          <w:kern w:val="0"/>
          <w:szCs w:val="21"/>
        </w:rPr>
        <w:t>6%</w:t>
      </w:r>
      <w:r w:rsidRPr="00751D1C">
        <w:rPr>
          <w:rFonts w:ascii="Arial" w:eastAsia="宋体" w:hAnsi="Arial" w:cs="Arial"/>
          <w:color w:val="000000"/>
          <w:kern w:val="0"/>
          <w:szCs w:val="21"/>
        </w:rPr>
        <w:t>，交通运输服务增值税税率为</w:t>
      </w:r>
      <w:r w:rsidRPr="00751D1C">
        <w:rPr>
          <w:rFonts w:ascii="Arial" w:eastAsia="宋体" w:hAnsi="Arial" w:cs="Arial"/>
          <w:color w:val="000000"/>
          <w:kern w:val="0"/>
          <w:szCs w:val="21"/>
        </w:rPr>
        <w:t>9%</w:t>
      </w:r>
      <w:r w:rsidRPr="00751D1C">
        <w:rPr>
          <w:rFonts w:ascii="Arial" w:eastAsia="宋体" w:hAnsi="Arial" w:cs="Arial"/>
          <w:color w:val="000000"/>
          <w:kern w:val="0"/>
          <w:szCs w:val="21"/>
        </w:rPr>
        <w:t>，销售自动存取款机增值税税率为</w:t>
      </w:r>
      <w:r w:rsidRPr="00751D1C">
        <w:rPr>
          <w:rFonts w:ascii="Arial" w:eastAsia="宋体" w:hAnsi="Arial" w:cs="Arial"/>
          <w:color w:val="000000"/>
          <w:kern w:val="0"/>
          <w:szCs w:val="21"/>
        </w:rPr>
        <w:t>13%;</w:t>
      </w:r>
      <w:r w:rsidRPr="00751D1C">
        <w:rPr>
          <w:rFonts w:ascii="Arial" w:eastAsia="宋体" w:hAnsi="Arial" w:cs="Arial"/>
          <w:color w:val="000000"/>
          <w:kern w:val="0"/>
          <w:szCs w:val="21"/>
        </w:rPr>
        <w:t>取得的增值税专用发票均可在当期抵扣。</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要求。</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根据上述资料和增值税法律制度的规定，不考虑其他因素，回答下列问题</w:t>
      </w:r>
      <w:r w:rsidRPr="00751D1C">
        <w:rPr>
          <w:rFonts w:ascii="Arial" w:eastAsia="宋体" w:hAnsi="Arial" w:cs="Arial"/>
          <w:color w:val="000000"/>
          <w:kern w:val="0"/>
          <w:szCs w:val="21"/>
        </w:rPr>
        <w:t>(</w:t>
      </w:r>
      <w:r w:rsidRPr="00751D1C">
        <w:rPr>
          <w:rFonts w:ascii="Arial" w:eastAsia="宋体" w:hAnsi="Arial" w:cs="Arial"/>
          <w:color w:val="000000"/>
          <w:kern w:val="0"/>
          <w:szCs w:val="21"/>
        </w:rPr>
        <w:t>答案中的金额单位用</w:t>
      </w:r>
      <w:r w:rsidRPr="00751D1C">
        <w:rPr>
          <w:rFonts w:ascii="Arial" w:eastAsia="宋体" w:hAnsi="Arial" w:cs="Arial"/>
          <w:color w:val="000000"/>
          <w:kern w:val="0"/>
          <w:szCs w:val="21"/>
        </w:rPr>
        <w:t>“</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表示</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w:t>
      </w:r>
      <w:r w:rsidRPr="00751D1C">
        <w:rPr>
          <w:rFonts w:ascii="Arial" w:eastAsia="宋体" w:hAnsi="Arial" w:cs="Arial"/>
          <w:color w:val="000000"/>
          <w:kern w:val="0"/>
          <w:szCs w:val="21"/>
        </w:rPr>
        <w:t>计算事项</w:t>
      </w:r>
      <w:r w:rsidRPr="00751D1C">
        <w:rPr>
          <w:rFonts w:ascii="Arial" w:eastAsia="宋体" w:hAnsi="Arial" w:cs="Arial"/>
          <w:color w:val="000000"/>
          <w:kern w:val="0"/>
          <w:szCs w:val="21"/>
        </w:rPr>
        <w:t>(1)</w:t>
      </w:r>
      <w:r w:rsidRPr="00751D1C">
        <w:rPr>
          <w:rFonts w:ascii="Arial" w:eastAsia="宋体" w:hAnsi="Arial" w:cs="Arial"/>
          <w:color w:val="000000"/>
          <w:kern w:val="0"/>
          <w:szCs w:val="21"/>
        </w:rPr>
        <w:t>中甲银行贷款及转贷业务的增值税销项税额。</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r w:rsidRPr="00751D1C">
        <w:rPr>
          <w:rFonts w:ascii="Arial" w:eastAsia="宋体" w:hAnsi="Arial" w:cs="Arial"/>
          <w:color w:val="000000"/>
          <w:kern w:val="0"/>
          <w:szCs w:val="21"/>
        </w:rPr>
        <w:t>计算事项</w:t>
      </w:r>
      <w:r w:rsidRPr="00751D1C">
        <w:rPr>
          <w:rFonts w:ascii="Arial" w:eastAsia="宋体" w:hAnsi="Arial" w:cs="Arial"/>
          <w:color w:val="000000"/>
          <w:kern w:val="0"/>
          <w:szCs w:val="21"/>
        </w:rPr>
        <w:t>(2)</w:t>
      </w:r>
      <w:r w:rsidRPr="00751D1C">
        <w:rPr>
          <w:rFonts w:ascii="Arial" w:eastAsia="宋体" w:hAnsi="Arial" w:cs="Arial"/>
          <w:color w:val="000000"/>
          <w:kern w:val="0"/>
          <w:szCs w:val="21"/>
        </w:rPr>
        <w:t>中甲银行金融商品买卖业务的增值税销项税额。</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(3)</w:t>
      </w:r>
      <w:r w:rsidRPr="00751D1C">
        <w:rPr>
          <w:rFonts w:ascii="Arial" w:eastAsia="宋体" w:hAnsi="Arial" w:cs="Arial"/>
          <w:color w:val="000000"/>
          <w:kern w:val="0"/>
          <w:szCs w:val="21"/>
        </w:rPr>
        <w:t>计算事项</w:t>
      </w:r>
      <w:r w:rsidRPr="00751D1C">
        <w:rPr>
          <w:rFonts w:ascii="Arial" w:eastAsia="宋体" w:hAnsi="Arial" w:cs="Arial"/>
          <w:color w:val="000000"/>
          <w:kern w:val="0"/>
          <w:szCs w:val="21"/>
        </w:rPr>
        <w:t>(3)</w:t>
      </w:r>
      <w:r w:rsidRPr="00751D1C">
        <w:rPr>
          <w:rFonts w:ascii="Arial" w:eastAsia="宋体" w:hAnsi="Arial" w:cs="Arial"/>
          <w:color w:val="000000"/>
          <w:kern w:val="0"/>
          <w:szCs w:val="21"/>
        </w:rPr>
        <w:t>中甲银行购进存取款机及支付运费准予抵扣的增值税进项税额。</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【答案】贷款服务以贷款利息收入、转贷利息收入计算增值税销项税额。甲银行贷款及转贷业务的增值税销项税额</w:t>
      </w:r>
      <w:r w:rsidRPr="00751D1C">
        <w:rPr>
          <w:rFonts w:ascii="Arial" w:eastAsia="宋体" w:hAnsi="Arial" w:cs="Arial"/>
          <w:color w:val="000000"/>
          <w:kern w:val="0"/>
          <w:szCs w:val="21"/>
        </w:rPr>
        <w:t>=(5300+1060)/(1+6%)?%=360(</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【知识点】增值税征税范围、销项税额的确定</w:t>
      </w:r>
      <w:r w:rsidRPr="00751D1C">
        <w:rPr>
          <w:rFonts w:ascii="Arial" w:eastAsia="宋体" w:hAnsi="Arial" w:cs="Arial"/>
          <w:color w:val="000000"/>
          <w:kern w:val="0"/>
          <w:szCs w:val="21"/>
        </w:rPr>
        <w:t>(P265-P266</w:t>
      </w:r>
      <w:r w:rsidRPr="00751D1C">
        <w:rPr>
          <w:rFonts w:ascii="Arial" w:eastAsia="宋体" w:hAnsi="Arial" w:cs="Arial"/>
          <w:color w:val="000000"/>
          <w:kern w:val="0"/>
          <w:szCs w:val="21"/>
        </w:rPr>
        <w:t>、</w:t>
      </w:r>
      <w:r w:rsidRPr="00751D1C">
        <w:rPr>
          <w:rFonts w:ascii="Arial" w:eastAsia="宋体" w:hAnsi="Arial" w:cs="Arial"/>
          <w:color w:val="000000"/>
          <w:kern w:val="0"/>
          <w:szCs w:val="21"/>
        </w:rPr>
        <w:t>P275)</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093085"/>
            <wp:effectExtent l="0" t="0" r="0" b="0"/>
            <wp:docPr id="9" name="图片 9" descr="说明: 微信截图_2019091716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说明: 微信截图_201909171656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309308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【答案】金融商品转让按照卖出价扣除买入价的余额为销售额。甲银行金融商品买卖业务的增值税销项税额</w:t>
      </w:r>
      <w:r w:rsidRPr="00751D1C">
        <w:rPr>
          <w:rFonts w:ascii="Arial" w:eastAsia="宋体" w:hAnsi="Arial" w:cs="Arial"/>
          <w:color w:val="000000"/>
          <w:kern w:val="0"/>
          <w:szCs w:val="21"/>
        </w:rPr>
        <w:t>=(848-742)/(1+6%)*6%=6(</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w:t>
      </w:r>
      <w:proofErr w:type="gramStart"/>
      <w:r w:rsidRPr="00751D1C">
        <w:rPr>
          <w:rFonts w:ascii="Arial" w:eastAsia="宋体" w:hAnsi="Arial" w:cs="Arial"/>
          <w:color w:val="000000"/>
          <w:kern w:val="0"/>
          <w:szCs w:val="21"/>
        </w:rPr>
        <w:t>营改增行业</w:t>
      </w:r>
      <w:proofErr w:type="gramEnd"/>
      <w:r w:rsidRPr="00751D1C">
        <w:rPr>
          <w:rFonts w:ascii="Arial" w:eastAsia="宋体" w:hAnsi="Arial" w:cs="Arial"/>
          <w:color w:val="000000"/>
          <w:kern w:val="0"/>
          <w:szCs w:val="21"/>
        </w:rPr>
        <w:t>销售额的规定</w:t>
      </w:r>
      <w:r w:rsidRPr="00751D1C">
        <w:rPr>
          <w:rFonts w:ascii="Arial" w:eastAsia="宋体" w:hAnsi="Arial" w:cs="Arial"/>
          <w:color w:val="000000"/>
          <w:kern w:val="0"/>
          <w:szCs w:val="21"/>
        </w:rPr>
        <w:t>(P275)</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093085"/>
            <wp:effectExtent l="0" t="0" r="0" b="0"/>
            <wp:docPr id="8" name="图片 8" descr="说明: 微信截图_2019091716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说明: 微信截图_201909171656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309308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(3)</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【答案】甲银行购进存取款机及支付运费准予抵扣的增值税进项税额</w:t>
      </w:r>
      <w:r w:rsidRPr="00751D1C">
        <w:rPr>
          <w:rFonts w:ascii="Arial" w:eastAsia="宋体" w:hAnsi="Arial" w:cs="Arial"/>
          <w:color w:val="000000"/>
          <w:kern w:val="0"/>
          <w:szCs w:val="21"/>
        </w:rPr>
        <w:t>=5.65*5/(1+13%)*13%+1.09/(1+9%)*9%=3.34(</w:t>
      </w:r>
      <w:r w:rsidRPr="00751D1C">
        <w:rPr>
          <w:rFonts w:ascii="Arial" w:eastAsia="宋体" w:hAnsi="Arial" w:cs="Arial"/>
          <w:color w:val="000000"/>
          <w:kern w:val="0"/>
          <w:szCs w:val="21"/>
        </w:rPr>
        <w:t>万元</w:t>
      </w:r>
      <w:r w:rsidRPr="00751D1C">
        <w:rPr>
          <w:rFonts w:ascii="Arial" w:eastAsia="宋体" w:hAnsi="Arial" w:cs="Arial"/>
          <w:color w:val="000000"/>
          <w:kern w:val="0"/>
          <w:szCs w:val="21"/>
        </w:rPr>
        <w:t>)</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【知识点】当期进项税额的确定</w:t>
      </w:r>
      <w:r w:rsidRPr="00751D1C">
        <w:rPr>
          <w:rFonts w:ascii="Arial" w:eastAsia="宋体" w:hAnsi="Arial" w:cs="Arial"/>
          <w:color w:val="000000"/>
          <w:kern w:val="0"/>
          <w:szCs w:val="21"/>
        </w:rPr>
        <w:t>(P277)</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78145" cy="3649345"/>
            <wp:effectExtent l="0" t="0" r="8255" b="8255"/>
            <wp:docPr id="7" name="图片 7" descr="说明: 微信截图_2019091717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说明: 微信截图_201909171701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8145" cy="364934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b/>
          <w:bCs/>
          <w:color w:val="000000"/>
          <w:kern w:val="0"/>
          <w:szCs w:val="21"/>
        </w:rPr>
        <w:t>编辑推荐：</w:t>
      </w:r>
    </w:p>
    <w:p w:rsidR="00751D1C" w:rsidRPr="00751D1C" w:rsidRDefault="00751D1C" w:rsidP="00751D1C">
      <w:pPr>
        <w:widowControl/>
        <w:spacing w:before="75" w:after="75"/>
        <w:jc w:val="left"/>
        <w:rPr>
          <w:rFonts w:ascii="Arial" w:eastAsia="宋体" w:hAnsi="Arial" w:cs="Arial"/>
          <w:color w:val="000000"/>
          <w:kern w:val="0"/>
          <w:szCs w:val="21"/>
        </w:rPr>
      </w:pPr>
      <w:hyperlink r:id="rId72" w:tgtFrame="_blank" w:tooltip="2019年中级会计职称考试真题及答案" w:history="1">
        <w:r w:rsidRPr="00751D1C">
          <w:rPr>
            <w:rFonts w:ascii="Arial" w:eastAsia="宋体" w:hAnsi="Arial" w:cs="Arial"/>
            <w:color w:val="0000FF"/>
            <w:kern w:val="0"/>
            <w:szCs w:val="21"/>
            <w:u w:val="single"/>
          </w:rPr>
          <w:t>2019</w:t>
        </w:r>
        <w:r w:rsidRPr="00751D1C">
          <w:rPr>
            <w:rFonts w:ascii="Arial" w:eastAsia="宋体" w:hAnsi="Arial" w:cs="Arial"/>
            <w:color w:val="0000FF"/>
            <w:kern w:val="0"/>
            <w:szCs w:val="21"/>
            <w:u w:val="single"/>
          </w:rPr>
          <w:t>年中级会计职称考试真题及答案</w:t>
        </w:r>
      </w:hyperlink>
    </w:p>
    <w:p w:rsidR="00751D1C" w:rsidRPr="00751D1C" w:rsidRDefault="00751D1C" w:rsidP="00751D1C">
      <w:pPr>
        <w:widowControl/>
        <w:spacing w:before="75" w:after="75"/>
        <w:jc w:val="left"/>
        <w:rPr>
          <w:rFonts w:ascii="Arial" w:eastAsia="宋体" w:hAnsi="Arial" w:cs="Arial"/>
          <w:color w:val="000000"/>
          <w:kern w:val="0"/>
          <w:szCs w:val="21"/>
        </w:rPr>
      </w:pPr>
      <w:hyperlink r:id="rId73" w:anchor="http://www.wangxiao.cn/kjzc/12371237659.html#}{{{/12494694448.html}}}" w:tgtFrame="_blank" w:tooltip="2019中级会计考试培训 零基础轻松备考" w:history="1">
        <w:r w:rsidRPr="00751D1C">
          <w:rPr>
            <w:rFonts w:ascii="Arial" w:eastAsia="宋体" w:hAnsi="Arial" w:cs="Arial"/>
            <w:color w:val="0000FF"/>
            <w:kern w:val="0"/>
            <w:szCs w:val="21"/>
            <w:u w:val="single"/>
          </w:rPr>
          <w:t>2019</w:t>
        </w:r>
        <w:r w:rsidRPr="00751D1C">
          <w:rPr>
            <w:rFonts w:ascii="Arial" w:eastAsia="宋体" w:hAnsi="Arial" w:cs="Arial"/>
            <w:color w:val="0000FF"/>
            <w:kern w:val="0"/>
            <w:szCs w:val="21"/>
            <w:u w:val="single"/>
          </w:rPr>
          <w:t>中级会计考试培训</w:t>
        </w:r>
        <w:r w:rsidRPr="00751D1C">
          <w:rPr>
            <w:rFonts w:ascii="Arial" w:eastAsia="宋体" w:hAnsi="Arial" w:cs="Arial"/>
            <w:color w:val="0000FF"/>
            <w:kern w:val="0"/>
            <w:szCs w:val="21"/>
            <w:u w:val="single"/>
          </w:rPr>
          <w:t xml:space="preserve"> </w:t>
        </w:r>
        <w:r w:rsidRPr="00751D1C">
          <w:rPr>
            <w:rFonts w:ascii="Arial" w:eastAsia="宋体" w:hAnsi="Arial" w:cs="Arial"/>
            <w:color w:val="0000FF"/>
            <w:kern w:val="0"/>
            <w:szCs w:val="21"/>
            <w:u w:val="single"/>
          </w:rPr>
          <w:t>零基础轻松备考</w:t>
        </w:r>
      </w:hyperlink>
    </w:p>
    <w:p w:rsidR="00751D1C" w:rsidRPr="00751D1C" w:rsidRDefault="00751D1C" w:rsidP="00751D1C">
      <w:pPr>
        <w:widowControl/>
        <w:spacing w:before="75" w:after="75"/>
        <w:ind w:firstLine="480"/>
        <w:jc w:val="left"/>
        <w:rPr>
          <w:rFonts w:ascii="Arial" w:eastAsia="宋体" w:hAnsi="Arial" w:cs="Arial"/>
          <w:color w:val="000000"/>
          <w:kern w:val="0"/>
          <w:szCs w:val="21"/>
        </w:rPr>
      </w:pPr>
      <w:r w:rsidRPr="00751D1C">
        <w:rPr>
          <w:rFonts w:ascii="Times New Roman" w:eastAsia="宋体" w:hAnsi="Times New Roman" w:cs="Times New Roman"/>
          <w:color w:val="000000"/>
          <w:kern w:val="0"/>
          <w:sz w:val="24"/>
          <w:szCs w:val="24"/>
        </w:rPr>
        <w:t>[NT:PAGE=</w:t>
      </w:r>
      <w:r w:rsidRPr="00751D1C">
        <w:rPr>
          <w:rFonts w:ascii="Times New Roman" w:eastAsia="宋体" w:hAnsi="Times New Roman" w:cs="Times New Roman"/>
          <w:color w:val="000000"/>
          <w:kern w:val="0"/>
          <w:sz w:val="24"/>
          <w:szCs w:val="24"/>
        </w:rPr>
        <w:t>综合题</w:t>
      </w:r>
      <w:r w:rsidRPr="00751D1C">
        <w:rPr>
          <w:rFonts w:ascii="Times New Roman" w:eastAsia="宋体" w:hAnsi="Times New Roman" w:cs="Times New Roman"/>
          <w:color w:val="000000"/>
          <w:kern w:val="0"/>
          <w:sz w:val="24"/>
          <w:szCs w:val="24"/>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五、综合题</w:t>
      </w:r>
      <w:r w:rsidRPr="00751D1C">
        <w:rPr>
          <w:rFonts w:ascii="Arial" w:eastAsia="宋体" w:hAnsi="Arial" w:cs="Arial"/>
          <w:color w:val="000000"/>
          <w:kern w:val="0"/>
          <w:szCs w:val="21"/>
        </w:rPr>
        <w:t>(</w:t>
      </w:r>
      <w:r w:rsidRPr="00751D1C">
        <w:rPr>
          <w:rFonts w:ascii="Arial" w:eastAsia="宋体" w:hAnsi="Arial" w:cs="Arial"/>
          <w:color w:val="000000"/>
          <w:kern w:val="0"/>
          <w:szCs w:val="21"/>
        </w:rPr>
        <w:t>本类题共</w:t>
      </w:r>
      <w:r w:rsidRPr="00751D1C">
        <w:rPr>
          <w:rFonts w:ascii="Arial" w:eastAsia="宋体" w:hAnsi="Arial" w:cs="Arial"/>
          <w:color w:val="000000"/>
          <w:kern w:val="0"/>
          <w:szCs w:val="21"/>
        </w:rPr>
        <w:t>1</w:t>
      </w:r>
      <w:r w:rsidRPr="00751D1C">
        <w:rPr>
          <w:rFonts w:ascii="Arial" w:eastAsia="宋体" w:hAnsi="Arial" w:cs="Arial"/>
          <w:color w:val="000000"/>
          <w:kern w:val="0"/>
          <w:szCs w:val="21"/>
        </w:rPr>
        <w:t>题，共</w:t>
      </w:r>
      <w:r w:rsidRPr="00751D1C">
        <w:rPr>
          <w:rFonts w:ascii="Arial" w:eastAsia="宋体" w:hAnsi="Arial" w:cs="Arial"/>
          <w:color w:val="000000"/>
          <w:kern w:val="0"/>
          <w:szCs w:val="21"/>
        </w:rPr>
        <w:t>12</w:t>
      </w:r>
      <w:r w:rsidRPr="00751D1C">
        <w:rPr>
          <w:rFonts w:ascii="Arial" w:eastAsia="宋体" w:hAnsi="Arial" w:cs="Arial"/>
          <w:color w:val="000000"/>
          <w:kern w:val="0"/>
          <w:szCs w:val="21"/>
        </w:rPr>
        <w:t>分。凡要求计算的，必须列出计算过程</w:t>
      </w:r>
      <w:r w:rsidRPr="00751D1C">
        <w:rPr>
          <w:rFonts w:ascii="Arial" w:eastAsia="宋体" w:hAnsi="Arial" w:cs="Arial"/>
          <w:color w:val="000000"/>
          <w:kern w:val="0"/>
          <w:szCs w:val="21"/>
        </w:rPr>
        <w:t>;</w:t>
      </w:r>
      <w:r w:rsidRPr="00751D1C">
        <w:rPr>
          <w:rFonts w:ascii="Arial" w:eastAsia="宋体" w:hAnsi="Arial" w:cs="Arial"/>
          <w:color w:val="000000"/>
          <w:kern w:val="0"/>
          <w:szCs w:val="21"/>
        </w:rPr>
        <w:t>计算结果出现两位以上小数的，均四舍五入保留小数点后两位小数。凡要求说明理由的，必须有相应的文字阐述。</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2016</w:t>
      </w:r>
      <w:r w:rsidRPr="00751D1C">
        <w:rPr>
          <w:rFonts w:ascii="Arial" w:eastAsia="宋体" w:hAnsi="Arial" w:cs="Arial"/>
          <w:color w:val="000000"/>
          <w:kern w:val="0"/>
          <w:szCs w:val="21"/>
        </w:rPr>
        <w:t>年</w:t>
      </w:r>
      <w:r w:rsidRPr="00751D1C">
        <w:rPr>
          <w:rFonts w:ascii="Arial" w:eastAsia="宋体" w:hAnsi="Arial" w:cs="Arial"/>
          <w:color w:val="000000"/>
          <w:kern w:val="0"/>
          <w:szCs w:val="21"/>
        </w:rPr>
        <w:t>4</w:t>
      </w:r>
      <w:r w:rsidRPr="00751D1C">
        <w:rPr>
          <w:rFonts w:ascii="Arial" w:eastAsia="宋体" w:hAnsi="Arial" w:cs="Arial"/>
          <w:color w:val="000000"/>
          <w:kern w:val="0"/>
          <w:szCs w:val="21"/>
        </w:rPr>
        <w:t>月</w:t>
      </w:r>
      <w:r w:rsidRPr="00751D1C">
        <w:rPr>
          <w:rFonts w:ascii="Arial" w:eastAsia="宋体" w:hAnsi="Arial" w:cs="Arial"/>
          <w:color w:val="000000"/>
          <w:kern w:val="0"/>
          <w:szCs w:val="21"/>
        </w:rPr>
        <w:t>1</w:t>
      </w:r>
      <w:r w:rsidRPr="00751D1C">
        <w:rPr>
          <w:rFonts w:ascii="Arial" w:eastAsia="宋体" w:hAnsi="Arial" w:cs="Arial"/>
          <w:color w:val="000000"/>
          <w:kern w:val="0"/>
          <w:szCs w:val="21"/>
        </w:rPr>
        <w:t>日，甲公司向乙公司借款</w:t>
      </w:r>
      <w:r w:rsidRPr="00751D1C">
        <w:rPr>
          <w:rFonts w:ascii="Arial" w:eastAsia="宋体" w:hAnsi="Arial" w:cs="Arial"/>
          <w:color w:val="000000"/>
          <w:kern w:val="0"/>
          <w:szCs w:val="21"/>
        </w:rPr>
        <w:t>3000</w:t>
      </w:r>
      <w:r w:rsidRPr="00751D1C">
        <w:rPr>
          <w:rFonts w:ascii="Arial" w:eastAsia="宋体" w:hAnsi="Arial" w:cs="Arial"/>
          <w:color w:val="000000"/>
          <w:kern w:val="0"/>
          <w:szCs w:val="21"/>
        </w:rPr>
        <w:t>万元，双方签订借款合同约定：借款期限</w:t>
      </w:r>
      <w:r w:rsidRPr="00751D1C">
        <w:rPr>
          <w:rFonts w:ascii="Arial" w:eastAsia="宋体" w:hAnsi="Arial" w:cs="Arial"/>
          <w:color w:val="000000"/>
          <w:kern w:val="0"/>
          <w:szCs w:val="21"/>
        </w:rPr>
        <w:t>1</w:t>
      </w:r>
      <w:r w:rsidRPr="00751D1C">
        <w:rPr>
          <w:rFonts w:ascii="Arial" w:eastAsia="宋体" w:hAnsi="Arial" w:cs="Arial"/>
          <w:color w:val="000000"/>
          <w:kern w:val="0"/>
          <w:szCs w:val="21"/>
        </w:rPr>
        <w:t>年</w:t>
      </w:r>
      <w:r w:rsidRPr="00751D1C">
        <w:rPr>
          <w:rFonts w:ascii="Arial" w:eastAsia="宋体" w:hAnsi="Arial" w:cs="Arial"/>
          <w:color w:val="000000"/>
          <w:kern w:val="0"/>
          <w:szCs w:val="21"/>
        </w:rPr>
        <w:t>;</w:t>
      </w:r>
      <w:r w:rsidRPr="00751D1C">
        <w:rPr>
          <w:rFonts w:ascii="Arial" w:eastAsia="宋体" w:hAnsi="Arial" w:cs="Arial"/>
          <w:color w:val="000000"/>
          <w:kern w:val="0"/>
          <w:szCs w:val="21"/>
        </w:rPr>
        <w:t>借款年利率</w:t>
      </w:r>
      <w:r w:rsidRPr="00751D1C">
        <w:rPr>
          <w:rFonts w:ascii="Arial" w:eastAsia="宋体" w:hAnsi="Arial" w:cs="Arial"/>
          <w:color w:val="000000"/>
          <w:kern w:val="0"/>
          <w:szCs w:val="21"/>
        </w:rPr>
        <w:t>i0%;</w:t>
      </w:r>
      <w:r w:rsidRPr="00751D1C">
        <w:rPr>
          <w:rFonts w:ascii="Arial" w:eastAsia="宋体" w:hAnsi="Arial" w:cs="Arial"/>
          <w:color w:val="000000"/>
          <w:kern w:val="0"/>
          <w:szCs w:val="21"/>
        </w:rPr>
        <w:t>逾期年利率</w:t>
      </w:r>
      <w:r w:rsidRPr="00751D1C">
        <w:rPr>
          <w:rFonts w:ascii="Arial" w:eastAsia="宋体" w:hAnsi="Arial" w:cs="Arial"/>
          <w:color w:val="000000"/>
          <w:kern w:val="0"/>
          <w:szCs w:val="21"/>
        </w:rPr>
        <w:t>15%;</w:t>
      </w:r>
      <w:r w:rsidRPr="00751D1C">
        <w:rPr>
          <w:rFonts w:ascii="Arial" w:eastAsia="宋体" w:hAnsi="Arial" w:cs="Arial"/>
          <w:color w:val="000000"/>
          <w:kern w:val="0"/>
          <w:szCs w:val="21"/>
        </w:rPr>
        <w:t>借款方违约，须以借款本金为基数承担日</w:t>
      </w:r>
      <w:r w:rsidRPr="00751D1C">
        <w:rPr>
          <w:rFonts w:ascii="Arial" w:eastAsia="宋体" w:hAnsi="Arial" w:cs="Arial"/>
          <w:color w:val="000000"/>
          <w:kern w:val="0"/>
          <w:szCs w:val="21"/>
        </w:rPr>
        <w:t>0.2%</w:t>
      </w:r>
      <w:r w:rsidRPr="00751D1C">
        <w:rPr>
          <w:rFonts w:ascii="Arial" w:eastAsia="宋体" w:hAnsi="Arial" w:cs="Arial"/>
          <w:color w:val="000000"/>
          <w:kern w:val="0"/>
          <w:szCs w:val="21"/>
        </w:rPr>
        <w:t>。的违约金</w:t>
      </w:r>
      <w:r w:rsidRPr="00751D1C">
        <w:rPr>
          <w:rFonts w:ascii="Arial" w:eastAsia="宋体" w:hAnsi="Arial" w:cs="Arial"/>
          <w:color w:val="000000"/>
          <w:kern w:val="0"/>
          <w:szCs w:val="21"/>
        </w:rPr>
        <w:t>(</w:t>
      </w:r>
      <w:r w:rsidRPr="00751D1C">
        <w:rPr>
          <w:rFonts w:ascii="Arial" w:eastAsia="宋体" w:hAnsi="Arial" w:cs="Arial"/>
          <w:color w:val="000000"/>
          <w:kern w:val="0"/>
          <w:szCs w:val="21"/>
        </w:rPr>
        <w:t>按</w:t>
      </w:r>
      <w:r w:rsidRPr="00751D1C">
        <w:rPr>
          <w:rFonts w:ascii="Arial" w:eastAsia="宋体" w:hAnsi="Arial" w:cs="Arial"/>
          <w:color w:val="000000"/>
          <w:kern w:val="0"/>
          <w:szCs w:val="21"/>
        </w:rPr>
        <w:t>365</w:t>
      </w:r>
      <w:r w:rsidRPr="00751D1C">
        <w:rPr>
          <w:rFonts w:ascii="Arial" w:eastAsia="宋体" w:hAnsi="Arial" w:cs="Arial"/>
          <w:color w:val="000000"/>
          <w:kern w:val="0"/>
          <w:szCs w:val="21"/>
        </w:rPr>
        <w:t>天计，折算成年违约金为</w:t>
      </w:r>
      <w:r w:rsidRPr="00751D1C">
        <w:rPr>
          <w:rFonts w:ascii="Arial" w:eastAsia="宋体" w:hAnsi="Arial" w:cs="Arial"/>
          <w:color w:val="000000"/>
          <w:kern w:val="0"/>
          <w:szCs w:val="21"/>
        </w:rPr>
        <w:t>7.3%)</w:t>
      </w:r>
      <w:r w:rsidRPr="00751D1C">
        <w:rPr>
          <w:rFonts w:ascii="Arial" w:eastAsia="宋体" w:hAnsi="Arial" w:cs="Arial"/>
          <w:color w:val="000000"/>
          <w:kern w:val="0"/>
          <w:szCs w:val="21"/>
        </w:rPr>
        <w:t>。</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为担保借款，甲公司将其一闲置厂房抵押给乙公司，办理了抵押登记。甲公司另以其生产设备、原材料、半成品、产品为乙公司设定浮动抵押，办理了抵押登记。此外，甲公司的董事长陈某为该借款提供保证担保，与乙公司签订保证合同，保证合同未约定保证方式。甲公司、陈某与乙公司未约定担保权利行使的顺序。</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2016</w:t>
      </w:r>
      <w:r w:rsidRPr="00751D1C">
        <w:rPr>
          <w:rFonts w:ascii="Arial" w:eastAsia="宋体" w:hAnsi="Arial" w:cs="Arial"/>
          <w:color w:val="000000"/>
          <w:kern w:val="0"/>
          <w:szCs w:val="21"/>
        </w:rPr>
        <w:t>年</w:t>
      </w:r>
      <w:r w:rsidRPr="00751D1C">
        <w:rPr>
          <w:rFonts w:ascii="Arial" w:eastAsia="宋体" w:hAnsi="Arial" w:cs="Arial"/>
          <w:color w:val="000000"/>
          <w:kern w:val="0"/>
          <w:szCs w:val="21"/>
        </w:rPr>
        <w:t>6</w:t>
      </w:r>
      <w:r w:rsidRPr="00751D1C">
        <w:rPr>
          <w:rFonts w:ascii="Arial" w:eastAsia="宋体" w:hAnsi="Arial" w:cs="Arial"/>
          <w:color w:val="000000"/>
          <w:kern w:val="0"/>
          <w:szCs w:val="21"/>
        </w:rPr>
        <w:t>月</w:t>
      </w:r>
      <w:r w:rsidRPr="00751D1C">
        <w:rPr>
          <w:rFonts w:ascii="Arial" w:eastAsia="宋体" w:hAnsi="Arial" w:cs="Arial"/>
          <w:color w:val="000000"/>
          <w:kern w:val="0"/>
          <w:szCs w:val="21"/>
        </w:rPr>
        <w:t>1</w:t>
      </w:r>
      <w:r w:rsidRPr="00751D1C">
        <w:rPr>
          <w:rFonts w:ascii="Arial" w:eastAsia="宋体" w:hAnsi="Arial" w:cs="Arial"/>
          <w:color w:val="000000"/>
          <w:kern w:val="0"/>
          <w:szCs w:val="21"/>
        </w:rPr>
        <w:t>日，甲公司将抵押厂房出租给丙公司，租期</w:t>
      </w:r>
      <w:r w:rsidRPr="00751D1C">
        <w:rPr>
          <w:rFonts w:ascii="Arial" w:eastAsia="宋体" w:hAnsi="Arial" w:cs="Arial"/>
          <w:color w:val="000000"/>
          <w:kern w:val="0"/>
          <w:szCs w:val="21"/>
        </w:rPr>
        <w:t>3</w:t>
      </w:r>
      <w:r w:rsidRPr="00751D1C">
        <w:rPr>
          <w:rFonts w:ascii="Arial" w:eastAsia="宋体" w:hAnsi="Arial" w:cs="Arial"/>
          <w:color w:val="000000"/>
          <w:kern w:val="0"/>
          <w:szCs w:val="21"/>
        </w:rPr>
        <w:t>年。出租前，甲公司书面告知丙公司该厂房以为他人设定抵押。</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借款期满，甲公司无力清偿到期债务。乙公司调查发现，甲公司用以设定浮动抵押的两台生产设备，抵押之后，一台被丁修理厂依法留置，另一台被</w:t>
      </w:r>
      <w:proofErr w:type="gramStart"/>
      <w:r w:rsidRPr="00751D1C">
        <w:rPr>
          <w:rFonts w:ascii="Arial" w:eastAsia="宋体" w:hAnsi="Arial" w:cs="Arial"/>
          <w:color w:val="000000"/>
          <w:kern w:val="0"/>
          <w:szCs w:val="21"/>
        </w:rPr>
        <w:t>戊公司</w:t>
      </w:r>
      <w:proofErr w:type="gramEnd"/>
      <w:r w:rsidRPr="00751D1C">
        <w:rPr>
          <w:rFonts w:ascii="Arial" w:eastAsia="宋体" w:hAnsi="Arial" w:cs="Arial"/>
          <w:color w:val="000000"/>
          <w:kern w:val="0"/>
          <w:szCs w:val="21"/>
        </w:rPr>
        <w:t>支付合理价款购买取得。</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2017</w:t>
      </w:r>
      <w:r w:rsidRPr="00751D1C">
        <w:rPr>
          <w:rFonts w:ascii="Arial" w:eastAsia="宋体" w:hAnsi="Arial" w:cs="Arial"/>
          <w:color w:val="000000"/>
          <w:kern w:val="0"/>
          <w:szCs w:val="21"/>
        </w:rPr>
        <w:t>年</w:t>
      </w:r>
      <w:r w:rsidRPr="00751D1C">
        <w:rPr>
          <w:rFonts w:ascii="Arial" w:eastAsia="宋体" w:hAnsi="Arial" w:cs="Arial"/>
          <w:color w:val="000000"/>
          <w:kern w:val="0"/>
          <w:szCs w:val="21"/>
        </w:rPr>
        <w:t>8</w:t>
      </w:r>
      <w:r w:rsidRPr="00751D1C">
        <w:rPr>
          <w:rFonts w:ascii="Arial" w:eastAsia="宋体" w:hAnsi="Arial" w:cs="Arial"/>
          <w:color w:val="000000"/>
          <w:kern w:val="0"/>
          <w:szCs w:val="21"/>
        </w:rPr>
        <w:t>月</w:t>
      </w:r>
      <w:r w:rsidRPr="00751D1C">
        <w:rPr>
          <w:rFonts w:ascii="Arial" w:eastAsia="宋体" w:hAnsi="Arial" w:cs="Arial"/>
          <w:color w:val="000000"/>
          <w:kern w:val="0"/>
          <w:szCs w:val="21"/>
        </w:rPr>
        <w:t>1</w:t>
      </w:r>
      <w:r w:rsidRPr="00751D1C">
        <w:rPr>
          <w:rFonts w:ascii="Arial" w:eastAsia="宋体" w:hAnsi="Arial" w:cs="Arial"/>
          <w:color w:val="000000"/>
          <w:kern w:val="0"/>
          <w:szCs w:val="21"/>
        </w:rPr>
        <w:t>日，因债权实现纠纷，乙公司以甲公司、陈某、丁修理厂、</w:t>
      </w:r>
      <w:proofErr w:type="gramStart"/>
      <w:r w:rsidRPr="00751D1C">
        <w:rPr>
          <w:rFonts w:ascii="Arial" w:eastAsia="宋体" w:hAnsi="Arial" w:cs="Arial"/>
          <w:color w:val="000000"/>
          <w:kern w:val="0"/>
          <w:szCs w:val="21"/>
        </w:rPr>
        <w:t>戊公司</w:t>
      </w:r>
      <w:proofErr w:type="gramEnd"/>
      <w:r w:rsidRPr="00751D1C">
        <w:rPr>
          <w:rFonts w:ascii="Arial" w:eastAsia="宋体" w:hAnsi="Arial" w:cs="Arial"/>
          <w:color w:val="000000"/>
          <w:kern w:val="0"/>
          <w:szCs w:val="21"/>
        </w:rPr>
        <w:t>为被告向人民法院起诉，主张如下</w:t>
      </w:r>
      <w:r w:rsidRPr="00751D1C">
        <w:rPr>
          <w:rFonts w:ascii="Arial" w:eastAsia="宋体" w:hAnsi="Arial" w:cs="Arial"/>
          <w:color w:val="000000"/>
          <w:kern w:val="0"/>
          <w:szCs w:val="21"/>
        </w:rPr>
        <w:t>;</w:t>
      </w:r>
      <w:r w:rsidRPr="00751D1C">
        <w:rPr>
          <w:rFonts w:ascii="Arial" w:eastAsia="宋体" w:hAnsi="Arial" w:cs="Arial"/>
          <w:color w:val="000000"/>
          <w:kern w:val="0"/>
          <w:szCs w:val="21"/>
        </w:rPr>
        <w:t>甲公司承担返还借款本息及违约金责任</w:t>
      </w:r>
      <w:r w:rsidRPr="00751D1C">
        <w:rPr>
          <w:rFonts w:ascii="Arial" w:eastAsia="宋体" w:hAnsi="Arial" w:cs="Arial"/>
          <w:color w:val="000000"/>
          <w:kern w:val="0"/>
          <w:szCs w:val="21"/>
        </w:rPr>
        <w:t>;</w:t>
      </w:r>
      <w:r w:rsidRPr="00751D1C">
        <w:rPr>
          <w:rFonts w:ascii="Arial" w:eastAsia="宋体" w:hAnsi="Arial" w:cs="Arial"/>
          <w:color w:val="000000"/>
          <w:kern w:val="0"/>
          <w:szCs w:val="21"/>
        </w:rPr>
        <w:t>就甲公司设定抵押的厂房、生产设备等抵押物行使抵押权，包括被丁修理厂留置及被</w:t>
      </w:r>
      <w:proofErr w:type="gramStart"/>
      <w:r w:rsidRPr="00751D1C">
        <w:rPr>
          <w:rFonts w:ascii="Arial" w:eastAsia="宋体" w:hAnsi="Arial" w:cs="Arial"/>
          <w:color w:val="000000"/>
          <w:kern w:val="0"/>
          <w:szCs w:val="21"/>
        </w:rPr>
        <w:t>戊公司</w:t>
      </w:r>
      <w:proofErr w:type="gramEnd"/>
      <w:r w:rsidRPr="00751D1C">
        <w:rPr>
          <w:rFonts w:ascii="Arial" w:eastAsia="宋体" w:hAnsi="Arial" w:cs="Arial"/>
          <w:color w:val="000000"/>
          <w:kern w:val="0"/>
          <w:szCs w:val="21"/>
        </w:rPr>
        <w:t>购买的生产设备</w:t>
      </w:r>
      <w:r w:rsidRPr="00751D1C">
        <w:rPr>
          <w:rFonts w:ascii="Arial" w:eastAsia="宋体" w:hAnsi="Arial" w:cs="Arial"/>
          <w:color w:val="000000"/>
          <w:kern w:val="0"/>
          <w:szCs w:val="21"/>
        </w:rPr>
        <w:t>;</w:t>
      </w:r>
      <w:r w:rsidRPr="00751D1C">
        <w:rPr>
          <w:rFonts w:ascii="Arial" w:eastAsia="宋体" w:hAnsi="Arial" w:cs="Arial"/>
          <w:color w:val="000000"/>
          <w:kern w:val="0"/>
          <w:szCs w:val="21"/>
        </w:rPr>
        <w:t>陈某承担连带保证责任。甲公司抗辩：乙公司不得同时主张逾期利息与违约金。</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陈某抗辩如下：</w:t>
      </w:r>
      <w:r w:rsidRPr="00751D1C">
        <w:rPr>
          <w:rFonts w:ascii="Arial" w:eastAsia="宋体" w:hAnsi="Arial" w:cs="Arial"/>
          <w:color w:val="000000"/>
          <w:kern w:val="0"/>
          <w:szCs w:val="21"/>
        </w:rPr>
        <w:t>(1)</w:t>
      </w:r>
      <w:r w:rsidRPr="00751D1C">
        <w:rPr>
          <w:rFonts w:ascii="Arial" w:eastAsia="宋体" w:hAnsi="Arial" w:cs="Arial"/>
          <w:color w:val="000000"/>
          <w:kern w:val="0"/>
          <w:szCs w:val="21"/>
        </w:rPr>
        <w:t>乙公司应先行使抵押权</w:t>
      </w:r>
      <w:r w:rsidRPr="00751D1C">
        <w:rPr>
          <w:rFonts w:ascii="Arial" w:eastAsia="宋体" w:hAnsi="Arial" w:cs="Arial"/>
          <w:color w:val="000000"/>
          <w:kern w:val="0"/>
          <w:szCs w:val="21"/>
        </w:rPr>
        <w:t>;(2)</w:t>
      </w:r>
      <w:proofErr w:type="gramStart"/>
      <w:r w:rsidRPr="00751D1C">
        <w:rPr>
          <w:rFonts w:ascii="Arial" w:eastAsia="宋体" w:hAnsi="Arial" w:cs="Arial"/>
          <w:color w:val="000000"/>
          <w:kern w:val="0"/>
          <w:szCs w:val="21"/>
        </w:rPr>
        <w:t>自已</w:t>
      </w:r>
      <w:proofErr w:type="gramEnd"/>
      <w:r w:rsidRPr="00751D1C">
        <w:rPr>
          <w:rFonts w:ascii="Arial" w:eastAsia="宋体" w:hAnsi="Arial" w:cs="Arial"/>
          <w:color w:val="000000"/>
          <w:kern w:val="0"/>
          <w:szCs w:val="21"/>
        </w:rPr>
        <w:t>只承担一般保证责任，享有先诉抗辩权，乙公司在就债务人甲公司财产依法强制执行仍不能实现债权之前，不能要求保证人承担保证责任。</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丁修理厂主张，其留置权行使应优先于甲公司抵押权的行使。</w:t>
      </w:r>
      <w:proofErr w:type="gramStart"/>
      <w:r w:rsidRPr="00751D1C">
        <w:rPr>
          <w:rFonts w:ascii="Arial" w:eastAsia="宋体" w:hAnsi="Arial" w:cs="Arial"/>
          <w:color w:val="000000"/>
          <w:kern w:val="0"/>
          <w:szCs w:val="21"/>
        </w:rPr>
        <w:t>戊</w:t>
      </w:r>
      <w:proofErr w:type="gramEnd"/>
      <w:r w:rsidRPr="00751D1C">
        <w:rPr>
          <w:rFonts w:ascii="Arial" w:eastAsia="宋体" w:hAnsi="Arial" w:cs="Arial"/>
          <w:color w:val="000000"/>
          <w:kern w:val="0"/>
          <w:szCs w:val="21"/>
        </w:rPr>
        <w:t>公司主张：乙公司无权在其购买的生产设备上行使抵押权。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2018</w:t>
      </w:r>
      <w:r w:rsidRPr="00751D1C">
        <w:rPr>
          <w:rFonts w:ascii="Arial" w:eastAsia="宋体" w:hAnsi="Arial" w:cs="Arial"/>
          <w:color w:val="000000"/>
          <w:kern w:val="0"/>
          <w:szCs w:val="21"/>
        </w:rPr>
        <w:t>年</w:t>
      </w:r>
      <w:r w:rsidRPr="00751D1C">
        <w:rPr>
          <w:rFonts w:ascii="Arial" w:eastAsia="宋体" w:hAnsi="Arial" w:cs="Arial"/>
          <w:color w:val="000000"/>
          <w:kern w:val="0"/>
          <w:szCs w:val="21"/>
        </w:rPr>
        <w:t>4</w:t>
      </w:r>
      <w:r w:rsidRPr="00751D1C">
        <w:rPr>
          <w:rFonts w:ascii="Arial" w:eastAsia="宋体" w:hAnsi="Arial" w:cs="Arial"/>
          <w:color w:val="000000"/>
          <w:kern w:val="0"/>
          <w:szCs w:val="21"/>
        </w:rPr>
        <w:t>月，乙公司依法拍卖了抵押厂房，丙公司被迫搬离，丙公司遂要求甲公司赔偿因此产生的损失。</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要求：</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根据上述资料和合同、担保法律制度的规定，不考虑其他因素，回答下列问题。</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w:t>
      </w:r>
      <w:r w:rsidRPr="00751D1C">
        <w:rPr>
          <w:rFonts w:ascii="Arial" w:eastAsia="宋体" w:hAnsi="Arial" w:cs="Arial"/>
          <w:color w:val="000000"/>
          <w:kern w:val="0"/>
          <w:szCs w:val="21"/>
        </w:rPr>
        <w:t>乙公司能否同时主张逾期利息和违约金</w:t>
      </w:r>
      <w:r w:rsidRPr="00751D1C">
        <w:rPr>
          <w:rFonts w:ascii="Arial" w:eastAsia="宋体" w:hAnsi="Arial" w:cs="Arial"/>
          <w:color w:val="000000"/>
          <w:kern w:val="0"/>
          <w:szCs w:val="21"/>
        </w:rPr>
        <w:t>?</w:t>
      </w:r>
      <w:r w:rsidRPr="00751D1C">
        <w:rPr>
          <w:rFonts w:ascii="Arial" w:eastAsia="宋体" w:hAnsi="Arial" w:cs="Arial"/>
          <w:color w:val="000000"/>
          <w:kern w:val="0"/>
          <w:szCs w:val="21"/>
        </w:rPr>
        <w:t>说明理由。</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r w:rsidRPr="00751D1C">
        <w:rPr>
          <w:rFonts w:ascii="Arial" w:eastAsia="宋体" w:hAnsi="Arial" w:cs="Arial"/>
          <w:color w:val="000000"/>
          <w:kern w:val="0"/>
          <w:szCs w:val="21"/>
        </w:rPr>
        <w:t>陈某的抗辩</w:t>
      </w:r>
      <w:r w:rsidRPr="00751D1C">
        <w:rPr>
          <w:rFonts w:ascii="Arial" w:eastAsia="宋体" w:hAnsi="Arial" w:cs="Arial"/>
          <w:color w:val="000000"/>
          <w:kern w:val="0"/>
          <w:szCs w:val="21"/>
        </w:rPr>
        <w:t>(1)</w:t>
      </w:r>
      <w:r w:rsidRPr="00751D1C">
        <w:rPr>
          <w:rFonts w:ascii="Arial" w:eastAsia="宋体" w:hAnsi="Arial" w:cs="Arial"/>
          <w:color w:val="000000"/>
          <w:kern w:val="0"/>
          <w:szCs w:val="21"/>
        </w:rPr>
        <w:t>是否成立</w:t>
      </w:r>
      <w:r w:rsidRPr="00751D1C">
        <w:rPr>
          <w:rFonts w:ascii="Arial" w:eastAsia="宋体" w:hAnsi="Arial" w:cs="Arial"/>
          <w:color w:val="000000"/>
          <w:kern w:val="0"/>
          <w:szCs w:val="21"/>
        </w:rPr>
        <w:t>?</w:t>
      </w:r>
      <w:r w:rsidRPr="00751D1C">
        <w:rPr>
          <w:rFonts w:ascii="Arial" w:eastAsia="宋体" w:hAnsi="Arial" w:cs="Arial"/>
          <w:color w:val="000000"/>
          <w:kern w:val="0"/>
          <w:szCs w:val="21"/>
        </w:rPr>
        <w:t>说明理由。</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(3)</w:t>
      </w:r>
      <w:r w:rsidRPr="00751D1C">
        <w:rPr>
          <w:rFonts w:ascii="Arial" w:eastAsia="宋体" w:hAnsi="Arial" w:cs="Arial"/>
          <w:color w:val="000000"/>
          <w:kern w:val="0"/>
          <w:szCs w:val="21"/>
        </w:rPr>
        <w:t>陈某是否享有先诉抗辩权</w:t>
      </w:r>
      <w:r w:rsidRPr="00751D1C">
        <w:rPr>
          <w:rFonts w:ascii="Arial" w:eastAsia="宋体" w:hAnsi="Arial" w:cs="Arial"/>
          <w:color w:val="000000"/>
          <w:kern w:val="0"/>
          <w:szCs w:val="21"/>
        </w:rPr>
        <w:t>?</w:t>
      </w:r>
      <w:r w:rsidRPr="00751D1C">
        <w:rPr>
          <w:rFonts w:ascii="Arial" w:eastAsia="宋体" w:hAnsi="Arial" w:cs="Arial"/>
          <w:color w:val="000000"/>
          <w:kern w:val="0"/>
          <w:szCs w:val="21"/>
        </w:rPr>
        <w:t>说明理由。</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(4)</w:t>
      </w:r>
      <w:r w:rsidRPr="00751D1C">
        <w:rPr>
          <w:rFonts w:ascii="Arial" w:eastAsia="宋体" w:hAnsi="Arial" w:cs="Arial"/>
          <w:color w:val="000000"/>
          <w:kern w:val="0"/>
          <w:szCs w:val="21"/>
        </w:rPr>
        <w:t>丁修理厂的主张是否成立</w:t>
      </w:r>
      <w:r w:rsidRPr="00751D1C">
        <w:rPr>
          <w:rFonts w:ascii="Arial" w:eastAsia="宋体" w:hAnsi="Arial" w:cs="Arial"/>
          <w:color w:val="000000"/>
          <w:kern w:val="0"/>
          <w:szCs w:val="21"/>
        </w:rPr>
        <w:t>?</w:t>
      </w:r>
      <w:r w:rsidRPr="00751D1C">
        <w:rPr>
          <w:rFonts w:ascii="Arial" w:eastAsia="宋体" w:hAnsi="Arial" w:cs="Arial"/>
          <w:color w:val="000000"/>
          <w:kern w:val="0"/>
          <w:szCs w:val="21"/>
        </w:rPr>
        <w:t>说明理由。</w:t>
      </w:r>
      <w:proofErr w:type="gramStart"/>
      <w:r w:rsidRPr="00751D1C">
        <w:rPr>
          <w:rFonts w:ascii="Arial" w:eastAsia="宋体" w:hAnsi="Arial" w:cs="Arial"/>
          <w:color w:val="000000"/>
          <w:kern w:val="0"/>
          <w:szCs w:val="21"/>
        </w:rPr>
        <w:t>荣可会件</w:t>
      </w:r>
      <w:proofErr w:type="gramEnd"/>
      <w:r w:rsidRPr="00751D1C">
        <w:rPr>
          <w:rFonts w:ascii="Arial" w:eastAsia="宋体" w:hAnsi="Arial" w:cs="Arial"/>
          <w:color w:val="000000"/>
          <w:kern w:val="0"/>
          <w:szCs w:val="21"/>
        </w:rPr>
        <w:t>起级</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(5)</w:t>
      </w:r>
      <w:r w:rsidRPr="00751D1C">
        <w:rPr>
          <w:rFonts w:ascii="Arial" w:eastAsia="宋体" w:hAnsi="Arial" w:cs="Arial"/>
          <w:color w:val="000000"/>
          <w:kern w:val="0"/>
          <w:szCs w:val="21"/>
        </w:rPr>
        <w:t>乙公司能否在</w:t>
      </w:r>
      <w:proofErr w:type="gramStart"/>
      <w:r w:rsidRPr="00751D1C">
        <w:rPr>
          <w:rFonts w:ascii="Arial" w:eastAsia="宋体" w:hAnsi="Arial" w:cs="Arial"/>
          <w:color w:val="000000"/>
          <w:kern w:val="0"/>
          <w:szCs w:val="21"/>
        </w:rPr>
        <w:t>戊公司</w:t>
      </w:r>
      <w:proofErr w:type="gramEnd"/>
      <w:r w:rsidRPr="00751D1C">
        <w:rPr>
          <w:rFonts w:ascii="Arial" w:eastAsia="宋体" w:hAnsi="Arial" w:cs="Arial"/>
          <w:color w:val="000000"/>
          <w:kern w:val="0"/>
          <w:szCs w:val="21"/>
        </w:rPr>
        <w:t>购买的生产设备上行使抵押权</w:t>
      </w:r>
      <w:r w:rsidRPr="00751D1C">
        <w:rPr>
          <w:rFonts w:ascii="Arial" w:eastAsia="宋体" w:hAnsi="Arial" w:cs="Arial"/>
          <w:color w:val="000000"/>
          <w:kern w:val="0"/>
          <w:szCs w:val="21"/>
        </w:rPr>
        <w:t>?</w:t>
      </w:r>
      <w:r w:rsidRPr="00751D1C">
        <w:rPr>
          <w:rFonts w:ascii="Arial" w:eastAsia="宋体" w:hAnsi="Arial" w:cs="Arial"/>
          <w:color w:val="000000"/>
          <w:kern w:val="0"/>
          <w:szCs w:val="21"/>
        </w:rPr>
        <w:t>说明理由。</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(6)</w:t>
      </w:r>
      <w:r w:rsidRPr="00751D1C">
        <w:rPr>
          <w:rFonts w:ascii="Arial" w:eastAsia="宋体" w:hAnsi="Arial" w:cs="Arial"/>
          <w:color w:val="000000"/>
          <w:kern w:val="0"/>
          <w:szCs w:val="21"/>
        </w:rPr>
        <w:t>丙公司能否要求甲公司赔偿损失</w:t>
      </w:r>
      <w:r w:rsidRPr="00751D1C">
        <w:rPr>
          <w:rFonts w:ascii="Arial" w:eastAsia="宋体" w:hAnsi="Arial" w:cs="Arial"/>
          <w:color w:val="000000"/>
          <w:kern w:val="0"/>
          <w:szCs w:val="21"/>
        </w:rPr>
        <w:t>?</w:t>
      </w:r>
      <w:r w:rsidRPr="00751D1C">
        <w:rPr>
          <w:rFonts w:ascii="Arial" w:eastAsia="宋体" w:hAnsi="Arial" w:cs="Arial"/>
          <w:color w:val="000000"/>
          <w:kern w:val="0"/>
          <w:szCs w:val="21"/>
        </w:rPr>
        <w:t>说明理由。</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【答案】</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(1)</w:t>
      </w:r>
      <w:r w:rsidRPr="00751D1C">
        <w:rPr>
          <w:rFonts w:ascii="Arial" w:eastAsia="宋体" w:hAnsi="Arial" w:cs="Arial"/>
          <w:color w:val="000000"/>
          <w:kern w:val="0"/>
          <w:szCs w:val="21"/>
        </w:rPr>
        <w:t>乙公司可以同时主张逾期利息和违约金。出借人与借款人既约定了逾期利率，又约定了违约金或者其他费用，出借人可以选择主张逾期利息、违约全或者其他费用，也可以一并主张，但总计超过年利率</w:t>
      </w:r>
      <w:r w:rsidRPr="00751D1C">
        <w:rPr>
          <w:rFonts w:ascii="Arial" w:eastAsia="宋体" w:hAnsi="Arial" w:cs="Arial"/>
          <w:color w:val="000000"/>
          <w:kern w:val="0"/>
          <w:szCs w:val="21"/>
        </w:rPr>
        <w:t>24%</w:t>
      </w:r>
      <w:r w:rsidRPr="00751D1C">
        <w:rPr>
          <w:rFonts w:ascii="Arial" w:eastAsia="宋体" w:hAnsi="Arial" w:cs="Arial"/>
          <w:color w:val="000000"/>
          <w:kern w:val="0"/>
          <w:szCs w:val="21"/>
        </w:rPr>
        <w:t>的部分，人民法院不予支持。</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【知识点】借款合同</w:t>
      </w:r>
      <w:r w:rsidRPr="00751D1C">
        <w:rPr>
          <w:rFonts w:ascii="Arial" w:eastAsia="宋体" w:hAnsi="Arial" w:cs="Arial"/>
          <w:color w:val="000000"/>
          <w:kern w:val="0"/>
          <w:szCs w:val="21"/>
        </w:rPr>
        <w:t>(P248)</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78145" cy="3506470"/>
            <wp:effectExtent l="0" t="0" r="8255" b="0"/>
            <wp:docPr id="6" name="图片 6" descr="说明: 微信截图_2019091717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说明: 微信截图_201909171740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8145" cy="350647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(2)</w:t>
      </w:r>
      <w:r w:rsidRPr="00751D1C">
        <w:rPr>
          <w:rFonts w:ascii="Arial" w:eastAsia="宋体" w:hAnsi="Arial" w:cs="Arial"/>
          <w:color w:val="000000"/>
          <w:kern w:val="0"/>
          <w:szCs w:val="21"/>
        </w:rPr>
        <w:t>陈某的抗辩</w:t>
      </w:r>
      <w:r w:rsidRPr="00751D1C">
        <w:rPr>
          <w:rFonts w:ascii="Arial" w:eastAsia="宋体" w:hAnsi="Arial" w:cs="Arial"/>
          <w:color w:val="000000"/>
          <w:kern w:val="0"/>
          <w:szCs w:val="21"/>
        </w:rPr>
        <w:t>(1)</w:t>
      </w:r>
      <w:r w:rsidRPr="00751D1C">
        <w:rPr>
          <w:rFonts w:ascii="Arial" w:eastAsia="宋体" w:hAnsi="Arial" w:cs="Arial"/>
          <w:color w:val="000000"/>
          <w:kern w:val="0"/>
          <w:szCs w:val="21"/>
        </w:rPr>
        <w:t>成立。根据规定，被担保的债权</w:t>
      </w:r>
      <w:proofErr w:type="gramStart"/>
      <w:r w:rsidRPr="00751D1C">
        <w:rPr>
          <w:rFonts w:ascii="Arial" w:eastAsia="宋体" w:hAnsi="Arial" w:cs="Arial"/>
          <w:color w:val="000000"/>
          <w:kern w:val="0"/>
          <w:szCs w:val="21"/>
        </w:rPr>
        <w:t>既有物</w:t>
      </w:r>
      <w:proofErr w:type="gramEnd"/>
      <w:r w:rsidRPr="00751D1C">
        <w:rPr>
          <w:rFonts w:ascii="Arial" w:eastAsia="宋体" w:hAnsi="Arial" w:cs="Arial"/>
          <w:color w:val="000000"/>
          <w:kern w:val="0"/>
          <w:szCs w:val="21"/>
        </w:rPr>
        <w:t>的担保又有人的担保，债务人不履行到期债务或者发生当事人约定的实现担保物权的情形，债权人应当按照约定实现债权</w:t>
      </w:r>
      <w:r w:rsidRPr="00751D1C">
        <w:rPr>
          <w:rFonts w:ascii="Arial" w:eastAsia="宋体" w:hAnsi="Arial" w:cs="Arial"/>
          <w:color w:val="000000"/>
          <w:kern w:val="0"/>
          <w:szCs w:val="21"/>
        </w:rPr>
        <w:t>;</w:t>
      </w:r>
      <w:r w:rsidRPr="00751D1C">
        <w:rPr>
          <w:rFonts w:ascii="Arial" w:eastAsia="宋体" w:hAnsi="Arial" w:cs="Arial"/>
          <w:color w:val="000000"/>
          <w:kern w:val="0"/>
          <w:szCs w:val="21"/>
        </w:rPr>
        <w:t>没有约定或者约定不明确，债务人自己提供物的担保的，债权人应当先就该物的担保实现债权。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【知识点】保证</w:t>
      </w:r>
      <w:r w:rsidRPr="00751D1C">
        <w:rPr>
          <w:rFonts w:ascii="Arial" w:eastAsia="宋体" w:hAnsi="Arial" w:cs="Arial"/>
          <w:color w:val="000000"/>
          <w:kern w:val="0"/>
          <w:szCs w:val="21"/>
        </w:rPr>
        <w:t>(P218)</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(3)</w:t>
      </w:r>
      <w:r w:rsidRPr="00751D1C">
        <w:rPr>
          <w:rFonts w:ascii="Arial" w:eastAsia="宋体" w:hAnsi="Arial" w:cs="Arial"/>
          <w:color w:val="000000"/>
          <w:kern w:val="0"/>
          <w:szCs w:val="21"/>
        </w:rPr>
        <w:t>陈某不享有先诉抗辩权。当事人对保证方式没有约定或者约定不明确的，按照连带责任保证承担保证责任。</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一般保证的保证人享有先诉抗辩权，连带责任保证的保证人则不享有先诉抗辩权。</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【知识点】保证</w:t>
      </w:r>
      <w:r w:rsidRPr="00751D1C">
        <w:rPr>
          <w:rFonts w:ascii="Arial" w:eastAsia="宋体" w:hAnsi="Arial" w:cs="Arial"/>
          <w:color w:val="000000"/>
          <w:kern w:val="0"/>
          <w:szCs w:val="21"/>
        </w:rPr>
        <w:t>(P216-217)</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569970"/>
            <wp:effectExtent l="0" t="0" r="0" b="0"/>
            <wp:docPr id="5" name="图片 5" descr="说明: 微信截图_2019091717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说明: 微信截图_201909171715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356997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(4)</w:t>
      </w:r>
      <w:r w:rsidRPr="00751D1C">
        <w:rPr>
          <w:rFonts w:ascii="Arial" w:eastAsia="宋体" w:hAnsi="Arial" w:cs="Arial"/>
          <w:color w:val="000000"/>
          <w:kern w:val="0"/>
          <w:szCs w:val="21"/>
        </w:rPr>
        <w:t>丁修理厂的主张成立。同一动产上已设立抵押权或者质权，该动产又被留置的，留置权人优先受偿。</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【知识点】留置</w:t>
      </w:r>
      <w:r w:rsidRPr="00751D1C">
        <w:rPr>
          <w:rFonts w:ascii="Arial" w:eastAsia="宋体" w:hAnsi="Arial" w:cs="Arial"/>
          <w:color w:val="000000"/>
          <w:kern w:val="0"/>
          <w:szCs w:val="21"/>
        </w:rPr>
        <w:t>(P229)</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86400" cy="3601720"/>
            <wp:effectExtent l="0" t="0" r="0" b="0"/>
            <wp:docPr id="4" name="图片 4" descr="说明: 微信截图_2019091717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说明: 微信截图_201909171711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360172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(5)</w:t>
      </w:r>
      <w:r w:rsidRPr="00751D1C">
        <w:rPr>
          <w:rFonts w:ascii="Arial" w:eastAsia="宋体" w:hAnsi="Arial" w:cs="Arial"/>
          <w:color w:val="000000"/>
          <w:kern w:val="0"/>
          <w:szCs w:val="21"/>
        </w:rPr>
        <w:t>乙公司不能在</w:t>
      </w:r>
      <w:proofErr w:type="gramStart"/>
      <w:r w:rsidRPr="00751D1C">
        <w:rPr>
          <w:rFonts w:ascii="Arial" w:eastAsia="宋体" w:hAnsi="Arial" w:cs="Arial"/>
          <w:color w:val="000000"/>
          <w:kern w:val="0"/>
          <w:szCs w:val="21"/>
        </w:rPr>
        <w:t>戊公司</w:t>
      </w:r>
      <w:proofErr w:type="gramEnd"/>
      <w:r w:rsidRPr="00751D1C">
        <w:rPr>
          <w:rFonts w:ascii="Arial" w:eastAsia="宋体" w:hAnsi="Arial" w:cs="Arial"/>
          <w:color w:val="000000"/>
          <w:kern w:val="0"/>
          <w:szCs w:val="21"/>
        </w:rPr>
        <w:t>购买的生产设备上行使抵押权。动产浮动抵押无论是否办理抵押登记，均不得对抗正常经营活动中</w:t>
      </w:r>
      <w:proofErr w:type="gramStart"/>
      <w:r w:rsidRPr="00751D1C">
        <w:rPr>
          <w:rFonts w:ascii="Arial" w:eastAsia="宋体" w:hAnsi="Arial" w:cs="Arial"/>
          <w:color w:val="000000"/>
          <w:kern w:val="0"/>
          <w:szCs w:val="21"/>
        </w:rPr>
        <w:t>己支付</w:t>
      </w:r>
      <w:proofErr w:type="gramEnd"/>
      <w:r w:rsidRPr="00751D1C">
        <w:rPr>
          <w:rFonts w:ascii="Arial" w:eastAsia="宋体" w:hAnsi="Arial" w:cs="Arial"/>
          <w:color w:val="000000"/>
          <w:kern w:val="0"/>
          <w:szCs w:val="21"/>
        </w:rPr>
        <w:t>合理价款并取得抵押财产的买受人十品司</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【知识点】抵押</w:t>
      </w:r>
      <w:r w:rsidRPr="00751D1C">
        <w:rPr>
          <w:rFonts w:ascii="Arial" w:eastAsia="宋体" w:hAnsi="Arial" w:cs="Arial"/>
          <w:color w:val="000000"/>
          <w:kern w:val="0"/>
          <w:szCs w:val="21"/>
        </w:rPr>
        <w:t>(P225)</w:t>
      </w:r>
    </w:p>
    <w:p w:rsidR="00751D1C" w:rsidRPr="00751D1C" w:rsidRDefault="00751D1C" w:rsidP="00751D1C">
      <w:pPr>
        <w:widowControl/>
        <w:spacing w:before="75" w:after="75"/>
        <w:ind w:firstLine="480"/>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78145" cy="3585845"/>
            <wp:effectExtent l="0" t="0" r="8255" b="0"/>
            <wp:docPr id="3" name="图片 3" descr="说明: 微信截图_201909171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说明: 微信截图_201909171709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78145" cy="358584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(6)</w:t>
      </w:r>
      <w:r w:rsidRPr="00751D1C">
        <w:rPr>
          <w:rFonts w:ascii="Arial" w:eastAsia="宋体" w:hAnsi="Arial" w:cs="Arial"/>
          <w:color w:val="000000"/>
          <w:kern w:val="0"/>
          <w:szCs w:val="21"/>
        </w:rPr>
        <w:t>丙公司不能要求甲公司赔偿损失。抵押人将已抵押的财产出租时，抵押人未书面告知承租人该财产已抵押的，抵押人对出租抵押物造成承租人的损失承担赔偿责任</w:t>
      </w:r>
      <w:r w:rsidRPr="00751D1C">
        <w:rPr>
          <w:rFonts w:ascii="Arial" w:eastAsia="宋体" w:hAnsi="Arial" w:cs="Arial"/>
          <w:color w:val="000000"/>
          <w:kern w:val="0"/>
          <w:szCs w:val="21"/>
        </w:rPr>
        <w:t>;</w:t>
      </w:r>
      <w:r w:rsidRPr="00751D1C">
        <w:rPr>
          <w:rFonts w:ascii="Arial" w:eastAsia="宋体" w:hAnsi="Arial" w:cs="Arial"/>
          <w:color w:val="000000"/>
          <w:kern w:val="0"/>
          <w:szCs w:val="21"/>
        </w:rPr>
        <w:t>抵押人已书面告知承租人该财产已抵押的，抵押权实现造成承租人的损失，由承租人自己承担。</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【知识点】抵押</w:t>
      </w:r>
      <w:r w:rsidRPr="00751D1C">
        <w:rPr>
          <w:rFonts w:ascii="Arial" w:eastAsia="宋体" w:hAnsi="Arial" w:cs="Arial"/>
          <w:color w:val="000000"/>
          <w:kern w:val="0"/>
          <w:szCs w:val="21"/>
        </w:rPr>
        <w:t>(P222)</w:t>
      </w:r>
    </w:p>
    <w:p w:rsidR="00751D1C" w:rsidRPr="00751D1C" w:rsidRDefault="00751D1C" w:rsidP="00751D1C">
      <w:pPr>
        <w:widowControl/>
        <w:spacing w:before="75" w:after="75"/>
        <w:jc w:val="left"/>
        <w:rPr>
          <w:rFonts w:ascii="Arial" w:eastAsia="宋体" w:hAnsi="Arial" w:cs="Arial"/>
          <w:color w:val="000000"/>
          <w:kern w:val="0"/>
          <w:szCs w:val="21"/>
        </w:rPr>
      </w:pPr>
      <w:r>
        <w:rPr>
          <w:rFonts w:ascii="Times New Roman" w:eastAsia="宋体" w:hAnsi="Times New Roman" w:cs="Times New Roman"/>
          <w:noProof/>
          <w:color w:val="000000"/>
          <w:kern w:val="0"/>
          <w:sz w:val="24"/>
          <w:szCs w:val="24"/>
        </w:rPr>
        <w:drawing>
          <wp:inline distT="0" distB="0" distL="0" distR="0">
            <wp:extent cx="5478145" cy="3625850"/>
            <wp:effectExtent l="0" t="0" r="8255" b="0"/>
            <wp:docPr id="2" name="图片 2" descr="说明: 微信截图_2019091717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说明: 微信截图_201909171706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8145" cy="3625850"/>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 </w:t>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color w:val="000000"/>
          <w:kern w:val="0"/>
          <w:szCs w:val="21"/>
        </w:rPr>
        <w:t>   </w:t>
      </w:r>
      <w:r>
        <w:rPr>
          <w:rFonts w:ascii="Arial" w:eastAsia="宋体" w:hAnsi="Arial" w:cs="Arial"/>
          <w:noProof/>
          <w:color w:val="000000"/>
          <w:kern w:val="0"/>
          <w:szCs w:val="21"/>
        </w:rPr>
        <w:drawing>
          <wp:inline distT="0" distB="0" distL="0" distR="0">
            <wp:extent cx="5486400" cy="3585845"/>
            <wp:effectExtent l="0" t="0" r="0" b="0"/>
            <wp:docPr id="1" name="图片 1" descr="说明: 微信截图_2019091717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说明: 微信截图_201909171706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3585845"/>
                    </a:xfrm>
                    <a:prstGeom prst="rect">
                      <a:avLst/>
                    </a:prstGeom>
                    <a:noFill/>
                    <a:ln>
                      <a:noFill/>
                    </a:ln>
                  </pic:spPr>
                </pic:pic>
              </a:graphicData>
            </a:graphic>
          </wp:inline>
        </w:drawing>
      </w:r>
    </w:p>
    <w:p w:rsidR="00751D1C" w:rsidRPr="00751D1C" w:rsidRDefault="00751D1C" w:rsidP="00751D1C">
      <w:pPr>
        <w:widowControl/>
        <w:spacing w:before="75" w:after="75"/>
        <w:jc w:val="left"/>
        <w:rPr>
          <w:rFonts w:ascii="Arial" w:eastAsia="宋体" w:hAnsi="Arial" w:cs="Arial"/>
          <w:color w:val="000000"/>
          <w:kern w:val="0"/>
          <w:szCs w:val="21"/>
        </w:rPr>
      </w:pPr>
      <w:r w:rsidRPr="00751D1C">
        <w:rPr>
          <w:rFonts w:ascii="Arial" w:eastAsia="宋体" w:hAnsi="Arial" w:cs="Arial"/>
          <w:b/>
          <w:bCs/>
          <w:color w:val="000000"/>
          <w:kern w:val="0"/>
          <w:szCs w:val="21"/>
        </w:rPr>
        <w:t>编辑推荐：</w:t>
      </w:r>
    </w:p>
    <w:p w:rsidR="00751D1C" w:rsidRPr="00751D1C" w:rsidRDefault="00751D1C" w:rsidP="00751D1C">
      <w:pPr>
        <w:widowControl/>
        <w:spacing w:before="75" w:after="75"/>
        <w:jc w:val="left"/>
        <w:rPr>
          <w:rFonts w:ascii="Arial" w:eastAsia="宋体" w:hAnsi="Arial" w:cs="Arial"/>
          <w:color w:val="000000"/>
          <w:kern w:val="0"/>
          <w:szCs w:val="21"/>
        </w:rPr>
      </w:pPr>
      <w:hyperlink r:id="rId80" w:tgtFrame="_blank" w:tooltip="2019年中级会计职称考试真题及答案" w:history="1">
        <w:r w:rsidRPr="00751D1C">
          <w:rPr>
            <w:rFonts w:ascii="Arial" w:eastAsia="宋体" w:hAnsi="Arial" w:cs="Arial"/>
            <w:color w:val="0000FF"/>
            <w:kern w:val="0"/>
            <w:szCs w:val="21"/>
            <w:u w:val="single"/>
          </w:rPr>
          <w:t>2019</w:t>
        </w:r>
        <w:r w:rsidRPr="00751D1C">
          <w:rPr>
            <w:rFonts w:ascii="Arial" w:eastAsia="宋体" w:hAnsi="Arial" w:cs="Arial"/>
            <w:color w:val="0000FF"/>
            <w:kern w:val="0"/>
            <w:szCs w:val="21"/>
            <w:u w:val="single"/>
          </w:rPr>
          <w:t>年中级会计职称考试真题及答案</w:t>
        </w:r>
      </w:hyperlink>
    </w:p>
    <w:p w:rsidR="00751D1C" w:rsidRPr="00751D1C" w:rsidRDefault="00751D1C" w:rsidP="00751D1C">
      <w:pPr>
        <w:widowControl/>
        <w:spacing w:before="75" w:after="75"/>
        <w:jc w:val="left"/>
        <w:rPr>
          <w:rFonts w:ascii="Arial" w:eastAsia="宋体" w:hAnsi="Arial" w:cs="Arial"/>
          <w:color w:val="000000"/>
          <w:kern w:val="0"/>
          <w:szCs w:val="21"/>
        </w:rPr>
      </w:pPr>
      <w:hyperlink r:id="rId81" w:anchor="http://www.wangxiao.cn/kjzc/12371237659.html#}{{{/12494694448.html}}}" w:tgtFrame="_blank" w:tooltip="2019中级会计考试培训 零基础轻松备考" w:history="1">
        <w:r w:rsidRPr="00751D1C">
          <w:rPr>
            <w:rFonts w:ascii="Arial" w:eastAsia="宋体" w:hAnsi="Arial" w:cs="Arial"/>
            <w:color w:val="0000FF"/>
            <w:kern w:val="0"/>
            <w:szCs w:val="21"/>
            <w:u w:val="single"/>
          </w:rPr>
          <w:t>2019</w:t>
        </w:r>
        <w:r w:rsidRPr="00751D1C">
          <w:rPr>
            <w:rFonts w:ascii="Arial" w:eastAsia="宋体" w:hAnsi="Arial" w:cs="Arial"/>
            <w:color w:val="0000FF"/>
            <w:kern w:val="0"/>
            <w:szCs w:val="21"/>
            <w:u w:val="single"/>
          </w:rPr>
          <w:t>中级会计考试培训</w:t>
        </w:r>
        <w:r w:rsidRPr="00751D1C">
          <w:rPr>
            <w:rFonts w:ascii="Arial" w:eastAsia="宋体" w:hAnsi="Arial" w:cs="Arial"/>
            <w:color w:val="0000FF"/>
            <w:kern w:val="0"/>
            <w:szCs w:val="21"/>
            <w:u w:val="single"/>
          </w:rPr>
          <w:t xml:space="preserve"> </w:t>
        </w:r>
        <w:r w:rsidRPr="00751D1C">
          <w:rPr>
            <w:rFonts w:ascii="Arial" w:eastAsia="宋体" w:hAnsi="Arial" w:cs="Arial"/>
            <w:color w:val="0000FF"/>
            <w:kern w:val="0"/>
            <w:szCs w:val="21"/>
            <w:u w:val="single"/>
          </w:rPr>
          <w:t>零基础轻松备考</w:t>
        </w:r>
      </w:hyperlink>
    </w:p>
    <w:p w:rsidR="00C152FB" w:rsidRPr="00751D1C" w:rsidRDefault="00C152FB">
      <w:bookmarkStart w:id="0" w:name="_GoBack"/>
      <w:bookmarkEnd w:id="0"/>
    </w:p>
    <w:sectPr w:rsidR="00C152FB" w:rsidRPr="00751D1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E00"/>
    <w:rsid w:val="002058A7"/>
    <w:rsid w:val="006D0E00"/>
    <w:rsid w:val="00751D1C"/>
    <w:rsid w:val="00C15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1D1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51D1C"/>
    <w:rPr>
      <w:b/>
      <w:bCs/>
    </w:rPr>
  </w:style>
  <w:style w:type="character" w:styleId="a5">
    <w:name w:val="Hyperlink"/>
    <w:basedOn w:val="a0"/>
    <w:uiPriority w:val="99"/>
    <w:semiHidden/>
    <w:unhideWhenUsed/>
    <w:rsid w:val="00751D1C"/>
    <w:rPr>
      <w:color w:val="0000FF"/>
      <w:u w:val="single"/>
    </w:rPr>
  </w:style>
  <w:style w:type="character" w:styleId="a6">
    <w:name w:val="FollowedHyperlink"/>
    <w:basedOn w:val="a0"/>
    <w:uiPriority w:val="99"/>
    <w:semiHidden/>
    <w:unhideWhenUsed/>
    <w:rsid w:val="00751D1C"/>
    <w:rPr>
      <w:color w:val="800080"/>
      <w:u w:val="single"/>
    </w:rPr>
  </w:style>
  <w:style w:type="paragraph" w:styleId="a7">
    <w:name w:val="Balloon Text"/>
    <w:basedOn w:val="a"/>
    <w:link w:val="Char"/>
    <w:uiPriority w:val="99"/>
    <w:semiHidden/>
    <w:unhideWhenUsed/>
    <w:rsid w:val="00751D1C"/>
    <w:rPr>
      <w:sz w:val="18"/>
      <w:szCs w:val="18"/>
    </w:rPr>
  </w:style>
  <w:style w:type="character" w:customStyle="1" w:styleId="Char">
    <w:name w:val="批注框文本 Char"/>
    <w:basedOn w:val="a0"/>
    <w:link w:val="a7"/>
    <w:uiPriority w:val="99"/>
    <w:semiHidden/>
    <w:rsid w:val="00751D1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1D1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51D1C"/>
    <w:rPr>
      <w:b/>
      <w:bCs/>
    </w:rPr>
  </w:style>
  <w:style w:type="character" w:styleId="a5">
    <w:name w:val="Hyperlink"/>
    <w:basedOn w:val="a0"/>
    <w:uiPriority w:val="99"/>
    <w:semiHidden/>
    <w:unhideWhenUsed/>
    <w:rsid w:val="00751D1C"/>
    <w:rPr>
      <w:color w:val="0000FF"/>
      <w:u w:val="single"/>
    </w:rPr>
  </w:style>
  <w:style w:type="character" w:styleId="a6">
    <w:name w:val="FollowedHyperlink"/>
    <w:basedOn w:val="a0"/>
    <w:uiPriority w:val="99"/>
    <w:semiHidden/>
    <w:unhideWhenUsed/>
    <w:rsid w:val="00751D1C"/>
    <w:rPr>
      <w:color w:val="800080"/>
      <w:u w:val="single"/>
    </w:rPr>
  </w:style>
  <w:style w:type="paragraph" w:styleId="a7">
    <w:name w:val="Balloon Text"/>
    <w:basedOn w:val="a"/>
    <w:link w:val="Char"/>
    <w:uiPriority w:val="99"/>
    <w:semiHidden/>
    <w:unhideWhenUsed/>
    <w:rsid w:val="00751D1C"/>
    <w:rPr>
      <w:sz w:val="18"/>
      <w:szCs w:val="18"/>
    </w:rPr>
  </w:style>
  <w:style w:type="character" w:customStyle="1" w:styleId="Char">
    <w:name w:val="批注框文本 Char"/>
    <w:basedOn w:val="a0"/>
    <w:link w:val="a7"/>
    <w:uiPriority w:val="99"/>
    <w:semiHidden/>
    <w:rsid w:val="00751D1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47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1.gif"/><Relationship Id="rId26" Type="http://schemas.openxmlformats.org/officeDocument/2006/relationships/image" Target="media/image17.gif"/><Relationship Id="rId39" Type="http://schemas.openxmlformats.org/officeDocument/2006/relationships/hyperlink" Target="http://www.wangxiao.cn/sj/" TargetMode="External"/><Relationship Id="rId21" Type="http://schemas.openxmlformats.org/officeDocument/2006/relationships/hyperlink" Target="http://www.wangxiao.cn/zq/" TargetMode="External"/><Relationship Id="rId34" Type="http://schemas.openxmlformats.org/officeDocument/2006/relationships/image" Target="media/image24.gif"/><Relationship Id="rId42" Type="http://schemas.openxmlformats.org/officeDocument/2006/relationships/image" Target="media/image31.gif"/><Relationship Id="rId47" Type="http://schemas.openxmlformats.org/officeDocument/2006/relationships/image" Target="media/image36.gif"/><Relationship Id="rId50" Type="http://schemas.openxmlformats.org/officeDocument/2006/relationships/image" Target="media/image39.gif"/><Relationship Id="rId55" Type="http://schemas.openxmlformats.org/officeDocument/2006/relationships/image" Target="media/image42.gif"/><Relationship Id="rId63" Type="http://schemas.openxmlformats.org/officeDocument/2006/relationships/hyperlink" Target="http://www.wangxiao.cn/kjzc/2761464.html" TargetMode="External"/><Relationship Id="rId68" Type="http://schemas.openxmlformats.org/officeDocument/2006/relationships/image" Target="media/image52.gif"/><Relationship Id="rId76" Type="http://schemas.openxmlformats.org/officeDocument/2006/relationships/image" Target="media/image58.gif"/><Relationship Id="rId7" Type="http://schemas.openxmlformats.org/officeDocument/2006/relationships/image" Target="media/image1.gif"/><Relationship Id="rId71" Type="http://schemas.openxmlformats.org/officeDocument/2006/relationships/image" Target="media/image55.gif"/><Relationship Id="rId2" Type="http://schemas.microsoft.com/office/2007/relationships/stylesWithEffects" Target="stylesWithEffects.xml"/><Relationship Id="rId16" Type="http://schemas.openxmlformats.org/officeDocument/2006/relationships/hyperlink" Target="http://www.wangxiao.cn/sifa/" TargetMode="External"/><Relationship Id="rId29" Type="http://schemas.openxmlformats.org/officeDocument/2006/relationships/image" Target="media/image19.gif"/><Relationship Id="rId11" Type="http://schemas.openxmlformats.org/officeDocument/2006/relationships/image" Target="media/image5.gif"/><Relationship Id="rId24" Type="http://schemas.openxmlformats.org/officeDocument/2006/relationships/image" Target="media/image15.gif"/><Relationship Id="rId32" Type="http://schemas.openxmlformats.org/officeDocument/2006/relationships/image" Target="media/image22.gif"/><Relationship Id="rId37" Type="http://schemas.openxmlformats.org/officeDocument/2006/relationships/image" Target="media/image27.gif"/><Relationship Id="rId40" Type="http://schemas.openxmlformats.org/officeDocument/2006/relationships/image" Target="media/image29.gif"/><Relationship Id="rId45" Type="http://schemas.openxmlformats.org/officeDocument/2006/relationships/image" Target="media/image34.gif"/><Relationship Id="rId53" Type="http://schemas.openxmlformats.org/officeDocument/2006/relationships/hyperlink" Target="http://www.wangxiao.cn/kjzc/2761464.html" TargetMode="External"/><Relationship Id="rId58" Type="http://schemas.openxmlformats.org/officeDocument/2006/relationships/image" Target="media/image45.gif"/><Relationship Id="rId66" Type="http://schemas.openxmlformats.org/officeDocument/2006/relationships/image" Target="media/image50.gif"/><Relationship Id="rId74" Type="http://schemas.openxmlformats.org/officeDocument/2006/relationships/image" Target="media/image56.gif"/><Relationship Id="rId79" Type="http://schemas.openxmlformats.org/officeDocument/2006/relationships/image" Target="media/image61.gif"/><Relationship Id="rId5" Type="http://schemas.openxmlformats.org/officeDocument/2006/relationships/hyperlink" Target="http://www.wangxiao.cn/kjzc/zhongji/" TargetMode="External"/><Relationship Id="rId61" Type="http://schemas.openxmlformats.org/officeDocument/2006/relationships/image" Target="media/image47.gif"/><Relationship Id="rId82"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hyperlink" Target="http://www.wangxiao.cn/ms/" TargetMode="External"/><Relationship Id="rId31" Type="http://schemas.openxmlformats.org/officeDocument/2006/relationships/image" Target="media/image21.gif"/><Relationship Id="rId44" Type="http://schemas.openxmlformats.org/officeDocument/2006/relationships/image" Target="media/image33.gif"/><Relationship Id="rId52" Type="http://schemas.openxmlformats.org/officeDocument/2006/relationships/image" Target="media/image41.gif"/><Relationship Id="rId60" Type="http://schemas.openxmlformats.org/officeDocument/2006/relationships/hyperlink" Target="http://www.wangxiao.cn/bgy/" TargetMode="External"/><Relationship Id="rId65" Type="http://schemas.openxmlformats.org/officeDocument/2006/relationships/image" Target="media/image49.gif"/><Relationship Id="rId73" Type="http://schemas.openxmlformats.org/officeDocument/2006/relationships/hyperlink" Target="http://fabu.wangxiao.cn/manage/news/%7B" TargetMode="External"/><Relationship Id="rId78" Type="http://schemas.openxmlformats.org/officeDocument/2006/relationships/image" Target="media/image60.gif"/><Relationship Id="rId81" Type="http://schemas.openxmlformats.org/officeDocument/2006/relationships/hyperlink" Target="http://fabu.wangxiao.cn/manage/news/%7B"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2.gif"/><Relationship Id="rId48" Type="http://schemas.openxmlformats.org/officeDocument/2006/relationships/image" Target="media/image37.gif"/><Relationship Id="rId56" Type="http://schemas.openxmlformats.org/officeDocument/2006/relationships/image" Target="media/image43.gif"/><Relationship Id="rId64" Type="http://schemas.openxmlformats.org/officeDocument/2006/relationships/hyperlink" Target="http://fabu.wangxiao.cn/manage/news/%7B" TargetMode="External"/><Relationship Id="rId69" Type="http://schemas.openxmlformats.org/officeDocument/2006/relationships/image" Target="media/image53.gif"/><Relationship Id="rId77" Type="http://schemas.openxmlformats.org/officeDocument/2006/relationships/image" Target="media/image59.gif"/><Relationship Id="rId8" Type="http://schemas.openxmlformats.org/officeDocument/2006/relationships/image" Target="media/image2.gif"/><Relationship Id="rId51" Type="http://schemas.openxmlformats.org/officeDocument/2006/relationships/image" Target="media/image40.gif"/><Relationship Id="rId72" Type="http://schemas.openxmlformats.org/officeDocument/2006/relationships/hyperlink" Target="http://www.wangxiao.cn/kjzc/2761464.html" TargetMode="External"/><Relationship Id="rId80" Type="http://schemas.openxmlformats.org/officeDocument/2006/relationships/hyperlink" Target="http://www.wangxiao.cn/kjzc/2761464.html" TargetMode="Externa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0.gif"/><Relationship Id="rId25" Type="http://schemas.openxmlformats.org/officeDocument/2006/relationships/image" Target="media/image16.gi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5.gif"/><Relationship Id="rId59" Type="http://schemas.openxmlformats.org/officeDocument/2006/relationships/image" Target="media/image46.gif"/><Relationship Id="rId67" Type="http://schemas.openxmlformats.org/officeDocument/2006/relationships/image" Target="media/image51.gif"/><Relationship Id="rId20" Type="http://schemas.openxmlformats.org/officeDocument/2006/relationships/image" Target="media/image12.gif"/><Relationship Id="rId41" Type="http://schemas.openxmlformats.org/officeDocument/2006/relationships/image" Target="media/image30.gif"/><Relationship Id="rId54" Type="http://schemas.openxmlformats.org/officeDocument/2006/relationships/hyperlink" Target="http://fabu.wangxiao.cn/manage/news/%7B" TargetMode="External"/><Relationship Id="rId62" Type="http://schemas.openxmlformats.org/officeDocument/2006/relationships/image" Target="media/image48.gif"/><Relationship Id="rId70" Type="http://schemas.openxmlformats.org/officeDocument/2006/relationships/image" Target="media/image54.gif"/><Relationship Id="rId75" Type="http://schemas.openxmlformats.org/officeDocument/2006/relationships/image" Target="media/image57.gif"/><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wangxiao.cn/sydw/" TargetMode="External"/><Relationship Id="rId15" Type="http://schemas.openxmlformats.org/officeDocument/2006/relationships/image" Target="media/image9.gif"/><Relationship Id="rId23" Type="http://schemas.openxmlformats.org/officeDocument/2006/relationships/image" Target="media/image14.gif"/><Relationship Id="rId28" Type="http://schemas.openxmlformats.org/officeDocument/2006/relationships/hyperlink" Target="http://www.wangxiao.cn/zq/218/" TargetMode="External"/><Relationship Id="rId36" Type="http://schemas.openxmlformats.org/officeDocument/2006/relationships/image" Target="media/image26.gif"/><Relationship Id="rId49" Type="http://schemas.openxmlformats.org/officeDocument/2006/relationships/image" Target="media/image38.gif"/><Relationship Id="rId57" Type="http://schemas.openxmlformats.org/officeDocument/2006/relationships/image" Target="media/image44.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2919</Words>
  <Characters>16643</Characters>
  <Application>Microsoft Office Word</Application>
  <DocSecurity>0</DocSecurity>
  <Lines>138</Lines>
  <Paragraphs>39</Paragraphs>
  <ScaleCrop>false</ScaleCrop>
  <Company>Microsoft</Company>
  <LinksUpToDate>false</LinksUpToDate>
  <CharactersWithSpaces>19523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2019-09-19T03:52:00Z</dcterms:created>
  <dcterms:modified xsi:type="dcterms:W3CDTF">2019-09-19T03:52:00Z</dcterms:modified>
</cp:coreProperties>
</file>