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Style w:val="a5"/>
          <w:rFonts w:ascii="Arial" w:hAnsi="Arial" w:cs="Arial"/>
          <w:color w:val="000000"/>
          <w:sz w:val="28"/>
          <w:szCs w:val="28"/>
        </w:rPr>
        <w:t>一、单项选择题</w:t>
      </w:r>
      <w:r w:rsidRPr="00887995">
        <w:rPr>
          <w:rStyle w:val="a5"/>
          <w:rFonts w:ascii="Arial" w:hAnsi="Arial" w:cs="Arial"/>
          <w:color w:val="000000"/>
          <w:sz w:val="28"/>
          <w:szCs w:val="28"/>
        </w:rPr>
        <w:t>(</w:t>
      </w:r>
      <w:r w:rsidRPr="00887995">
        <w:rPr>
          <w:rStyle w:val="a5"/>
          <w:rFonts w:ascii="Arial" w:hAnsi="Arial" w:cs="Arial"/>
          <w:color w:val="000000"/>
          <w:sz w:val="28"/>
          <w:szCs w:val="28"/>
        </w:rPr>
        <w:t>本类题共</w:t>
      </w:r>
      <w:r w:rsidRPr="00887995">
        <w:rPr>
          <w:rStyle w:val="a5"/>
          <w:rFonts w:ascii="Arial" w:hAnsi="Arial" w:cs="Arial"/>
          <w:color w:val="000000"/>
          <w:sz w:val="28"/>
          <w:szCs w:val="28"/>
        </w:rPr>
        <w:t>25</w:t>
      </w:r>
      <w:r w:rsidRPr="00887995">
        <w:rPr>
          <w:rStyle w:val="a5"/>
          <w:rFonts w:ascii="Arial" w:hAnsi="Arial" w:cs="Arial"/>
          <w:color w:val="000000"/>
          <w:sz w:val="28"/>
          <w:szCs w:val="28"/>
        </w:rPr>
        <w:t>小题，每小题</w:t>
      </w:r>
      <w:r w:rsidRPr="00887995">
        <w:rPr>
          <w:rStyle w:val="a5"/>
          <w:rFonts w:ascii="Arial" w:hAnsi="Arial" w:cs="Arial"/>
          <w:color w:val="000000"/>
          <w:sz w:val="28"/>
          <w:szCs w:val="28"/>
        </w:rPr>
        <w:t>1</w:t>
      </w:r>
      <w:r w:rsidRPr="00887995">
        <w:rPr>
          <w:rStyle w:val="a5"/>
          <w:rFonts w:ascii="Arial" w:hAnsi="Arial" w:cs="Arial"/>
          <w:color w:val="000000"/>
          <w:sz w:val="28"/>
          <w:szCs w:val="28"/>
        </w:rPr>
        <w:t>分，共</w:t>
      </w:r>
      <w:r w:rsidRPr="00887995">
        <w:rPr>
          <w:rStyle w:val="a5"/>
          <w:rFonts w:ascii="Arial" w:hAnsi="Arial" w:cs="Arial"/>
          <w:color w:val="000000"/>
          <w:sz w:val="28"/>
          <w:szCs w:val="28"/>
        </w:rPr>
        <w:t>25</w:t>
      </w:r>
      <w:r w:rsidRPr="00887995">
        <w:rPr>
          <w:rStyle w:val="a5"/>
          <w:rFonts w:ascii="Arial" w:hAnsi="Arial" w:cs="Arial"/>
          <w:color w:val="000000"/>
          <w:sz w:val="28"/>
          <w:szCs w:val="28"/>
        </w:rPr>
        <w:t>分。每小题备选答案中，只有一个符合题意的正确答案。请将选定的答案，按答题卡要求，用</w:t>
      </w:r>
      <w:r w:rsidRPr="00887995">
        <w:rPr>
          <w:rStyle w:val="a5"/>
          <w:rFonts w:ascii="Arial" w:hAnsi="Arial" w:cs="Arial"/>
          <w:color w:val="000000"/>
          <w:sz w:val="28"/>
          <w:szCs w:val="28"/>
        </w:rPr>
        <w:t>2B</w:t>
      </w:r>
      <w:r w:rsidRPr="00887995">
        <w:rPr>
          <w:rStyle w:val="a5"/>
          <w:rFonts w:ascii="Arial" w:hAnsi="Arial" w:cs="Arial"/>
          <w:color w:val="000000"/>
          <w:sz w:val="28"/>
          <w:szCs w:val="28"/>
        </w:rPr>
        <w:t>铅笔填涂答题卡中题号</w:t>
      </w:r>
      <w:r w:rsidRPr="00887995">
        <w:rPr>
          <w:rStyle w:val="a5"/>
          <w:rFonts w:ascii="Arial" w:hAnsi="Arial" w:cs="Arial"/>
          <w:color w:val="000000"/>
          <w:sz w:val="28"/>
          <w:szCs w:val="28"/>
        </w:rPr>
        <w:t>1</w:t>
      </w:r>
      <w:r w:rsidRPr="00887995">
        <w:rPr>
          <w:rStyle w:val="a5"/>
          <w:rFonts w:ascii="Arial" w:hAnsi="Arial" w:cs="Arial"/>
          <w:color w:val="000000"/>
          <w:sz w:val="28"/>
          <w:szCs w:val="28"/>
        </w:rPr>
        <w:t>至</w:t>
      </w:r>
      <w:r w:rsidRPr="00887995">
        <w:rPr>
          <w:rStyle w:val="a5"/>
          <w:rFonts w:ascii="Arial" w:hAnsi="Arial" w:cs="Arial"/>
          <w:color w:val="000000"/>
          <w:sz w:val="28"/>
          <w:szCs w:val="28"/>
        </w:rPr>
        <w:t>25</w:t>
      </w:r>
      <w:r w:rsidRPr="00887995">
        <w:rPr>
          <w:rStyle w:val="a5"/>
          <w:rFonts w:ascii="Arial" w:hAnsi="Arial" w:cs="Arial"/>
          <w:color w:val="000000"/>
          <w:sz w:val="28"/>
          <w:szCs w:val="28"/>
        </w:rPr>
        <w:t>信息点。多选、错选、不选均不得分。</w:t>
      </w:r>
      <w:r w:rsidRPr="00887995">
        <w:rPr>
          <w:rStyle w:val="a5"/>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w:t>
      </w:r>
      <w:r w:rsidRPr="00887995">
        <w:rPr>
          <w:rFonts w:ascii="Arial" w:hAnsi="Arial" w:cs="Arial"/>
          <w:color w:val="000000"/>
          <w:sz w:val="28"/>
          <w:szCs w:val="28"/>
        </w:rPr>
        <w:t>下列人员中，不属于《</w:t>
      </w:r>
      <w:hyperlink r:id="rId5" w:tgtFrame="_blank" w:tooltip="证券" w:history="1">
        <w:r w:rsidRPr="00887995">
          <w:rPr>
            <w:rStyle w:val="a4"/>
            <w:rFonts w:ascii="Arial" w:hAnsi="Arial" w:cs="Arial"/>
            <w:sz w:val="28"/>
            <w:szCs w:val="28"/>
          </w:rPr>
          <w:t>证券</w:t>
        </w:r>
      </w:hyperlink>
      <w:r w:rsidRPr="00887995">
        <w:rPr>
          <w:rFonts w:ascii="Arial" w:hAnsi="Arial" w:cs="Arial"/>
          <w:color w:val="000000"/>
          <w:sz w:val="28"/>
          <w:szCs w:val="28"/>
        </w:rPr>
        <w:t>法》规定的</w:t>
      </w:r>
      <w:hyperlink r:id="rId6" w:tgtFrame="_blank" w:tooltip="证券交易" w:history="1">
        <w:r w:rsidRPr="00887995">
          <w:rPr>
            <w:rStyle w:val="a4"/>
            <w:rFonts w:ascii="Arial" w:hAnsi="Arial" w:cs="Arial"/>
            <w:sz w:val="28"/>
            <w:szCs w:val="28"/>
          </w:rPr>
          <w:t>证券交易</w:t>
        </w:r>
      </w:hyperlink>
      <w:r w:rsidRPr="00887995">
        <w:rPr>
          <w:rFonts w:ascii="Arial" w:hAnsi="Arial" w:cs="Arial"/>
          <w:color w:val="000000"/>
          <w:sz w:val="28"/>
          <w:szCs w:val="28"/>
        </w:rPr>
        <w:t>内幕信息的知情人员的是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上市公司的总会计师</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持有上市公司</w:t>
      </w:r>
      <w:r w:rsidRPr="00887995">
        <w:rPr>
          <w:rFonts w:ascii="Arial" w:hAnsi="Arial" w:cs="Arial"/>
          <w:color w:val="000000"/>
          <w:sz w:val="28"/>
          <w:szCs w:val="28"/>
        </w:rPr>
        <w:t>3%</w:t>
      </w:r>
      <w:r w:rsidRPr="00887995">
        <w:rPr>
          <w:rFonts w:ascii="Arial" w:hAnsi="Arial" w:cs="Arial"/>
          <w:color w:val="000000"/>
          <w:sz w:val="28"/>
          <w:szCs w:val="28"/>
        </w:rPr>
        <w:t>股份的股东</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上市公司控股的公司的董事</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上市公司的监事</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B</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【答案解析】根据《证券法》规定，</w:t>
      </w:r>
      <w:hyperlink r:id="rId7" w:tgtFrame="_blank" w:tooltip="证券交易" w:history="1">
        <w:r w:rsidRPr="00887995">
          <w:rPr>
            <w:rStyle w:val="a4"/>
            <w:rFonts w:ascii="Arial" w:hAnsi="Arial" w:cs="Arial"/>
            <w:sz w:val="28"/>
            <w:szCs w:val="28"/>
          </w:rPr>
          <w:t>证券交易</w:t>
        </w:r>
      </w:hyperlink>
      <w:r w:rsidRPr="00887995">
        <w:rPr>
          <w:rFonts w:ascii="Arial" w:hAnsi="Arial" w:cs="Arial"/>
          <w:color w:val="000000"/>
          <w:sz w:val="28"/>
          <w:szCs w:val="28"/>
        </w:rPr>
        <w:t>内幕信息的知情人包括：</w:t>
      </w:r>
      <w:r w:rsidRPr="00887995">
        <w:rPr>
          <w:rFonts w:ascii="Arial" w:hAnsi="Arial" w:cs="Arial"/>
          <w:color w:val="000000"/>
          <w:sz w:val="28"/>
          <w:szCs w:val="28"/>
        </w:rPr>
        <w:t>(1)</w:t>
      </w:r>
      <w:r w:rsidRPr="00887995">
        <w:rPr>
          <w:rFonts w:ascii="Arial" w:hAnsi="Arial" w:cs="Arial"/>
          <w:color w:val="000000"/>
          <w:sz w:val="28"/>
          <w:szCs w:val="28"/>
        </w:rPr>
        <w:t>发行人的董事、监事、高级管理人员</w:t>
      </w:r>
      <w:r w:rsidRPr="00887995">
        <w:rPr>
          <w:rFonts w:ascii="Arial" w:hAnsi="Arial" w:cs="Arial"/>
          <w:color w:val="000000"/>
          <w:sz w:val="28"/>
          <w:szCs w:val="28"/>
        </w:rPr>
        <w:t>;(2)</w:t>
      </w:r>
      <w:r w:rsidRPr="00887995">
        <w:rPr>
          <w:rFonts w:ascii="Arial" w:hAnsi="Arial" w:cs="Arial"/>
          <w:color w:val="000000"/>
          <w:sz w:val="28"/>
          <w:szCs w:val="28"/>
        </w:rPr>
        <w:t>持有公司</w:t>
      </w:r>
      <w:r w:rsidRPr="00887995">
        <w:rPr>
          <w:rFonts w:ascii="Arial" w:hAnsi="Arial" w:cs="Arial"/>
          <w:color w:val="000000"/>
          <w:sz w:val="28"/>
          <w:szCs w:val="28"/>
        </w:rPr>
        <w:t>5%</w:t>
      </w:r>
      <w:r w:rsidRPr="00887995">
        <w:rPr>
          <w:rFonts w:ascii="Arial" w:hAnsi="Arial" w:cs="Arial"/>
          <w:color w:val="000000"/>
          <w:sz w:val="28"/>
          <w:szCs w:val="28"/>
        </w:rPr>
        <w:t>以上股份的股东及其董事、监事、高级管理人员，公司的实际控制人及其董事、监事、高级管理人员</w:t>
      </w:r>
      <w:r w:rsidRPr="00887995">
        <w:rPr>
          <w:rFonts w:ascii="Arial" w:hAnsi="Arial" w:cs="Arial"/>
          <w:color w:val="000000"/>
          <w:sz w:val="28"/>
          <w:szCs w:val="28"/>
        </w:rPr>
        <w:t>;(3)</w:t>
      </w:r>
      <w:r w:rsidRPr="00887995">
        <w:rPr>
          <w:rFonts w:ascii="Arial" w:hAnsi="Arial" w:cs="Arial"/>
          <w:color w:val="000000"/>
          <w:sz w:val="28"/>
          <w:szCs w:val="28"/>
        </w:rPr>
        <w:t>发行人控股的公司及其董事、监事、高级管理人员</w:t>
      </w:r>
      <w:r w:rsidRPr="00887995">
        <w:rPr>
          <w:rFonts w:ascii="Arial" w:hAnsi="Arial" w:cs="Arial"/>
          <w:color w:val="000000"/>
          <w:sz w:val="28"/>
          <w:szCs w:val="28"/>
        </w:rPr>
        <w:t>;(4)</w:t>
      </w:r>
      <w:r w:rsidRPr="00887995">
        <w:rPr>
          <w:rFonts w:ascii="Arial" w:hAnsi="Arial" w:cs="Arial"/>
          <w:color w:val="000000"/>
          <w:sz w:val="28"/>
          <w:szCs w:val="28"/>
        </w:rPr>
        <w:t>由于所任公司职务可以获取公司有关内幕信息的人员</w:t>
      </w:r>
      <w:r w:rsidRPr="00887995">
        <w:rPr>
          <w:rFonts w:ascii="Arial" w:hAnsi="Arial" w:cs="Arial"/>
          <w:color w:val="000000"/>
          <w:sz w:val="28"/>
          <w:szCs w:val="28"/>
        </w:rPr>
        <w:t>;(5)</w:t>
      </w:r>
      <w:r w:rsidRPr="00887995">
        <w:rPr>
          <w:rFonts w:ascii="Arial" w:hAnsi="Arial" w:cs="Arial"/>
          <w:color w:val="000000"/>
          <w:sz w:val="28"/>
          <w:szCs w:val="28"/>
        </w:rPr>
        <w:t>证券监督管理机构工作人员以及由于法定职责对证券的发行、交易进行管理的其他人员</w:t>
      </w:r>
      <w:r w:rsidRPr="00887995">
        <w:rPr>
          <w:rFonts w:ascii="Arial" w:hAnsi="Arial" w:cs="Arial"/>
          <w:color w:val="000000"/>
          <w:sz w:val="28"/>
          <w:szCs w:val="28"/>
        </w:rPr>
        <w:t>;(6)</w:t>
      </w:r>
      <w:r w:rsidRPr="00887995">
        <w:rPr>
          <w:rFonts w:ascii="Arial" w:hAnsi="Arial" w:cs="Arial"/>
          <w:color w:val="000000"/>
          <w:sz w:val="28"/>
          <w:szCs w:val="28"/>
        </w:rPr>
        <w:t>保荐人、承销的证券公司、证券交易所、证券登记结算机构、证券服务机构的有关人员</w:t>
      </w:r>
      <w:r w:rsidRPr="00887995">
        <w:rPr>
          <w:rFonts w:ascii="Arial" w:hAnsi="Arial" w:cs="Arial"/>
          <w:color w:val="000000"/>
          <w:sz w:val="28"/>
          <w:szCs w:val="28"/>
        </w:rPr>
        <w:t>;(7)</w:t>
      </w:r>
      <w:r w:rsidRPr="00887995">
        <w:rPr>
          <w:rFonts w:ascii="Arial" w:hAnsi="Arial" w:cs="Arial"/>
          <w:color w:val="000000"/>
          <w:sz w:val="28"/>
          <w:szCs w:val="28"/>
        </w:rPr>
        <w:t>国务院证券监督管理机构规定的其他人。本题</w:t>
      </w:r>
      <w:r w:rsidRPr="00887995">
        <w:rPr>
          <w:rFonts w:ascii="Arial" w:hAnsi="Arial" w:cs="Arial"/>
          <w:color w:val="000000"/>
          <w:sz w:val="28"/>
          <w:szCs w:val="28"/>
        </w:rPr>
        <w:t>B</w:t>
      </w:r>
      <w:r w:rsidRPr="00887995">
        <w:rPr>
          <w:rFonts w:ascii="Arial" w:hAnsi="Arial" w:cs="Arial"/>
          <w:color w:val="000000"/>
          <w:sz w:val="28"/>
          <w:szCs w:val="28"/>
        </w:rPr>
        <w:t>选项持股比例未达到</w:t>
      </w:r>
      <w:r w:rsidRPr="00887995">
        <w:rPr>
          <w:rFonts w:ascii="Arial" w:hAnsi="Arial" w:cs="Arial"/>
          <w:color w:val="000000"/>
          <w:sz w:val="28"/>
          <w:szCs w:val="28"/>
        </w:rPr>
        <w:t>5%</w:t>
      </w:r>
      <w:r w:rsidRPr="00887995">
        <w:rPr>
          <w:rFonts w:ascii="Arial" w:hAnsi="Arial" w:cs="Arial"/>
          <w:color w:val="000000"/>
          <w:sz w:val="28"/>
          <w:szCs w:val="28"/>
        </w:rPr>
        <w:t>，不属于内幕信息的知情人。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2.</w:t>
      </w:r>
      <w:r w:rsidRPr="00887995">
        <w:rPr>
          <w:rFonts w:ascii="Arial" w:hAnsi="Arial" w:cs="Arial"/>
          <w:color w:val="000000"/>
          <w:sz w:val="28"/>
          <w:szCs w:val="28"/>
        </w:rPr>
        <w:t>根据《公</w:t>
      </w:r>
      <w:hyperlink r:id="rId8" w:tgtFrame="_blank" w:tooltip="司法" w:history="1">
        <w:r w:rsidRPr="00887995">
          <w:rPr>
            <w:rStyle w:val="a4"/>
            <w:rFonts w:ascii="Arial" w:hAnsi="Arial" w:cs="Arial"/>
            <w:sz w:val="28"/>
            <w:szCs w:val="28"/>
          </w:rPr>
          <w:t>司法</w:t>
        </w:r>
      </w:hyperlink>
      <w:r w:rsidRPr="00887995">
        <w:rPr>
          <w:rFonts w:ascii="Arial" w:hAnsi="Arial" w:cs="Arial"/>
          <w:color w:val="000000"/>
          <w:sz w:val="28"/>
          <w:szCs w:val="28"/>
        </w:rPr>
        <w:t>》的规定，国有独资公司的设立和组织机构适用特别规定，没有特别规定的，适用有限责任公司的相关规定。下列各项中，符合国有独资公司特别规定的是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国有独资公司的章程可由董事会制定并报国有资产监督管理机构批准</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国有独资公司合并事项由勤务员事会决定</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董事会成员中可以有公司职工代表</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监事会主席由全体监事过半数选举产生</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w:t>
      </w:r>
      <w:r w:rsidRPr="00887995">
        <w:rPr>
          <w:rFonts w:ascii="Arial" w:hAnsi="Arial" w:cs="Arial"/>
          <w:color w:val="000000"/>
          <w:sz w:val="28"/>
          <w:szCs w:val="28"/>
        </w:rPr>
        <w:t>某上市公司董事会成员共</w:t>
      </w:r>
      <w:r w:rsidRPr="00887995">
        <w:rPr>
          <w:rFonts w:ascii="Arial" w:hAnsi="Arial" w:cs="Arial"/>
          <w:color w:val="000000"/>
          <w:sz w:val="28"/>
          <w:szCs w:val="28"/>
        </w:rPr>
        <w:t>9</w:t>
      </w:r>
      <w:r w:rsidRPr="00887995">
        <w:rPr>
          <w:rFonts w:ascii="Arial" w:hAnsi="Arial" w:cs="Arial"/>
          <w:color w:val="000000"/>
          <w:sz w:val="28"/>
          <w:szCs w:val="28"/>
        </w:rPr>
        <w:t>名，监事会成员共</w:t>
      </w:r>
      <w:r w:rsidRPr="00887995">
        <w:rPr>
          <w:rFonts w:ascii="Arial" w:hAnsi="Arial" w:cs="Arial"/>
          <w:color w:val="000000"/>
          <w:sz w:val="28"/>
          <w:szCs w:val="28"/>
        </w:rPr>
        <w:t>3</w:t>
      </w:r>
      <w:r w:rsidRPr="00887995">
        <w:rPr>
          <w:rFonts w:ascii="Arial" w:hAnsi="Arial" w:cs="Arial"/>
          <w:color w:val="000000"/>
          <w:sz w:val="28"/>
          <w:szCs w:val="28"/>
        </w:rPr>
        <w:t>名。下列关于该公司董事会召开的情形中，符合公司法律制度规定的是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经</w:t>
      </w:r>
      <w:r w:rsidRPr="00887995">
        <w:rPr>
          <w:rFonts w:ascii="Arial" w:hAnsi="Arial" w:cs="Arial"/>
          <w:color w:val="000000"/>
          <w:sz w:val="28"/>
          <w:szCs w:val="28"/>
        </w:rPr>
        <w:t>2</w:t>
      </w:r>
      <w:r w:rsidRPr="00887995">
        <w:rPr>
          <w:rFonts w:ascii="Arial" w:hAnsi="Arial" w:cs="Arial"/>
          <w:color w:val="000000"/>
          <w:sz w:val="28"/>
          <w:szCs w:val="28"/>
        </w:rPr>
        <w:t>名董事提议可召开董事会临时会议</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公司董事长、副董事长不能履行职务时，可由</w:t>
      </w:r>
      <w:r w:rsidRPr="00887995">
        <w:rPr>
          <w:rFonts w:ascii="Arial" w:hAnsi="Arial" w:cs="Arial"/>
          <w:color w:val="000000"/>
          <w:sz w:val="28"/>
          <w:szCs w:val="28"/>
        </w:rPr>
        <w:t>4</w:t>
      </w:r>
      <w:r w:rsidRPr="00887995">
        <w:rPr>
          <w:rFonts w:ascii="Arial" w:hAnsi="Arial" w:cs="Arial"/>
          <w:color w:val="000000"/>
          <w:sz w:val="28"/>
          <w:szCs w:val="28"/>
        </w:rPr>
        <w:t>名董事共同推举</w:t>
      </w:r>
      <w:r w:rsidRPr="00887995">
        <w:rPr>
          <w:rFonts w:ascii="Arial" w:hAnsi="Arial" w:cs="Arial"/>
          <w:color w:val="000000"/>
          <w:sz w:val="28"/>
          <w:szCs w:val="28"/>
        </w:rPr>
        <w:t>1</w:t>
      </w:r>
      <w:r w:rsidRPr="00887995">
        <w:rPr>
          <w:rFonts w:ascii="Arial" w:hAnsi="Arial" w:cs="Arial"/>
          <w:color w:val="000000"/>
          <w:sz w:val="28"/>
          <w:szCs w:val="28"/>
        </w:rPr>
        <w:t>名董事履行职务</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经</w:t>
      </w:r>
      <w:r w:rsidRPr="00887995">
        <w:rPr>
          <w:rFonts w:ascii="Arial" w:hAnsi="Arial" w:cs="Arial"/>
          <w:color w:val="000000"/>
          <w:sz w:val="28"/>
          <w:szCs w:val="28"/>
        </w:rPr>
        <w:t>2</w:t>
      </w:r>
      <w:r w:rsidRPr="00887995">
        <w:rPr>
          <w:rFonts w:ascii="Arial" w:hAnsi="Arial" w:cs="Arial"/>
          <w:color w:val="000000"/>
          <w:sz w:val="28"/>
          <w:szCs w:val="28"/>
        </w:rPr>
        <w:t>名监事提议可召开董事会临时会议</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董事会每年召开</w:t>
      </w:r>
      <w:r w:rsidRPr="00887995">
        <w:rPr>
          <w:rFonts w:ascii="Arial" w:hAnsi="Arial" w:cs="Arial"/>
          <w:color w:val="000000"/>
          <w:sz w:val="28"/>
          <w:szCs w:val="28"/>
        </w:rPr>
        <w:t>2</w:t>
      </w:r>
      <w:r w:rsidRPr="00887995">
        <w:rPr>
          <w:rFonts w:ascii="Arial" w:hAnsi="Arial" w:cs="Arial"/>
          <w:color w:val="000000"/>
          <w:sz w:val="28"/>
          <w:szCs w:val="28"/>
        </w:rPr>
        <w:t>次会议，并在会议召开</w:t>
      </w:r>
      <w:r w:rsidRPr="00887995">
        <w:rPr>
          <w:rFonts w:ascii="Arial" w:hAnsi="Arial" w:cs="Arial"/>
          <w:color w:val="000000"/>
          <w:sz w:val="28"/>
          <w:szCs w:val="28"/>
        </w:rPr>
        <w:t>10</w:t>
      </w:r>
      <w:r w:rsidRPr="00887995">
        <w:rPr>
          <w:rFonts w:ascii="Arial" w:hAnsi="Arial" w:cs="Arial"/>
          <w:color w:val="000000"/>
          <w:sz w:val="28"/>
          <w:szCs w:val="28"/>
        </w:rPr>
        <w:t>日前通知全体董事和监事</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【答案解析】根据规定，代表</w:t>
      </w:r>
      <w:r w:rsidRPr="00887995">
        <w:rPr>
          <w:rFonts w:ascii="Arial" w:hAnsi="Arial" w:cs="Arial"/>
          <w:color w:val="000000"/>
          <w:sz w:val="28"/>
          <w:szCs w:val="28"/>
        </w:rPr>
        <w:t>1/10</w:t>
      </w:r>
      <w:r w:rsidRPr="00887995">
        <w:rPr>
          <w:rFonts w:ascii="Arial" w:hAnsi="Arial" w:cs="Arial"/>
          <w:color w:val="000000"/>
          <w:sz w:val="28"/>
          <w:szCs w:val="28"/>
        </w:rPr>
        <w:t>以上表决权的股东、</w:t>
      </w:r>
      <w:r w:rsidRPr="00887995">
        <w:rPr>
          <w:rFonts w:ascii="Arial" w:hAnsi="Arial" w:cs="Arial"/>
          <w:color w:val="000000"/>
          <w:sz w:val="28"/>
          <w:szCs w:val="28"/>
        </w:rPr>
        <w:t>1/3</w:t>
      </w:r>
      <w:r w:rsidRPr="00887995">
        <w:rPr>
          <w:rFonts w:ascii="Arial" w:hAnsi="Arial" w:cs="Arial"/>
          <w:color w:val="000000"/>
          <w:sz w:val="28"/>
          <w:szCs w:val="28"/>
        </w:rPr>
        <w:t>以上董事或者监事会，可以提议召开董事会临时会议。董事长应当自接到提议后</w:t>
      </w:r>
      <w:r w:rsidRPr="00887995">
        <w:rPr>
          <w:rFonts w:ascii="Arial" w:hAnsi="Arial" w:cs="Arial"/>
          <w:color w:val="000000"/>
          <w:sz w:val="28"/>
          <w:szCs w:val="28"/>
        </w:rPr>
        <w:t>10</w:t>
      </w:r>
      <w:r w:rsidRPr="00887995">
        <w:rPr>
          <w:rFonts w:ascii="Arial" w:hAnsi="Arial" w:cs="Arial"/>
          <w:color w:val="000000"/>
          <w:sz w:val="28"/>
          <w:szCs w:val="28"/>
        </w:rPr>
        <w:t>日内，召集和主持董事会会议</w:t>
      </w:r>
      <w:r w:rsidRPr="00887995">
        <w:rPr>
          <w:rFonts w:ascii="Arial" w:hAnsi="Arial" w:cs="Arial"/>
          <w:color w:val="000000"/>
          <w:sz w:val="28"/>
          <w:szCs w:val="28"/>
        </w:rPr>
        <w:t>;</w:t>
      </w:r>
      <w:r w:rsidRPr="00887995">
        <w:rPr>
          <w:rFonts w:ascii="Arial" w:hAnsi="Arial" w:cs="Arial"/>
          <w:color w:val="000000"/>
          <w:sz w:val="28"/>
          <w:szCs w:val="28"/>
        </w:rPr>
        <w:t>因此，</w:t>
      </w:r>
      <w:r w:rsidRPr="00887995">
        <w:rPr>
          <w:rFonts w:ascii="Arial" w:hAnsi="Arial" w:cs="Arial"/>
          <w:color w:val="000000"/>
          <w:sz w:val="28"/>
          <w:szCs w:val="28"/>
        </w:rPr>
        <w:t>A</w:t>
      </w:r>
      <w:r w:rsidRPr="00887995">
        <w:rPr>
          <w:rFonts w:ascii="Arial" w:hAnsi="Arial" w:cs="Arial"/>
          <w:color w:val="000000"/>
          <w:sz w:val="28"/>
          <w:szCs w:val="28"/>
        </w:rPr>
        <w:t>选项、</w:t>
      </w:r>
      <w:r w:rsidRPr="00887995">
        <w:rPr>
          <w:rFonts w:ascii="Arial" w:hAnsi="Arial" w:cs="Arial"/>
          <w:color w:val="000000"/>
          <w:sz w:val="28"/>
          <w:szCs w:val="28"/>
        </w:rPr>
        <w:t>C</w:t>
      </w:r>
      <w:r w:rsidRPr="00887995">
        <w:rPr>
          <w:rFonts w:ascii="Arial" w:hAnsi="Arial" w:cs="Arial"/>
          <w:color w:val="000000"/>
          <w:sz w:val="28"/>
          <w:szCs w:val="28"/>
        </w:rPr>
        <w:t>选项表述错误。</w:t>
      </w:r>
      <w:r w:rsidRPr="00887995">
        <w:rPr>
          <w:rFonts w:ascii="Arial" w:hAnsi="Arial" w:cs="Arial"/>
          <w:color w:val="000000"/>
          <w:sz w:val="28"/>
          <w:szCs w:val="28"/>
        </w:rPr>
        <w:lastRenderedPageBreak/>
        <w:t>根据规定，董事长召集和主持董事会会议，检查董事会决议的实施情况。副董事长协助董事长工作，董事长不能履行职务或者不履行职务的，由副董事长履行职务</w:t>
      </w:r>
      <w:r w:rsidRPr="00887995">
        <w:rPr>
          <w:rFonts w:ascii="Arial" w:hAnsi="Arial" w:cs="Arial"/>
          <w:color w:val="000000"/>
          <w:sz w:val="28"/>
          <w:szCs w:val="28"/>
        </w:rPr>
        <w:t>;</w:t>
      </w:r>
      <w:r w:rsidRPr="00887995">
        <w:rPr>
          <w:rFonts w:ascii="Arial" w:hAnsi="Arial" w:cs="Arial"/>
          <w:color w:val="000000"/>
          <w:sz w:val="28"/>
          <w:szCs w:val="28"/>
        </w:rPr>
        <w:t>副董事长不能履行职务或者不履行职务的，由半数以上董事共同推举一名董事履行职务</w:t>
      </w:r>
      <w:r w:rsidRPr="00887995">
        <w:rPr>
          <w:rFonts w:ascii="Arial" w:hAnsi="Arial" w:cs="Arial"/>
          <w:color w:val="000000"/>
          <w:sz w:val="28"/>
          <w:szCs w:val="28"/>
        </w:rPr>
        <w:t>;</w:t>
      </w:r>
      <w:r w:rsidRPr="00887995">
        <w:rPr>
          <w:rFonts w:ascii="Arial" w:hAnsi="Arial" w:cs="Arial"/>
          <w:color w:val="000000"/>
          <w:sz w:val="28"/>
          <w:szCs w:val="28"/>
        </w:rPr>
        <w:t>因此</w:t>
      </w:r>
      <w:r w:rsidRPr="00887995">
        <w:rPr>
          <w:rFonts w:ascii="Arial" w:hAnsi="Arial" w:cs="Arial"/>
          <w:color w:val="000000"/>
          <w:sz w:val="28"/>
          <w:szCs w:val="28"/>
        </w:rPr>
        <w:t>,B</w:t>
      </w:r>
      <w:r w:rsidRPr="00887995">
        <w:rPr>
          <w:rFonts w:ascii="Arial" w:hAnsi="Arial" w:cs="Arial"/>
          <w:color w:val="000000"/>
          <w:sz w:val="28"/>
          <w:szCs w:val="28"/>
        </w:rPr>
        <w:t>选项表述错误。</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4.</w:t>
      </w:r>
      <w:r w:rsidRPr="00887995">
        <w:rPr>
          <w:rFonts w:ascii="Arial" w:hAnsi="Arial" w:cs="Arial"/>
          <w:color w:val="000000"/>
          <w:sz w:val="28"/>
          <w:szCs w:val="28"/>
        </w:rPr>
        <w:t>根据《合伙企业法》的规定，有限合伙人在出现一定情形时当然退伙。下列各项中，不属于当然退伙情形的是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作为有限合伙人的自然人被依法宣告死亡</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有限合伙人在合伙企业中的全部财产份额被人民法院强制执行</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作为有限合伙人的自然人丧失民事行为能力</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作为有限合伙人的法人被责令关闭</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C</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【答案解析】根据规定，作为有限合伙人的自然人在有限合伙企业存续期间丧失民事行为能力的，其他合伙人不得因此要求其退伙。因此，</w:t>
      </w:r>
      <w:r w:rsidRPr="00887995">
        <w:rPr>
          <w:rFonts w:ascii="Arial" w:hAnsi="Arial" w:cs="Arial"/>
          <w:color w:val="000000"/>
          <w:sz w:val="28"/>
          <w:szCs w:val="28"/>
        </w:rPr>
        <w:t>C</w:t>
      </w:r>
      <w:r w:rsidRPr="00887995">
        <w:rPr>
          <w:rFonts w:ascii="Arial" w:hAnsi="Arial" w:cs="Arial"/>
          <w:color w:val="000000"/>
          <w:sz w:val="28"/>
          <w:szCs w:val="28"/>
        </w:rPr>
        <w:t>选项不属于当然退伙的情形。</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5.</w:t>
      </w:r>
      <w:r w:rsidRPr="00887995">
        <w:rPr>
          <w:rFonts w:ascii="Arial" w:hAnsi="Arial" w:cs="Arial"/>
          <w:color w:val="000000"/>
          <w:sz w:val="28"/>
          <w:szCs w:val="28"/>
        </w:rPr>
        <w:t>某中外合作经营企业的董事会拟对企业资产抵押的事项作出决议。下列关于该董事会就该事项表决规则中，符合《中外合作经营企业法》规定的是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该事项须由全体董事过半数表决通过</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该事项须由出席会议董事的过半数通过</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该事项须由出席会议的董事一致表决通过</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该事项须由出席会议的</w:t>
      </w:r>
      <w:r w:rsidRPr="00887995">
        <w:rPr>
          <w:rFonts w:ascii="Arial" w:hAnsi="Arial" w:cs="Arial"/>
          <w:color w:val="000000"/>
          <w:sz w:val="28"/>
          <w:szCs w:val="28"/>
        </w:rPr>
        <w:t>2/3</w:t>
      </w:r>
      <w:r w:rsidRPr="00887995">
        <w:rPr>
          <w:rFonts w:ascii="Arial" w:hAnsi="Arial" w:cs="Arial"/>
          <w:color w:val="000000"/>
          <w:sz w:val="28"/>
          <w:szCs w:val="28"/>
        </w:rPr>
        <w:t>以上董事表决通过</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【参考答案】</w:t>
      </w:r>
      <w:r w:rsidRPr="00887995">
        <w:rPr>
          <w:rFonts w:ascii="Arial" w:hAnsi="Arial" w:cs="Arial"/>
          <w:color w:val="000000"/>
          <w:sz w:val="28"/>
          <w:szCs w:val="28"/>
        </w:rPr>
        <w:t>C</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【答案解析】根据规定，合作企业的资产抵押，属于特别事项，须经出席董事会会议的董事一致通过，方可作出决议。</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6.2008</w:t>
      </w:r>
      <w:r w:rsidRPr="00887995">
        <w:rPr>
          <w:rFonts w:ascii="Arial" w:hAnsi="Arial" w:cs="Arial"/>
          <w:color w:val="000000"/>
          <w:sz w:val="28"/>
          <w:szCs w:val="28"/>
        </w:rPr>
        <w:t>年</w:t>
      </w:r>
      <w:r w:rsidRPr="00887995">
        <w:rPr>
          <w:rFonts w:ascii="Arial" w:hAnsi="Arial" w:cs="Arial"/>
          <w:color w:val="000000"/>
          <w:sz w:val="28"/>
          <w:szCs w:val="28"/>
        </w:rPr>
        <w:t>5</w:t>
      </w:r>
      <w:r w:rsidRPr="00887995">
        <w:rPr>
          <w:rFonts w:ascii="Arial" w:hAnsi="Arial" w:cs="Arial"/>
          <w:color w:val="000000"/>
          <w:sz w:val="28"/>
          <w:szCs w:val="28"/>
        </w:rPr>
        <w:t>月</w:t>
      </w:r>
      <w:r w:rsidRPr="00887995">
        <w:rPr>
          <w:rFonts w:ascii="Arial" w:hAnsi="Arial" w:cs="Arial"/>
          <w:color w:val="000000"/>
          <w:sz w:val="28"/>
          <w:szCs w:val="28"/>
        </w:rPr>
        <w:t>15</w:t>
      </w:r>
      <w:r w:rsidRPr="00887995">
        <w:rPr>
          <w:rFonts w:ascii="Arial" w:hAnsi="Arial" w:cs="Arial"/>
          <w:color w:val="000000"/>
          <w:sz w:val="28"/>
          <w:szCs w:val="28"/>
        </w:rPr>
        <w:t>日，某股份有限公司依股东大会决议收购了本公司部分股份用于奖励公司职工。该公司现有已发行股份总额</w:t>
      </w:r>
      <w:r w:rsidRPr="00887995">
        <w:rPr>
          <w:rFonts w:ascii="Arial" w:hAnsi="Arial" w:cs="Arial"/>
          <w:color w:val="000000"/>
          <w:sz w:val="28"/>
          <w:szCs w:val="28"/>
        </w:rPr>
        <w:t>8 000</w:t>
      </w:r>
      <w:r w:rsidRPr="00887995">
        <w:rPr>
          <w:rFonts w:ascii="Arial" w:hAnsi="Arial" w:cs="Arial"/>
          <w:color w:val="000000"/>
          <w:sz w:val="28"/>
          <w:szCs w:val="28"/>
        </w:rPr>
        <w:t>万股。下列关于该公司收购本公司部分股份奖励职工的表述中，符合我国《公司法》规定的是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公司可以收购的本公司股份不得超过</w:t>
      </w:r>
      <w:r w:rsidRPr="00887995">
        <w:rPr>
          <w:rFonts w:ascii="Arial" w:hAnsi="Arial" w:cs="Arial"/>
          <w:color w:val="000000"/>
          <w:sz w:val="28"/>
          <w:szCs w:val="28"/>
        </w:rPr>
        <w:t>400</w:t>
      </w:r>
      <w:r w:rsidRPr="00887995">
        <w:rPr>
          <w:rFonts w:ascii="Arial" w:hAnsi="Arial" w:cs="Arial"/>
          <w:color w:val="000000"/>
          <w:sz w:val="28"/>
          <w:szCs w:val="28"/>
        </w:rPr>
        <w:t>万股</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公司可以收购的本公司股份不得超过</w:t>
      </w:r>
      <w:r w:rsidRPr="00887995">
        <w:rPr>
          <w:rFonts w:ascii="Arial" w:hAnsi="Arial" w:cs="Arial"/>
          <w:color w:val="000000"/>
          <w:sz w:val="28"/>
          <w:szCs w:val="28"/>
        </w:rPr>
        <w:t>800</w:t>
      </w:r>
      <w:r w:rsidRPr="00887995">
        <w:rPr>
          <w:rFonts w:ascii="Arial" w:hAnsi="Arial" w:cs="Arial"/>
          <w:color w:val="000000"/>
          <w:sz w:val="28"/>
          <w:szCs w:val="28"/>
        </w:rPr>
        <w:t>万股</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公司用于收购本公司股份的资金可以从公司的税前利润中支出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公司收购的本公司股份应在</w:t>
      </w:r>
      <w:r w:rsidRPr="00887995">
        <w:rPr>
          <w:rFonts w:ascii="Arial" w:hAnsi="Arial" w:cs="Arial"/>
          <w:color w:val="000000"/>
          <w:sz w:val="28"/>
          <w:szCs w:val="28"/>
        </w:rPr>
        <w:t>2010</w:t>
      </w:r>
      <w:r w:rsidRPr="00887995">
        <w:rPr>
          <w:rFonts w:ascii="Arial" w:hAnsi="Arial" w:cs="Arial"/>
          <w:color w:val="000000"/>
          <w:sz w:val="28"/>
          <w:szCs w:val="28"/>
        </w:rPr>
        <w:t>年</w:t>
      </w:r>
      <w:r w:rsidRPr="00887995">
        <w:rPr>
          <w:rFonts w:ascii="Arial" w:hAnsi="Arial" w:cs="Arial"/>
          <w:color w:val="000000"/>
          <w:sz w:val="28"/>
          <w:szCs w:val="28"/>
        </w:rPr>
        <w:t>5</w:t>
      </w:r>
      <w:r w:rsidRPr="00887995">
        <w:rPr>
          <w:rFonts w:ascii="Arial" w:hAnsi="Arial" w:cs="Arial"/>
          <w:color w:val="000000"/>
          <w:sz w:val="28"/>
          <w:szCs w:val="28"/>
        </w:rPr>
        <w:t>月</w:t>
      </w:r>
      <w:r w:rsidRPr="00887995">
        <w:rPr>
          <w:rFonts w:ascii="Arial" w:hAnsi="Arial" w:cs="Arial"/>
          <w:color w:val="000000"/>
          <w:sz w:val="28"/>
          <w:szCs w:val="28"/>
        </w:rPr>
        <w:t>15</w:t>
      </w:r>
      <w:r w:rsidRPr="00887995">
        <w:rPr>
          <w:rFonts w:ascii="Arial" w:hAnsi="Arial" w:cs="Arial"/>
          <w:color w:val="000000"/>
          <w:sz w:val="28"/>
          <w:szCs w:val="28"/>
        </w:rPr>
        <w:t>日之前转让给职工</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【答案解析】根据规定，公司将股份奖励给本公司职工而收购的本公司股份，不得超过本公司已发行股份总额的</w:t>
      </w:r>
      <w:r w:rsidRPr="00887995">
        <w:rPr>
          <w:rFonts w:ascii="Arial" w:hAnsi="Arial" w:cs="Arial"/>
          <w:color w:val="000000"/>
          <w:sz w:val="28"/>
          <w:szCs w:val="28"/>
        </w:rPr>
        <w:t>5%</w:t>
      </w:r>
      <w:r w:rsidRPr="00887995">
        <w:rPr>
          <w:rFonts w:ascii="Arial" w:hAnsi="Arial" w:cs="Arial"/>
          <w:color w:val="000000"/>
          <w:sz w:val="28"/>
          <w:szCs w:val="28"/>
        </w:rPr>
        <w:t>。本题中，该公司已发行股份总额为</w:t>
      </w:r>
      <w:r w:rsidRPr="00887995">
        <w:rPr>
          <w:rFonts w:ascii="Arial" w:hAnsi="Arial" w:cs="Arial"/>
          <w:color w:val="000000"/>
          <w:sz w:val="28"/>
          <w:szCs w:val="28"/>
        </w:rPr>
        <w:t>8000</w:t>
      </w:r>
      <w:r w:rsidRPr="00887995">
        <w:rPr>
          <w:rFonts w:ascii="Arial" w:hAnsi="Arial" w:cs="Arial"/>
          <w:color w:val="000000"/>
          <w:sz w:val="28"/>
          <w:szCs w:val="28"/>
        </w:rPr>
        <w:t>万股，则公司将股份奖励给本公司职工而收购的本公司股份不得超过</w:t>
      </w:r>
      <w:r w:rsidRPr="00887995">
        <w:rPr>
          <w:rFonts w:ascii="Arial" w:hAnsi="Arial" w:cs="Arial"/>
          <w:color w:val="000000"/>
          <w:sz w:val="28"/>
          <w:szCs w:val="28"/>
        </w:rPr>
        <w:t>400(8000*5%=400)</w:t>
      </w:r>
      <w:r w:rsidRPr="00887995">
        <w:rPr>
          <w:rFonts w:ascii="Arial" w:hAnsi="Arial" w:cs="Arial"/>
          <w:color w:val="000000"/>
          <w:sz w:val="28"/>
          <w:szCs w:val="28"/>
        </w:rPr>
        <w:t>万股。</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7.</w:t>
      </w:r>
      <w:r w:rsidRPr="00887995">
        <w:rPr>
          <w:rFonts w:ascii="Arial" w:hAnsi="Arial" w:cs="Arial"/>
          <w:color w:val="000000"/>
          <w:sz w:val="28"/>
          <w:szCs w:val="28"/>
        </w:rPr>
        <w:t>某证券公司利用资金优势。在</w:t>
      </w:r>
      <w:r w:rsidRPr="00887995">
        <w:rPr>
          <w:rFonts w:ascii="Arial" w:hAnsi="Arial" w:cs="Arial"/>
          <w:color w:val="000000"/>
          <w:sz w:val="28"/>
          <w:szCs w:val="28"/>
        </w:rPr>
        <w:t>3</w:t>
      </w:r>
      <w:r w:rsidRPr="00887995">
        <w:rPr>
          <w:rFonts w:ascii="Arial" w:hAnsi="Arial" w:cs="Arial"/>
          <w:color w:val="000000"/>
          <w:sz w:val="28"/>
          <w:szCs w:val="28"/>
        </w:rPr>
        <w:t>个交易日内连续对某一上市公司的股票进行买卖，使该股票从每股</w:t>
      </w:r>
      <w:r w:rsidRPr="00887995">
        <w:rPr>
          <w:rFonts w:ascii="Arial" w:hAnsi="Arial" w:cs="Arial"/>
          <w:color w:val="000000"/>
          <w:sz w:val="28"/>
          <w:szCs w:val="28"/>
        </w:rPr>
        <w:t>10</w:t>
      </w:r>
      <w:r w:rsidRPr="00887995">
        <w:rPr>
          <w:rFonts w:ascii="Arial" w:hAnsi="Arial" w:cs="Arial"/>
          <w:color w:val="000000"/>
          <w:sz w:val="28"/>
          <w:szCs w:val="28"/>
        </w:rPr>
        <w:t>元上升至</w:t>
      </w:r>
      <w:r w:rsidRPr="00887995">
        <w:rPr>
          <w:rFonts w:ascii="Arial" w:hAnsi="Arial" w:cs="Arial"/>
          <w:color w:val="000000"/>
          <w:sz w:val="28"/>
          <w:szCs w:val="28"/>
        </w:rPr>
        <w:t>13</w:t>
      </w:r>
      <w:r w:rsidRPr="00887995">
        <w:rPr>
          <w:rFonts w:ascii="Arial" w:hAnsi="Arial" w:cs="Arial"/>
          <w:color w:val="000000"/>
          <w:sz w:val="28"/>
          <w:szCs w:val="28"/>
        </w:rPr>
        <w:t>元，然后在此价位大量卖出获利。根据《证券法》的规定，下列关于该证券公司行为效力的表述中，正确的是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合法，因该行为不违反平等自愿、等价有偿的原则</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B.</w:t>
      </w:r>
      <w:r w:rsidRPr="00887995">
        <w:rPr>
          <w:rFonts w:ascii="Arial" w:hAnsi="Arial" w:cs="Arial"/>
          <w:color w:val="000000"/>
          <w:sz w:val="28"/>
          <w:szCs w:val="28"/>
        </w:rPr>
        <w:t>合法，因该行为不违反交易自由、风险自担的原则</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不合法，因该行为属于操纵市场的行为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不合法，因该行为属于欺诈客户的行为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C</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【答案解析】本题考核操纵市场行为。根据规定，单独或者通过合谋，集中资金优势、持股优势或者利用信息优势联合或者连续买卖，操纵证券交易价格或者证券交易量，属于操纵证券市场的行为。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8.</w:t>
      </w:r>
      <w:r w:rsidRPr="00887995">
        <w:rPr>
          <w:rFonts w:ascii="Arial" w:hAnsi="Arial" w:cs="Arial"/>
          <w:color w:val="000000"/>
          <w:sz w:val="28"/>
          <w:szCs w:val="28"/>
        </w:rPr>
        <w:t>某证券公司向中国证监会申请保荐机构资格。下列关于该公司申请保荐机构资格条件的表述中，不符合证券法律制度规定的是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注册资本为人民币</w:t>
      </w:r>
      <w:r w:rsidRPr="00887995">
        <w:rPr>
          <w:rFonts w:ascii="Arial" w:hAnsi="Arial" w:cs="Arial"/>
          <w:color w:val="000000"/>
          <w:sz w:val="28"/>
          <w:szCs w:val="28"/>
        </w:rPr>
        <w:t>5</w:t>
      </w:r>
      <w:r w:rsidRPr="00887995">
        <w:rPr>
          <w:rFonts w:ascii="Arial" w:hAnsi="Arial" w:cs="Arial"/>
          <w:color w:val="000000"/>
          <w:sz w:val="28"/>
          <w:szCs w:val="28"/>
        </w:rPr>
        <w:t>亿元，净资产为人民币</w:t>
      </w:r>
      <w:r w:rsidRPr="00887995">
        <w:rPr>
          <w:rFonts w:ascii="Arial" w:hAnsi="Arial" w:cs="Arial"/>
          <w:color w:val="000000"/>
          <w:sz w:val="28"/>
          <w:szCs w:val="28"/>
        </w:rPr>
        <w:t>1</w:t>
      </w:r>
      <w:r w:rsidRPr="00887995">
        <w:rPr>
          <w:rFonts w:ascii="Arial" w:hAnsi="Arial" w:cs="Arial"/>
          <w:color w:val="000000"/>
          <w:sz w:val="28"/>
          <w:szCs w:val="28"/>
        </w:rPr>
        <w:t>亿元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从业人员</w:t>
      </w:r>
      <w:r w:rsidRPr="00887995">
        <w:rPr>
          <w:rFonts w:ascii="Arial" w:hAnsi="Arial" w:cs="Arial"/>
          <w:color w:val="000000"/>
          <w:sz w:val="28"/>
          <w:szCs w:val="28"/>
        </w:rPr>
        <w:t>20</w:t>
      </w:r>
      <w:r w:rsidRPr="00887995">
        <w:rPr>
          <w:rFonts w:ascii="Arial" w:hAnsi="Arial" w:cs="Arial"/>
          <w:color w:val="000000"/>
          <w:sz w:val="28"/>
          <w:szCs w:val="28"/>
        </w:rPr>
        <w:t>人均具有</w:t>
      </w:r>
      <w:r w:rsidRPr="00887995">
        <w:rPr>
          <w:rFonts w:ascii="Arial" w:hAnsi="Arial" w:cs="Arial"/>
          <w:color w:val="000000"/>
          <w:sz w:val="28"/>
          <w:szCs w:val="28"/>
        </w:rPr>
        <w:t>3</w:t>
      </w:r>
      <w:r w:rsidRPr="00887995">
        <w:rPr>
          <w:rFonts w:ascii="Arial" w:hAnsi="Arial" w:cs="Arial"/>
          <w:color w:val="000000"/>
          <w:sz w:val="28"/>
          <w:szCs w:val="28"/>
        </w:rPr>
        <w:t>年从事保荐相关业务的经历</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符合保荐代表人资格条件的从业人员</w:t>
      </w:r>
      <w:r w:rsidRPr="00887995">
        <w:rPr>
          <w:rFonts w:ascii="Arial" w:hAnsi="Arial" w:cs="Arial"/>
          <w:color w:val="000000"/>
          <w:sz w:val="28"/>
          <w:szCs w:val="28"/>
        </w:rPr>
        <w:t>5</w:t>
      </w:r>
      <w:r w:rsidRPr="00887995">
        <w:rPr>
          <w:rFonts w:ascii="Arial" w:hAnsi="Arial" w:cs="Arial"/>
          <w:color w:val="000000"/>
          <w:sz w:val="28"/>
          <w:szCs w:val="28"/>
        </w:rPr>
        <w:t>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最近</w:t>
      </w:r>
      <w:r w:rsidRPr="00887995">
        <w:rPr>
          <w:rFonts w:ascii="Arial" w:hAnsi="Arial" w:cs="Arial"/>
          <w:color w:val="000000"/>
          <w:sz w:val="28"/>
          <w:szCs w:val="28"/>
        </w:rPr>
        <w:t>3</w:t>
      </w:r>
      <w:r w:rsidRPr="00887995">
        <w:rPr>
          <w:rFonts w:ascii="Arial" w:hAnsi="Arial" w:cs="Arial"/>
          <w:color w:val="000000"/>
          <w:sz w:val="28"/>
          <w:szCs w:val="28"/>
        </w:rPr>
        <w:t>年内未因重大违法违规行为受到行政处罚</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B</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【答案解析】根据规定，证券公司申请保荐机构资格，应当具备的条件</w:t>
      </w:r>
      <w:r w:rsidRPr="00887995">
        <w:rPr>
          <w:rFonts w:ascii="Arial" w:hAnsi="Arial" w:cs="Arial"/>
          <w:color w:val="000000"/>
          <w:sz w:val="28"/>
          <w:szCs w:val="28"/>
        </w:rPr>
        <w:t>(1)</w:t>
      </w:r>
      <w:r w:rsidRPr="00887995">
        <w:rPr>
          <w:rFonts w:ascii="Arial" w:hAnsi="Arial" w:cs="Arial"/>
          <w:color w:val="000000"/>
          <w:sz w:val="28"/>
          <w:szCs w:val="28"/>
        </w:rPr>
        <w:t>注册资本不低于人民币</w:t>
      </w:r>
      <w:r w:rsidRPr="00887995">
        <w:rPr>
          <w:rFonts w:ascii="Arial" w:hAnsi="Arial" w:cs="Arial"/>
          <w:color w:val="000000"/>
          <w:sz w:val="28"/>
          <w:szCs w:val="28"/>
        </w:rPr>
        <w:t>1</w:t>
      </w:r>
      <w:r w:rsidRPr="00887995">
        <w:rPr>
          <w:rFonts w:ascii="Arial" w:hAnsi="Arial" w:cs="Arial"/>
          <w:color w:val="000000"/>
          <w:sz w:val="28"/>
          <w:szCs w:val="28"/>
        </w:rPr>
        <w:t>亿元，净资本不低于人民币</w:t>
      </w:r>
      <w:r w:rsidRPr="00887995">
        <w:rPr>
          <w:rFonts w:ascii="Arial" w:hAnsi="Arial" w:cs="Arial"/>
          <w:color w:val="000000"/>
          <w:sz w:val="28"/>
          <w:szCs w:val="28"/>
        </w:rPr>
        <w:t>5000</w:t>
      </w:r>
      <w:r w:rsidRPr="00887995">
        <w:rPr>
          <w:rFonts w:ascii="Arial" w:hAnsi="Arial" w:cs="Arial"/>
          <w:color w:val="000000"/>
          <w:sz w:val="28"/>
          <w:szCs w:val="28"/>
        </w:rPr>
        <w:t>万元</w:t>
      </w:r>
      <w:r w:rsidRPr="00887995">
        <w:rPr>
          <w:rFonts w:ascii="Arial" w:hAnsi="Arial" w:cs="Arial"/>
          <w:color w:val="000000"/>
          <w:sz w:val="28"/>
          <w:szCs w:val="28"/>
        </w:rPr>
        <w:t>;(2)</w:t>
      </w:r>
      <w:r w:rsidRPr="00887995">
        <w:rPr>
          <w:rFonts w:ascii="Arial" w:hAnsi="Arial" w:cs="Arial"/>
          <w:color w:val="000000"/>
          <w:sz w:val="28"/>
          <w:szCs w:val="28"/>
        </w:rPr>
        <w:t>具有完善的公司治理和内部控制制度，风险控制指标符合相关规定</w:t>
      </w:r>
      <w:r w:rsidRPr="00887995">
        <w:rPr>
          <w:rFonts w:ascii="Arial" w:hAnsi="Arial" w:cs="Arial"/>
          <w:color w:val="000000"/>
          <w:sz w:val="28"/>
          <w:szCs w:val="28"/>
        </w:rPr>
        <w:t>;(3)</w:t>
      </w:r>
      <w:r w:rsidRPr="00887995">
        <w:rPr>
          <w:rFonts w:ascii="Arial" w:hAnsi="Arial" w:cs="Arial"/>
          <w:color w:val="000000"/>
          <w:sz w:val="28"/>
          <w:szCs w:val="28"/>
        </w:rPr>
        <w:t>保荐业务部门具有健全的业务规程、内部风险评估和控制系统，内部机构设置合理，具备相应的研究能力、销售能力等后台支持</w:t>
      </w:r>
      <w:r w:rsidRPr="00887995">
        <w:rPr>
          <w:rFonts w:ascii="Arial" w:hAnsi="Arial" w:cs="Arial"/>
          <w:color w:val="000000"/>
          <w:sz w:val="28"/>
          <w:szCs w:val="28"/>
        </w:rPr>
        <w:t>;(4)</w:t>
      </w:r>
      <w:r w:rsidRPr="00887995">
        <w:rPr>
          <w:rFonts w:ascii="Arial" w:hAnsi="Arial" w:cs="Arial"/>
          <w:color w:val="000000"/>
          <w:sz w:val="28"/>
          <w:szCs w:val="28"/>
        </w:rPr>
        <w:t>具有良好的保荐业务团队且专业结构合理，从业人员不少于</w:t>
      </w:r>
      <w:r w:rsidRPr="00887995">
        <w:rPr>
          <w:rFonts w:ascii="Arial" w:hAnsi="Arial" w:cs="Arial"/>
          <w:color w:val="000000"/>
          <w:sz w:val="28"/>
          <w:szCs w:val="28"/>
        </w:rPr>
        <w:t>35</w:t>
      </w:r>
      <w:r w:rsidRPr="00887995">
        <w:rPr>
          <w:rFonts w:ascii="Arial" w:hAnsi="Arial" w:cs="Arial"/>
          <w:color w:val="000000"/>
          <w:sz w:val="28"/>
          <w:szCs w:val="28"/>
        </w:rPr>
        <w:t>人，其中最近</w:t>
      </w:r>
      <w:r w:rsidRPr="00887995">
        <w:rPr>
          <w:rFonts w:ascii="Arial" w:hAnsi="Arial" w:cs="Arial"/>
          <w:color w:val="000000"/>
          <w:sz w:val="28"/>
          <w:szCs w:val="28"/>
        </w:rPr>
        <w:t>3</w:t>
      </w:r>
      <w:r w:rsidRPr="00887995">
        <w:rPr>
          <w:rFonts w:ascii="Arial" w:hAnsi="Arial" w:cs="Arial"/>
          <w:color w:val="000000"/>
          <w:sz w:val="28"/>
          <w:szCs w:val="28"/>
        </w:rPr>
        <w:t>年从事保荐相关业务的人员不少于</w:t>
      </w:r>
      <w:r w:rsidRPr="00887995">
        <w:rPr>
          <w:rFonts w:ascii="Arial" w:hAnsi="Arial" w:cs="Arial"/>
          <w:color w:val="000000"/>
          <w:sz w:val="28"/>
          <w:szCs w:val="28"/>
        </w:rPr>
        <w:t>20</w:t>
      </w:r>
      <w:r w:rsidRPr="00887995">
        <w:rPr>
          <w:rFonts w:ascii="Arial" w:hAnsi="Arial" w:cs="Arial"/>
          <w:color w:val="000000"/>
          <w:sz w:val="28"/>
          <w:szCs w:val="28"/>
        </w:rPr>
        <w:t>人</w:t>
      </w:r>
      <w:r w:rsidRPr="00887995">
        <w:rPr>
          <w:rFonts w:ascii="Arial" w:hAnsi="Arial" w:cs="Arial"/>
          <w:color w:val="000000"/>
          <w:sz w:val="28"/>
          <w:szCs w:val="28"/>
        </w:rPr>
        <w:t>;(5)</w:t>
      </w:r>
      <w:r w:rsidRPr="00887995">
        <w:rPr>
          <w:rFonts w:ascii="Arial" w:hAnsi="Arial" w:cs="Arial"/>
          <w:color w:val="000000"/>
          <w:sz w:val="28"/>
          <w:szCs w:val="28"/>
        </w:rPr>
        <w:t>符合保</w:t>
      </w:r>
      <w:r w:rsidRPr="00887995">
        <w:rPr>
          <w:rFonts w:ascii="Arial" w:hAnsi="Arial" w:cs="Arial"/>
          <w:color w:val="000000"/>
          <w:sz w:val="28"/>
          <w:szCs w:val="28"/>
        </w:rPr>
        <w:lastRenderedPageBreak/>
        <w:t>荐代表人资格条件的从业人员不少于</w:t>
      </w:r>
      <w:r w:rsidRPr="00887995">
        <w:rPr>
          <w:rFonts w:ascii="Arial" w:hAnsi="Arial" w:cs="Arial"/>
          <w:color w:val="000000"/>
          <w:sz w:val="28"/>
          <w:szCs w:val="28"/>
        </w:rPr>
        <w:t>4</w:t>
      </w:r>
      <w:r w:rsidRPr="00887995">
        <w:rPr>
          <w:rFonts w:ascii="Arial" w:hAnsi="Arial" w:cs="Arial"/>
          <w:color w:val="000000"/>
          <w:sz w:val="28"/>
          <w:szCs w:val="28"/>
        </w:rPr>
        <w:t>人</w:t>
      </w:r>
      <w:r w:rsidRPr="00887995">
        <w:rPr>
          <w:rFonts w:ascii="Arial" w:hAnsi="Arial" w:cs="Arial"/>
          <w:color w:val="000000"/>
          <w:sz w:val="28"/>
          <w:szCs w:val="28"/>
        </w:rPr>
        <w:t>;(6)</w:t>
      </w:r>
      <w:r w:rsidRPr="00887995">
        <w:rPr>
          <w:rFonts w:ascii="Arial" w:hAnsi="Arial" w:cs="Arial"/>
          <w:color w:val="000000"/>
          <w:sz w:val="28"/>
          <w:szCs w:val="28"/>
        </w:rPr>
        <w:t>最近</w:t>
      </w:r>
      <w:r w:rsidRPr="00887995">
        <w:rPr>
          <w:rFonts w:ascii="Arial" w:hAnsi="Arial" w:cs="Arial"/>
          <w:color w:val="000000"/>
          <w:sz w:val="28"/>
          <w:szCs w:val="28"/>
        </w:rPr>
        <w:t>3</w:t>
      </w:r>
      <w:r w:rsidRPr="00887995">
        <w:rPr>
          <w:rFonts w:ascii="Arial" w:hAnsi="Arial" w:cs="Arial"/>
          <w:color w:val="000000"/>
          <w:sz w:val="28"/>
          <w:szCs w:val="28"/>
        </w:rPr>
        <w:t>年内未因重大违法违规行为受到行政处罚</w:t>
      </w:r>
      <w:r w:rsidRPr="00887995">
        <w:rPr>
          <w:rFonts w:ascii="Arial" w:hAnsi="Arial" w:cs="Arial"/>
          <w:color w:val="000000"/>
          <w:sz w:val="28"/>
          <w:szCs w:val="28"/>
        </w:rPr>
        <w:t>;(7)</w:t>
      </w:r>
      <w:r w:rsidRPr="00887995">
        <w:rPr>
          <w:rFonts w:ascii="Arial" w:hAnsi="Arial" w:cs="Arial"/>
          <w:color w:val="000000"/>
          <w:sz w:val="28"/>
          <w:szCs w:val="28"/>
        </w:rPr>
        <w:t>中国证监会规定的其他条件。因此，本题</w:t>
      </w:r>
      <w:r w:rsidRPr="00887995">
        <w:rPr>
          <w:rFonts w:ascii="Arial" w:hAnsi="Arial" w:cs="Arial"/>
          <w:color w:val="000000"/>
          <w:sz w:val="28"/>
          <w:szCs w:val="28"/>
        </w:rPr>
        <w:t>B</w:t>
      </w:r>
      <w:r w:rsidRPr="00887995">
        <w:rPr>
          <w:rFonts w:ascii="Arial" w:hAnsi="Arial" w:cs="Arial"/>
          <w:color w:val="000000"/>
          <w:sz w:val="28"/>
          <w:szCs w:val="28"/>
        </w:rPr>
        <w:t>选项表述不正确。</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9.</w:t>
      </w:r>
      <w:r w:rsidRPr="00887995">
        <w:rPr>
          <w:rFonts w:ascii="Arial" w:hAnsi="Arial" w:cs="Arial"/>
          <w:color w:val="000000"/>
          <w:sz w:val="28"/>
          <w:szCs w:val="28"/>
        </w:rPr>
        <w:t>某股份有限公司申请公开发行公司债券。下列关于该公司公开发行公司债券条件的表述中，不符合《证券法》规定的是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净资产为人民币</w:t>
      </w:r>
      <w:r w:rsidRPr="00887995">
        <w:rPr>
          <w:rFonts w:ascii="Arial" w:hAnsi="Arial" w:cs="Arial"/>
          <w:color w:val="000000"/>
          <w:sz w:val="28"/>
          <w:szCs w:val="28"/>
        </w:rPr>
        <w:t>5 000</w:t>
      </w:r>
      <w:r w:rsidRPr="00887995">
        <w:rPr>
          <w:rFonts w:ascii="Arial" w:hAnsi="Arial" w:cs="Arial"/>
          <w:color w:val="000000"/>
          <w:sz w:val="28"/>
          <w:szCs w:val="28"/>
        </w:rPr>
        <w:t>万元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累计债券余额是公司净资产的</w:t>
      </w:r>
      <w:r w:rsidRPr="00887995">
        <w:rPr>
          <w:rFonts w:ascii="Arial" w:hAnsi="Arial" w:cs="Arial"/>
          <w:color w:val="000000"/>
          <w:sz w:val="28"/>
          <w:szCs w:val="28"/>
        </w:rPr>
        <w:t>50%</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最近</w:t>
      </w:r>
      <w:r w:rsidRPr="00887995">
        <w:rPr>
          <w:rFonts w:ascii="Arial" w:hAnsi="Arial" w:cs="Arial"/>
          <w:color w:val="000000"/>
          <w:sz w:val="28"/>
          <w:szCs w:val="28"/>
        </w:rPr>
        <w:t>3</w:t>
      </w:r>
      <w:r w:rsidRPr="00887995">
        <w:rPr>
          <w:rFonts w:ascii="Arial" w:hAnsi="Arial" w:cs="Arial"/>
          <w:color w:val="000000"/>
          <w:sz w:val="28"/>
          <w:szCs w:val="28"/>
        </w:rPr>
        <w:t>年平均可分配利润足以支付公司债券</w:t>
      </w:r>
      <w:r w:rsidRPr="00887995">
        <w:rPr>
          <w:rFonts w:ascii="Arial" w:hAnsi="Arial" w:cs="Arial"/>
          <w:color w:val="000000"/>
          <w:sz w:val="28"/>
          <w:szCs w:val="28"/>
        </w:rPr>
        <w:t>1</w:t>
      </w:r>
      <w:r w:rsidRPr="00887995">
        <w:rPr>
          <w:rFonts w:ascii="Arial" w:hAnsi="Arial" w:cs="Arial"/>
          <w:color w:val="000000"/>
          <w:sz w:val="28"/>
          <w:szCs w:val="28"/>
        </w:rPr>
        <w:t>年的利息</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筹集的资金投向符合国家产业政策</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B</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【答案解析】根据规定，公开发行公司债券，累计债券余额不超过公司净资产的</w:t>
      </w:r>
      <w:r w:rsidRPr="00887995">
        <w:rPr>
          <w:rFonts w:ascii="Arial" w:hAnsi="Arial" w:cs="Arial"/>
          <w:color w:val="000000"/>
          <w:sz w:val="28"/>
          <w:szCs w:val="28"/>
        </w:rPr>
        <w:t>40%</w:t>
      </w:r>
      <w:r w:rsidRPr="00887995">
        <w:rPr>
          <w:rFonts w:ascii="Arial" w:hAnsi="Arial" w:cs="Arial"/>
          <w:color w:val="000000"/>
          <w:sz w:val="28"/>
          <w:szCs w:val="28"/>
        </w:rPr>
        <w:t>。本题中，</w:t>
      </w:r>
      <w:r w:rsidRPr="00887995">
        <w:rPr>
          <w:rFonts w:ascii="Arial" w:hAnsi="Arial" w:cs="Arial"/>
          <w:color w:val="000000"/>
          <w:sz w:val="28"/>
          <w:szCs w:val="28"/>
        </w:rPr>
        <w:t>B</w:t>
      </w:r>
      <w:r w:rsidRPr="00887995">
        <w:rPr>
          <w:rFonts w:ascii="Arial" w:hAnsi="Arial" w:cs="Arial"/>
          <w:color w:val="000000"/>
          <w:sz w:val="28"/>
          <w:szCs w:val="28"/>
        </w:rPr>
        <w:t>选项累计债券余额是公司净资产的</w:t>
      </w:r>
      <w:r w:rsidRPr="00887995">
        <w:rPr>
          <w:rFonts w:ascii="Arial" w:hAnsi="Arial" w:cs="Arial"/>
          <w:color w:val="000000"/>
          <w:sz w:val="28"/>
          <w:szCs w:val="28"/>
        </w:rPr>
        <w:t>50%</w:t>
      </w:r>
      <w:r w:rsidRPr="00887995">
        <w:rPr>
          <w:rFonts w:ascii="Arial" w:hAnsi="Arial" w:cs="Arial"/>
          <w:color w:val="000000"/>
          <w:sz w:val="28"/>
          <w:szCs w:val="28"/>
        </w:rPr>
        <w:t>，不符合规定。</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10.</w:t>
      </w:r>
      <w:r w:rsidRPr="00887995">
        <w:rPr>
          <w:rFonts w:ascii="Arial" w:hAnsi="Arial" w:cs="Arial"/>
          <w:color w:val="000000"/>
          <w:sz w:val="28"/>
          <w:szCs w:val="28"/>
        </w:rPr>
        <w:t>根据《物权法》的规定，下列债务人有权处分的权利中，不能用以设定权利质押的是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可以转让的股权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应收账款</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土地承包经营权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存款单</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C</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【答案解析】根据规定，债务人或者第三人有权处分的下列权利可以出质：</w:t>
      </w:r>
      <w:r w:rsidRPr="00887995">
        <w:rPr>
          <w:rFonts w:ascii="Arial" w:hAnsi="Arial" w:cs="Arial"/>
          <w:color w:val="000000"/>
          <w:sz w:val="28"/>
          <w:szCs w:val="28"/>
        </w:rPr>
        <w:t>(1)</w:t>
      </w:r>
      <w:r w:rsidRPr="00887995">
        <w:rPr>
          <w:rFonts w:ascii="Arial" w:hAnsi="Arial" w:cs="Arial"/>
          <w:color w:val="000000"/>
          <w:sz w:val="28"/>
          <w:szCs w:val="28"/>
        </w:rPr>
        <w:t>汇票、支票、本票</w:t>
      </w:r>
      <w:r w:rsidRPr="00887995">
        <w:rPr>
          <w:rFonts w:ascii="Arial" w:hAnsi="Arial" w:cs="Arial"/>
          <w:color w:val="000000"/>
          <w:sz w:val="28"/>
          <w:szCs w:val="28"/>
        </w:rPr>
        <w:t>;(2)</w:t>
      </w:r>
      <w:r w:rsidRPr="00887995">
        <w:rPr>
          <w:rFonts w:ascii="Arial" w:hAnsi="Arial" w:cs="Arial"/>
          <w:color w:val="000000"/>
          <w:sz w:val="28"/>
          <w:szCs w:val="28"/>
        </w:rPr>
        <w:t>债券、存款单</w:t>
      </w:r>
      <w:r w:rsidRPr="00887995">
        <w:rPr>
          <w:rFonts w:ascii="Arial" w:hAnsi="Arial" w:cs="Arial"/>
          <w:color w:val="000000"/>
          <w:sz w:val="28"/>
          <w:szCs w:val="28"/>
        </w:rPr>
        <w:t>;(3)</w:t>
      </w:r>
      <w:r w:rsidRPr="00887995">
        <w:rPr>
          <w:rFonts w:ascii="Arial" w:hAnsi="Arial" w:cs="Arial"/>
          <w:color w:val="000000"/>
          <w:sz w:val="28"/>
          <w:szCs w:val="28"/>
        </w:rPr>
        <w:t>仓单、提单</w:t>
      </w:r>
      <w:r w:rsidRPr="00887995">
        <w:rPr>
          <w:rFonts w:ascii="Arial" w:hAnsi="Arial" w:cs="Arial"/>
          <w:color w:val="000000"/>
          <w:sz w:val="28"/>
          <w:szCs w:val="28"/>
        </w:rPr>
        <w:t>;(4)</w:t>
      </w:r>
      <w:r w:rsidRPr="00887995">
        <w:rPr>
          <w:rFonts w:ascii="Arial" w:hAnsi="Arial" w:cs="Arial"/>
          <w:color w:val="000000"/>
          <w:sz w:val="28"/>
          <w:szCs w:val="28"/>
        </w:rPr>
        <w:t>可以转让的基金份额、股权</w:t>
      </w:r>
      <w:r w:rsidRPr="00887995">
        <w:rPr>
          <w:rFonts w:ascii="Arial" w:hAnsi="Arial" w:cs="Arial"/>
          <w:color w:val="000000"/>
          <w:sz w:val="28"/>
          <w:szCs w:val="28"/>
        </w:rPr>
        <w:t>;(5)</w:t>
      </w:r>
      <w:r w:rsidRPr="00887995">
        <w:rPr>
          <w:rFonts w:ascii="Arial" w:hAnsi="Arial" w:cs="Arial"/>
          <w:color w:val="000000"/>
          <w:sz w:val="28"/>
          <w:szCs w:val="28"/>
        </w:rPr>
        <w:t>可以转让的注册商标专用权、专利权、著作权等知识产权中的财产权</w:t>
      </w:r>
      <w:r w:rsidRPr="00887995">
        <w:rPr>
          <w:rFonts w:ascii="Arial" w:hAnsi="Arial" w:cs="Arial"/>
          <w:color w:val="000000"/>
          <w:sz w:val="28"/>
          <w:szCs w:val="28"/>
        </w:rPr>
        <w:t>;(6)</w:t>
      </w:r>
      <w:r w:rsidRPr="00887995">
        <w:rPr>
          <w:rFonts w:ascii="Arial" w:hAnsi="Arial" w:cs="Arial"/>
          <w:color w:val="000000"/>
          <w:sz w:val="28"/>
          <w:szCs w:val="28"/>
        </w:rPr>
        <w:t>应收账款</w:t>
      </w:r>
      <w:r w:rsidRPr="00887995">
        <w:rPr>
          <w:rFonts w:ascii="Arial" w:hAnsi="Arial" w:cs="Arial"/>
          <w:color w:val="000000"/>
          <w:sz w:val="28"/>
          <w:szCs w:val="28"/>
        </w:rPr>
        <w:t>;(7)</w:t>
      </w:r>
      <w:r w:rsidRPr="00887995">
        <w:rPr>
          <w:rFonts w:ascii="Arial" w:hAnsi="Arial" w:cs="Arial"/>
          <w:color w:val="000000"/>
          <w:sz w:val="28"/>
          <w:szCs w:val="28"/>
        </w:rPr>
        <w:t>法律、行政法规规定可以出质的其他财产权利。本题</w:t>
      </w:r>
      <w:r w:rsidRPr="00887995">
        <w:rPr>
          <w:rFonts w:ascii="Arial" w:hAnsi="Arial" w:cs="Arial"/>
          <w:color w:val="000000"/>
          <w:sz w:val="28"/>
          <w:szCs w:val="28"/>
        </w:rPr>
        <w:t>C</w:t>
      </w:r>
      <w:r w:rsidRPr="00887995">
        <w:rPr>
          <w:rFonts w:ascii="Arial" w:hAnsi="Arial" w:cs="Arial"/>
          <w:color w:val="000000"/>
          <w:sz w:val="28"/>
          <w:szCs w:val="28"/>
        </w:rPr>
        <w:t>选项</w:t>
      </w:r>
      <w:r w:rsidRPr="00887995">
        <w:rPr>
          <w:rFonts w:ascii="Arial" w:hAnsi="Arial" w:cs="Arial"/>
          <w:color w:val="000000"/>
          <w:sz w:val="28"/>
          <w:szCs w:val="28"/>
        </w:rPr>
        <w:t>“</w:t>
      </w:r>
      <w:r w:rsidRPr="00887995">
        <w:rPr>
          <w:rFonts w:ascii="Arial" w:hAnsi="Arial" w:cs="Arial"/>
          <w:color w:val="000000"/>
          <w:sz w:val="28"/>
          <w:szCs w:val="28"/>
        </w:rPr>
        <w:t>土地承包经营权</w:t>
      </w:r>
      <w:r w:rsidRPr="00887995">
        <w:rPr>
          <w:rFonts w:ascii="Arial" w:hAnsi="Arial" w:cs="Arial"/>
          <w:color w:val="000000"/>
          <w:sz w:val="28"/>
          <w:szCs w:val="28"/>
        </w:rPr>
        <w:t>“</w:t>
      </w:r>
      <w:r w:rsidRPr="00887995">
        <w:rPr>
          <w:rFonts w:ascii="Arial" w:hAnsi="Arial" w:cs="Arial"/>
          <w:color w:val="000000"/>
          <w:sz w:val="28"/>
          <w:szCs w:val="28"/>
        </w:rPr>
        <w:t>不属于可以出质的权利范围。</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11.</w:t>
      </w:r>
      <w:r w:rsidRPr="00887995">
        <w:rPr>
          <w:rFonts w:ascii="Arial" w:hAnsi="Arial" w:cs="Arial"/>
          <w:color w:val="000000"/>
          <w:sz w:val="28"/>
          <w:szCs w:val="28"/>
        </w:rPr>
        <w:t>陈某将装有</w:t>
      </w:r>
      <w:r w:rsidRPr="00887995">
        <w:rPr>
          <w:rFonts w:ascii="Arial" w:hAnsi="Arial" w:cs="Arial"/>
          <w:color w:val="000000"/>
          <w:sz w:val="28"/>
          <w:szCs w:val="28"/>
        </w:rPr>
        <w:t>2</w:t>
      </w:r>
      <w:r w:rsidRPr="00887995">
        <w:rPr>
          <w:rFonts w:ascii="Arial" w:hAnsi="Arial" w:cs="Arial"/>
          <w:color w:val="000000"/>
          <w:sz w:val="28"/>
          <w:szCs w:val="28"/>
        </w:rPr>
        <w:t>万元现金的行李箱寄存在车站寄存处，但在寄存时未告知行李箱内有现金。陈某凭取物单取行李箱发行该行李箱已被人取走，陈某要求寄存处赔偿。根据《合同法》的规定，下列关于寄存处承担赔偿责任的表述中，正确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按寄存物品的全部价值赔偿</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不予赔偿</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按一般物品的价值赔偿</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按寄存物品的一半价值赔偿</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C</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寄存人寄存货币、有价证券或者其他贵重物品的，应当向保管人声明，由保管人验收或者封存。寄存人未声明的，该物品毁损、灭失后，保管人可以按照一般物品予以赔偿。本题属于寄存货币的情形，保管人可以按照一般物品予以赔偿。</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12.</w:t>
      </w:r>
      <w:r w:rsidRPr="00887995">
        <w:rPr>
          <w:rFonts w:ascii="Arial" w:hAnsi="Arial" w:cs="Arial"/>
          <w:color w:val="000000"/>
          <w:sz w:val="28"/>
          <w:szCs w:val="28"/>
        </w:rPr>
        <w:t>王某向赵某借款</w:t>
      </w:r>
      <w:r w:rsidRPr="00887995">
        <w:rPr>
          <w:rFonts w:ascii="Arial" w:hAnsi="Arial" w:cs="Arial"/>
          <w:color w:val="000000"/>
          <w:sz w:val="28"/>
          <w:szCs w:val="28"/>
        </w:rPr>
        <w:t>10</w:t>
      </w:r>
      <w:r w:rsidRPr="00887995">
        <w:rPr>
          <w:rFonts w:ascii="Arial" w:hAnsi="Arial" w:cs="Arial"/>
          <w:color w:val="000000"/>
          <w:sz w:val="28"/>
          <w:szCs w:val="28"/>
        </w:rPr>
        <w:t>万元，以其卡车抵押并办理了抵押登记。后因发生交通事故，王某将该卡车送到甲修理厂修理。修理完毕，王某因</w:t>
      </w:r>
      <w:r w:rsidRPr="00887995">
        <w:rPr>
          <w:rFonts w:ascii="Arial" w:hAnsi="Arial" w:cs="Arial"/>
          <w:color w:val="000000"/>
          <w:sz w:val="28"/>
          <w:szCs w:val="28"/>
        </w:rPr>
        <w:lastRenderedPageBreak/>
        <w:t>无法支付</w:t>
      </w:r>
      <w:r w:rsidRPr="00887995">
        <w:rPr>
          <w:rFonts w:ascii="Arial" w:hAnsi="Arial" w:cs="Arial"/>
          <w:color w:val="000000"/>
          <w:sz w:val="28"/>
          <w:szCs w:val="28"/>
        </w:rPr>
        <w:t>1</w:t>
      </w:r>
      <w:r w:rsidRPr="00887995">
        <w:rPr>
          <w:rFonts w:ascii="Arial" w:hAnsi="Arial" w:cs="Arial"/>
          <w:color w:val="000000"/>
          <w:sz w:val="28"/>
          <w:szCs w:val="28"/>
        </w:rPr>
        <w:t>万元维修费，该卡车被甲修理厂留置后。王某欠赵某的借款到期，赵某要求对该卡车行使抵押权，甲修理厂以王某欠修理费为由拒绝，双方发生争议。根据合同法律制作的规定，下列关于如何处理该争议的表述中，正确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甲修理厂应同意赵某对该卡车行使抵押权，所欠修理费只能向王某要求清偿</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赵某应向甲修理厂支付修理费，之后甲修理厂向赵某交付该卡车</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如果经甲修理厂催告，王某两个月后仍不支付修理费，甲修理厂有权行使留置权，所得价款偿付修理费后，剩余部分赵某有优先受偿权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甲修理厂应将该卡车交给赵某行使抵押权，所得价款偿付借款后，剩余部分甲修理厂有优先受偿权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C</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【答案解析】根据规定，债务人可以请求留置权人在债务履行期届满后行使留置权</w:t>
      </w:r>
      <w:r w:rsidRPr="00887995">
        <w:rPr>
          <w:rFonts w:ascii="Arial" w:hAnsi="Arial" w:cs="Arial"/>
          <w:color w:val="000000"/>
          <w:sz w:val="28"/>
          <w:szCs w:val="28"/>
        </w:rPr>
        <w:t>;</w:t>
      </w:r>
      <w:r w:rsidRPr="00887995">
        <w:rPr>
          <w:rFonts w:ascii="Arial" w:hAnsi="Arial" w:cs="Arial"/>
          <w:color w:val="000000"/>
          <w:sz w:val="28"/>
          <w:szCs w:val="28"/>
        </w:rPr>
        <w:t>留置权人不行使的，债务人可以请求人民法院拍卖、变卖留置财产。同一动产上已设立抵押权或者质权，该动产又被留置的，留置权人优先受偿。本题</w:t>
      </w:r>
      <w:r w:rsidRPr="00887995">
        <w:rPr>
          <w:rFonts w:ascii="Arial" w:hAnsi="Arial" w:cs="Arial"/>
          <w:color w:val="000000"/>
          <w:sz w:val="28"/>
          <w:szCs w:val="28"/>
        </w:rPr>
        <w:t>C</w:t>
      </w:r>
      <w:r w:rsidRPr="00887995">
        <w:rPr>
          <w:rFonts w:ascii="Arial" w:hAnsi="Arial" w:cs="Arial"/>
          <w:color w:val="000000"/>
          <w:sz w:val="28"/>
          <w:szCs w:val="28"/>
        </w:rPr>
        <w:t>选项表述正确。</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13.</w:t>
      </w:r>
      <w:r w:rsidRPr="00887995">
        <w:rPr>
          <w:rFonts w:ascii="Arial" w:hAnsi="Arial" w:cs="Arial"/>
          <w:color w:val="000000"/>
          <w:sz w:val="28"/>
          <w:szCs w:val="28"/>
        </w:rPr>
        <w:t>根据《合同法》的规定，下列关于赠与人离有撤销赠与权利的表述中，不正确的是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赠与人对经过公证的赠与合同，可以撤销赠与</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受赠人对赠与人有抚养义务而不履行，赠与人可以撤销赠与</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受赠人不履行赠与合同约定的义力，赠与人可以撤销赠与</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D.</w:t>
      </w:r>
      <w:r w:rsidRPr="00887995">
        <w:rPr>
          <w:rFonts w:ascii="Arial" w:hAnsi="Arial" w:cs="Arial"/>
          <w:color w:val="000000"/>
          <w:sz w:val="28"/>
          <w:szCs w:val="28"/>
        </w:rPr>
        <w:t>受赠人严重侵害赠与人的近亲属，赠与人可以撤销赠与</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【答案解析】根据规定，具有救灾、扶贫等社会公益、道德义务性质的赠与合同或者经过公证的赠与合同不得撤销。受赠人有下列情形之一的，赠与人可以撤销赠与：</w:t>
      </w:r>
      <w:r w:rsidRPr="00887995">
        <w:rPr>
          <w:rFonts w:ascii="Arial" w:hAnsi="Arial" w:cs="Arial"/>
          <w:color w:val="000000"/>
          <w:sz w:val="28"/>
          <w:szCs w:val="28"/>
        </w:rPr>
        <w:t>(1)</w:t>
      </w:r>
      <w:r w:rsidRPr="00887995">
        <w:rPr>
          <w:rFonts w:ascii="Arial" w:hAnsi="Arial" w:cs="Arial"/>
          <w:color w:val="000000"/>
          <w:sz w:val="28"/>
          <w:szCs w:val="28"/>
        </w:rPr>
        <w:t>严重侵害赠与人或者赠与人的近亲属</w:t>
      </w:r>
      <w:r w:rsidRPr="00887995">
        <w:rPr>
          <w:rFonts w:ascii="Arial" w:hAnsi="Arial" w:cs="Arial"/>
          <w:color w:val="000000"/>
          <w:sz w:val="28"/>
          <w:szCs w:val="28"/>
        </w:rPr>
        <w:t>;(2)</w:t>
      </w:r>
      <w:r w:rsidRPr="00887995">
        <w:rPr>
          <w:rFonts w:ascii="Arial" w:hAnsi="Arial" w:cs="Arial"/>
          <w:color w:val="000000"/>
          <w:sz w:val="28"/>
          <w:szCs w:val="28"/>
        </w:rPr>
        <w:t>对赠与人有扶养义务而不履行</w:t>
      </w:r>
      <w:r w:rsidRPr="00887995">
        <w:rPr>
          <w:rFonts w:ascii="Arial" w:hAnsi="Arial" w:cs="Arial"/>
          <w:color w:val="000000"/>
          <w:sz w:val="28"/>
          <w:szCs w:val="28"/>
        </w:rPr>
        <w:t>;(3)</w:t>
      </w:r>
      <w:r w:rsidRPr="00887995">
        <w:rPr>
          <w:rFonts w:ascii="Arial" w:hAnsi="Arial" w:cs="Arial"/>
          <w:color w:val="000000"/>
          <w:sz w:val="28"/>
          <w:szCs w:val="28"/>
        </w:rPr>
        <w:t>不履行赠与合同约定的义务。因此，本题</w:t>
      </w:r>
      <w:r w:rsidRPr="00887995">
        <w:rPr>
          <w:rFonts w:ascii="Arial" w:hAnsi="Arial" w:cs="Arial"/>
          <w:color w:val="000000"/>
          <w:sz w:val="28"/>
          <w:szCs w:val="28"/>
        </w:rPr>
        <w:t>A</w:t>
      </w:r>
      <w:r w:rsidRPr="00887995">
        <w:rPr>
          <w:rFonts w:ascii="Arial" w:hAnsi="Arial" w:cs="Arial"/>
          <w:color w:val="000000"/>
          <w:sz w:val="28"/>
          <w:szCs w:val="28"/>
        </w:rPr>
        <w:t>选项属于不得撤销赠与的情形。</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14.</w:t>
      </w:r>
      <w:r w:rsidRPr="00887995">
        <w:rPr>
          <w:rFonts w:ascii="Arial" w:hAnsi="Arial" w:cs="Arial"/>
          <w:color w:val="000000"/>
          <w:sz w:val="28"/>
          <w:szCs w:val="28"/>
        </w:rPr>
        <w:t>根据增值税法律制度的规定，下列各项中，不属于增值税征税范围的是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销售电力</w:t>
      </w:r>
      <w:r w:rsidRPr="00887995">
        <w:rPr>
          <w:rFonts w:ascii="Arial" w:hAnsi="Arial" w:cs="Arial"/>
          <w:color w:val="000000"/>
          <w:sz w:val="28"/>
          <w:szCs w:val="28"/>
        </w:rPr>
        <w:t xml:space="preserve"> B.</w:t>
      </w:r>
      <w:r w:rsidRPr="00887995">
        <w:rPr>
          <w:rFonts w:ascii="Arial" w:hAnsi="Arial" w:cs="Arial"/>
          <w:color w:val="000000"/>
          <w:sz w:val="28"/>
          <w:szCs w:val="28"/>
        </w:rPr>
        <w:t>销售热力</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销售天然气</w:t>
      </w:r>
      <w:r w:rsidRPr="00887995">
        <w:rPr>
          <w:rFonts w:ascii="Arial" w:hAnsi="Arial" w:cs="Arial"/>
          <w:color w:val="000000"/>
          <w:sz w:val="28"/>
          <w:szCs w:val="28"/>
        </w:rPr>
        <w:t xml:space="preserve"> D.</w:t>
      </w:r>
      <w:r w:rsidRPr="00887995">
        <w:rPr>
          <w:rFonts w:ascii="Arial" w:hAnsi="Arial" w:cs="Arial"/>
          <w:color w:val="000000"/>
          <w:sz w:val="28"/>
          <w:szCs w:val="28"/>
        </w:rPr>
        <w:t>销售房地产</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【答案解析】本题考核增值税的征税范围。增值税的征税范围包括销售货物、提供加工、修理修配劳务</w:t>
      </w:r>
      <w:r w:rsidRPr="00887995">
        <w:rPr>
          <w:rFonts w:ascii="Arial" w:hAnsi="Arial" w:cs="Arial"/>
          <w:color w:val="000000"/>
          <w:sz w:val="28"/>
          <w:szCs w:val="28"/>
        </w:rPr>
        <w:t>;</w:t>
      </w:r>
      <w:r w:rsidRPr="00887995">
        <w:rPr>
          <w:rFonts w:ascii="Arial" w:hAnsi="Arial" w:cs="Arial"/>
          <w:color w:val="000000"/>
          <w:sz w:val="28"/>
          <w:szCs w:val="28"/>
        </w:rPr>
        <w:t>货物，是指除土地、房屋和其他建筑物等不动产之外的有形动产</w:t>
      </w:r>
      <w:r w:rsidRPr="00887995">
        <w:rPr>
          <w:rFonts w:ascii="Arial" w:hAnsi="Arial" w:cs="Arial"/>
          <w:color w:val="000000"/>
          <w:sz w:val="28"/>
          <w:szCs w:val="28"/>
        </w:rPr>
        <w:t>;</w:t>
      </w:r>
      <w:r w:rsidRPr="00887995">
        <w:rPr>
          <w:rFonts w:ascii="Arial" w:hAnsi="Arial" w:cs="Arial"/>
          <w:color w:val="000000"/>
          <w:sz w:val="28"/>
          <w:szCs w:val="28"/>
        </w:rPr>
        <w:t>销售不动产不是增值税征税范围。</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15.2009</w:t>
      </w:r>
      <w:r w:rsidRPr="00887995">
        <w:rPr>
          <w:rFonts w:ascii="Arial" w:hAnsi="Arial" w:cs="Arial"/>
          <w:color w:val="000000"/>
          <w:sz w:val="28"/>
          <w:szCs w:val="28"/>
        </w:rPr>
        <w:t>年</w:t>
      </w:r>
      <w:r w:rsidRPr="00887995">
        <w:rPr>
          <w:rFonts w:ascii="Arial" w:hAnsi="Arial" w:cs="Arial"/>
          <w:color w:val="000000"/>
          <w:sz w:val="28"/>
          <w:szCs w:val="28"/>
        </w:rPr>
        <w:t>3</w:t>
      </w:r>
      <w:r w:rsidRPr="00887995">
        <w:rPr>
          <w:rFonts w:ascii="Arial" w:hAnsi="Arial" w:cs="Arial"/>
          <w:color w:val="000000"/>
          <w:sz w:val="28"/>
          <w:szCs w:val="28"/>
        </w:rPr>
        <w:t>月，某卷烟厂从甲企业购进烟丝，取得增值税专用</w:t>
      </w:r>
      <w:r w:rsidRPr="00887995">
        <w:rPr>
          <w:rFonts w:ascii="Arial" w:hAnsi="Arial" w:cs="Arial"/>
          <w:color w:val="000000"/>
          <w:sz w:val="28"/>
          <w:szCs w:val="28"/>
        </w:rPr>
        <w:t>******</w:t>
      </w:r>
      <w:r w:rsidRPr="00887995">
        <w:rPr>
          <w:rFonts w:ascii="Arial" w:hAnsi="Arial" w:cs="Arial"/>
          <w:color w:val="000000"/>
          <w:sz w:val="28"/>
          <w:szCs w:val="28"/>
        </w:rPr>
        <w:t>，注明价款</w:t>
      </w:r>
      <w:r w:rsidRPr="00887995">
        <w:rPr>
          <w:rFonts w:ascii="Arial" w:hAnsi="Arial" w:cs="Arial"/>
          <w:color w:val="000000"/>
          <w:sz w:val="28"/>
          <w:szCs w:val="28"/>
        </w:rPr>
        <w:t>50</w:t>
      </w:r>
      <w:r w:rsidRPr="00887995">
        <w:rPr>
          <w:rFonts w:ascii="Arial" w:hAnsi="Arial" w:cs="Arial"/>
          <w:color w:val="000000"/>
          <w:sz w:val="28"/>
          <w:szCs w:val="28"/>
        </w:rPr>
        <w:t>万元</w:t>
      </w:r>
      <w:r w:rsidRPr="00887995">
        <w:rPr>
          <w:rFonts w:ascii="Arial" w:hAnsi="Arial" w:cs="Arial"/>
          <w:color w:val="000000"/>
          <w:sz w:val="28"/>
          <w:szCs w:val="28"/>
        </w:rPr>
        <w:t>;</w:t>
      </w:r>
      <w:r w:rsidRPr="00887995">
        <w:rPr>
          <w:rFonts w:ascii="Arial" w:hAnsi="Arial" w:cs="Arial"/>
          <w:color w:val="000000"/>
          <w:sz w:val="28"/>
          <w:szCs w:val="28"/>
        </w:rPr>
        <w:t>使用</w:t>
      </w:r>
      <w:r w:rsidRPr="00887995">
        <w:rPr>
          <w:rFonts w:ascii="Arial" w:hAnsi="Arial" w:cs="Arial"/>
          <w:color w:val="000000"/>
          <w:sz w:val="28"/>
          <w:szCs w:val="28"/>
        </w:rPr>
        <w:t>60%</w:t>
      </w:r>
      <w:r w:rsidRPr="00887995">
        <w:rPr>
          <w:rFonts w:ascii="Arial" w:hAnsi="Arial" w:cs="Arial"/>
          <w:color w:val="000000"/>
          <w:sz w:val="28"/>
          <w:szCs w:val="28"/>
        </w:rPr>
        <w:t>用于生产</w:t>
      </w:r>
      <w:r w:rsidRPr="00887995">
        <w:rPr>
          <w:rFonts w:ascii="Arial" w:hAnsi="Arial" w:cs="Arial"/>
          <w:color w:val="000000"/>
          <w:sz w:val="28"/>
          <w:szCs w:val="28"/>
        </w:rPr>
        <w:t>A</w:t>
      </w:r>
      <w:r w:rsidRPr="00887995">
        <w:rPr>
          <w:rFonts w:ascii="Arial" w:hAnsi="Arial" w:cs="Arial"/>
          <w:color w:val="000000"/>
          <w:sz w:val="28"/>
          <w:szCs w:val="28"/>
        </w:rPr>
        <w:t>牌卷烟</w:t>
      </w:r>
      <w:r w:rsidRPr="00887995">
        <w:rPr>
          <w:rFonts w:ascii="Arial" w:hAnsi="Arial" w:cs="Arial"/>
          <w:color w:val="000000"/>
          <w:sz w:val="28"/>
          <w:szCs w:val="28"/>
        </w:rPr>
        <w:t>(</w:t>
      </w:r>
      <w:r w:rsidRPr="00887995">
        <w:rPr>
          <w:rFonts w:ascii="Arial" w:hAnsi="Arial" w:cs="Arial"/>
          <w:color w:val="000000"/>
          <w:sz w:val="28"/>
          <w:szCs w:val="28"/>
        </w:rPr>
        <w:t>甲类卷烟</w:t>
      </w:r>
      <w:r w:rsidRPr="00887995">
        <w:rPr>
          <w:rFonts w:ascii="Arial" w:hAnsi="Arial" w:cs="Arial"/>
          <w:color w:val="000000"/>
          <w:sz w:val="28"/>
          <w:szCs w:val="28"/>
        </w:rPr>
        <w:t>);</w:t>
      </w:r>
      <w:r w:rsidRPr="00887995">
        <w:rPr>
          <w:rFonts w:ascii="Arial" w:hAnsi="Arial" w:cs="Arial"/>
          <w:color w:val="000000"/>
          <w:sz w:val="28"/>
          <w:szCs w:val="28"/>
        </w:rPr>
        <w:t>本月销售</w:t>
      </w:r>
      <w:r w:rsidRPr="00887995">
        <w:rPr>
          <w:rFonts w:ascii="Arial" w:hAnsi="Arial" w:cs="Arial"/>
          <w:color w:val="000000"/>
          <w:sz w:val="28"/>
          <w:szCs w:val="28"/>
        </w:rPr>
        <w:t>A</w:t>
      </w:r>
      <w:r w:rsidRPr="00887995">
        <w:rPr>
          <w:rFonts w:ascii="Arial" w:hAnsi="Arial" w:cs="Arial"/>
          <w:color w:val="000000"/>
          <w:sz w:val="28"/>
          <w:szCs w:val="28"/>
        </w:rPr>
        <w:t>牌卷烟</w:t>
      </w:r>
      <w:r w:rsidRPr="00887995">
        <w:rPr>
          <w:rFonts w:ascii="Arial" w:hAnsi="Arial" w:cs="Arial"/>
          <w:color w:val="000000"/>
          <w:sz w:val="28"/>
          <w:szCs w:val="28"/>
        </w:rPr>
        <w:t>80</w:t>
      </w:r>
      <w:r w:rsidRPr="00887995">
        <w:rPr>
          <w:rFonts w:ascii="Arial" w:hAnsi="Arial" w:cs="Arial"/>
          <w:color w:val="000000"/>
          <w:sz w:val="28"/>
          <w:szCs w:val="28"/>
        </w:rPr>
        <w:t>箱</w:t>
      </w:r>
      <w:r w:rsidRPr="00887995">
        <w:rPr>
          <w:rFonts w:ascii="Arial" w:hAnsi="Arial" w:cs="Arial"/>
          <w:color w:val="000000"/>
          <w:sz w:val="28"/>
          <w:szCs w:val="28"/>
        </w:rPr>
        <w:t>(</w:t>
      </w:r>
      <w:r w:rsidRPr="00887995">
        <w:rPr>
          <w:rFonts w:ascii="Arial" w:hAnsi="Arial" w:cs="Arial"/>
          <w:color w:val="000000"/>
          <w:sz w:val="28"/>
          <w:szCs w:val="28"/>
        </w:rPr>
        <w:t>标准箱</w:t>
      </w:r>
      <w:r w:rsidRPr="00887995">
        <w:rPr>
          <w:rFonts w:ascii="Arial" w:hAnsi="Arial" w:cs="Arial"/>
          <w:color w:val="000000"/>
          <w:sz w:val="28"/>
          <w:szCs w:val="28"/>
        </w:rPr>
        <w:t>)</w:t>
      </w:r>
      <w:r w:rsidRPr="00887995">
        <w:rPr>
          <w:rFonts w:ascii="Arial" w:hAnsi="Arial" w:cs="Arial"/>
          <w:color w:val="000000"/>
          <w:sz w:val="28"/>
          <w:szCs w:val="28"/>
        </w:rPr>
        <w:t>，取得不含税销售额</w:t>
      </w:r>
      <w:r w:rsidRPr="00887995">
        <w:rPr>
          <w:rFonts w:ascii="Arial" w:hAnsi="Arial" w:cs="Arial"/>
          <w:color w:val="000000"/>
          <w:sz w:val="28"/>
          <w:szCs w:val="28"/>
        </w:rPr>
        <w:t>400</w:t>
      </w:r>
      <w:r w:rsidRPr="00887995">
        <w:rPr>
          <w:rFonts w:ascii="Arial" w:hAnsi="Arial" w:cs="Arial"/>
          <w:color w:val="000000"/>
          <w:sz w:val="28"/>
          <w:szCs w:val="28"/>
        </w:rPr>
        <w:t>万元。已知：甲类卷烟消费税税率为</w:t>
      </w:r>
      <w:r w:rsidRPr="00887995">
        <w:rPr>
          <w:rFonts w:ascii="Arial" w:hAnsi="Arial" w:cs="Arial"/>
          <w:color w:val="000000"/>
          <w:sz w:val="28"/>
          <w:szCs w:val="28"/>
        </w:rPr>
        <w:t>56%</w:t>
      </w:r>
      <w:r w:rsidRPr="00887995">
        <w:rPr>
          <w:rFonts w:ascii="Arial" w:hAnsi="Arial" w:cs="Arial"/>
          <w:color w:val="000000"/>
          <w:sz w:val="28"/>
          <w:szCs w:val="28"/>
        </w:rPr>
        <w:t>加</w:t>
      </w:r>
      <w:r w:rsidRPr="00887995">
        <w:rPr>
          <w:rFonts w:ascii="Arial" w:hAnsi="Arial" w:cs="Arial"/>
          <w:color w:val="000000"/>
          <w:sz w:val="28"/>
          <w:szCs w:val="28"/>
        </w:rPr>
        <w:t>150</w:t>
      </w:r>
      <w:r w:rsidRPr="00887995">
        <w:rPr>
          <w:rFonts w:ascii="Arial" w:hAnsi="Arial" w:cs="Arial"/>
          <w:color w:val="000000"/>
          <w:sz w:val="28"/>
          <w:szCs w:val="28"/>
        </w:rPr>
        <w:t>元</w:t>
      </w:r>
      <w:r w:rsidRPr="00887995">
        <w:rPr>
          <w:rFonts w:ascii="Arial" w:hAnsi="Arial" w:cs="Arial"/>
          <w:color w:val="000000"/>
          <w:sz w:val="28"/>
          <w:szCs w:val="28"/>
        </w:rPr>
        <w:t>/</w:t>
      </w:r>
      <w:r w:rsidRPr="00887995">
        <w:rPr>
          <w:rFonts w:ascii="Arial" w:hAnsi="Arial" w:cs="Arial"/>
          <w:color w:val="000000"/>
          <w:sz w:val="28"/>
          <w:szCs w:val="28"/>
        </w:rPr>
        <w:t>标准箱、烟丝消费税税率为</w:t>
      </w:r>
      <w:r w:rsidRPr="00887995">
        <w:rPr>
          <w:rFonts w:ascii="Arial" w:hAnsi="Arial" w:cs="Arial"/>
          <w:color w:val="000000"/>
          <w:sz w:val="28"/>
          <w:szCs w:val="28"/>
        </w:rPr>
        <w:t>30%</w:t>
      </w:r>
      <w:r w:rsidRPr="00887995">
        <w:rPr>
          <w:rFonts w:ascii="Arial" w:hAnsi="Arial" w:cs="Arial"/>
          <w:color w:val="000000"/>
          <w:sz w:val="28"/>
          <w:szCs w:val="28"/>
        </w:rPr>
        <w:t>。当月该卷烟厂应纳消费税税额为</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万元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A.210.20 B.216.20</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C.224 D.225.20</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B[NT:PAGE]</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16.</w:t>
      </w:r>
      <w:r w:rsidRPr="00887995">
        <w:rPr>
          <w:rFonts w:ascii="Arial" w:hAnsi="Arial" w:cs="Arial"/>
          <w:color w:val="000000"/>
          <w:sz w:val="28"/>
          <w:szCs w:val="28"/>
        </w:rPr>
        <w:t>某企业为增值税一般纳税人。</w:t>
      </w:r>
      <w:r w:rsidRPr="00887995">
        <w:rPr>
          <w:rFonts w:ascii="Arial" w:hAnsi="Arial" w:cs="Arial"/>
          <w:color w:val="000000"/>
          <w:sz w:val="28"/>
          <w:szCs w:val="28"/>
        </w:rPr>
        <w:t>2009</w:t>
      </w:r>
      <w:r w:rsidRPr="00887995">
        <w:rPr>
          <w:rFonts w:ascii="Arial" w:hAnsi="Arial" w:cs="Arial"/>
          <w:color w:val="000000"/>
          <w:sz w:val="28"/>
          <w:szCs w:val="28"/>
        </w:rPr>
        <w:t>年</w:t>
      </w:r>
      <w:r w:rsidRPr="00887995">
        <w:rPr>
          <w:rFonts w:ascii="Arial" w:hAnsi="Arial" w:cs="Arial"/>
          <w:color w:val="000000"/>
          <w:sz w:val="28"/>
          <w:szCs w:val="28"/>
        </w:rPr>
        <w:t>1</w:t>
      </w:r>
      <w:r w:rsidRPr="00887995">
        <w:rPr>
          <w:rFonts w:ascii="Arial" w:hAnsi="Arial" w:cs="Arial"/>
          <w:color w:val="000000"/>
          <w:sz w:val="28"/>
          <w:szCs w:val="28"/>
        </w:rPr>
        <w:t>月进口一批化妆品，关税完税价格</w:t>
      </w:r>
      <w:r w:rsidRPr="00887995">
        <w:rPr>
          <w:rFonts w:ascii="Arial" w:hAnsi="Arial" w:cs="Arial"/>
          <w:color w:val="000000"/>
          <w:sz w:val="28"/>
          <w:szCs w:val="28"/>
        </w:rPr>
        <w:t>40</w:t>
      </w:r>
      <w:r w:rsidRPr="00887995">
        <w:rPr>
          <w:rFonts w:ascii="Arial" w:hAnsi="Arial" w:cs="Arial"/>
          <w:color w:val="000000"/>
          <w:sz w:val="28"/>
          <w:szCs w:val="28"/>
        </w:rPr>
        <w:t>万元。已知：化妆品关税税率为</w:t>
      </w:r>
      <w:r w:rsidRPr="00887995">
        <w:rPr>
          <w:rFonts w:ascii="Arial" w:hAnsi="Arial" w:cs="Arial"/>
          <w:color w:val="000000"/>
          <w:sz w:val="28"/>
          <w:szCs w:val="28"/>
        </w:rPr>
        <w:t>20%</w:t>
      </w:r>
      <w:r w:rsidRPr="00887995">
        <w:rPr>
          <w:rFonts w:ascii="Arial" w:hAnsi="Arial" w:cs="Arial"/>
          <w:color w:val="000000"/>
          <w:sz w:val="28"/>
          <w:szCs w:val="28"/>
        </w:rPr>
        <w:t>、消费税税率为</w:t>
      </w:r>
      <w:r w:rsidRPr="00887995">
        <w:rPr>
          <w:rFonts w:ascii="Arial" w:hAnsi="Arial" w:cs="Arial"/>
          <w:color w:val="000000"/>
          <w:sz w:val="28"/>
          <w:szCs w:val="28"/>
        </w:rPr>
        <w:t>30%</w:t>
      </w:r>
      <w:r w:rsidRPr="00887995">
        <w:rPr>
          <w:rFonts w:ascii="Arial" w:hAnsi="Arial" w:cs="Arial"/>
          <w:color w:val="000000"/>
          <w:sz w:val="28"/>
          <w:szCs w:val="28"/>
        </w:rPr>
        <w:t>。该企业进口化妆品应纳进口增值税税额为</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万元。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A.2.06 B.6.80</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C.8.16 D.11.66</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【答案解析】本题考核进口环节增值税的计算。该企业进口化妆品应纳进口增值税税额</w:t>
      </w:r>
      <w:r w:rsidRPr="00887995">
        <w:rPr>
          <w:rFonts w:ascii="Arial" w:hAnsi="Arial" w:cs="Arial"/>
          <w:color w:val="000000"/>
          <w:sz w:val="28"/>
          <w:szCs w:val="28"/>
        </w:rPr>
        <w:t>=</w:t>
      </w:r>
      <w:r w:rsidRPr="00887995">
        <w:rPr>
          <w:rFonts w:ascii="Arial" w:hAnsi="Arial" w:cs="Arial"/>
          <w:color w:val="000000"/>
          <w:sz w:val="28"/>
          <w:szCs w:val="28"/>
        </w:rPr>
        <w:t>关税完税价格</w:t>
      </w:r>
      <w:r w:rsidRPr="00887995">
        <w:rPr>
          <w:rFonts w:ascii="Arial" w:hAnsi="Arial" w:cs="Arial"/>
          <w:color w:val="000000"/>
          <w:sz w:val="28"/>
          <w:szCs w:val="28"/>
        </w:rPr>
        <w:t>×(1+</w:t>
      </w:r>
      <w:r w:rsidRPr="00887995">
        <w:rPr>
          <w:rFonts w:ascii="Arial" w:hAnsi="Arial" w:cs="Arial"/>
          <w:color w:val="000000"/>
          <w:sz w:val="28"/>
          <w:szCs w:val="28"/>
        </w:rPr>
        <w:t>关税税率</w:t>
      </w:r>
      <w:r w:rsidRPr="00887995">
        <w:rPr>
          <w:rFonts w:ascii="Arial" w:hAnsi="Arial" w:cs="Arial"/>
          <w:color w:val="000000"/>
          <w:sz w:val="28"/>
          <w:szCs w:val="28"/>
        </w:rPr>
        <w:t>)÷(1-</w:t>
      </w:r>
      <w:r w:rsidRPr="00887995">
        <w:rPr>
          <w:rFonts w:ascii="Arial" w:hAnsi="Arial" w:cs="Arial"/>
          <w:color w:val="000000"/>
          <w:sz w:val="28"/>
          <w:szCs w:val="28"/>
        </w:rPr>
        <w:t>消费税税率</w:t>
      </w:r>
      <w:r w:rsidRPr="00887995">
        <w:rPr>
          <w:rFonts w:ascii="Arial" w:hAnsi="Arial" w:cs="Arial"/>
          <w:color w:val="000000"/>
          <w:sz w:val="28"/>
          <w:szCs w:val="28"/>
        </w:rPr>
        <w:t>)×</w:t>
      </w:r>
      <w:r w:rsidRPr="00887995">
        <w:rPr>
          <w:rFonts w:ascii="Arial" w:hAnsi="Arial" w:cs="Arial"/>
          <w:color w:val="000000"/>
          <w:sz w:val="28"/>
          <w:szCs w:val="28"/>
        </w:rPr>
        <w:t>增值税税率</w:t>
      </w:r>
      <w:r w:rsidRPr="00887995">
        <w:rPr>
          <w:rFonts w:ascii="Arial" w:hAnsi="Arial" w:cs="Arial"/>
          <w:color w:val="000000"/>
          <w:sz w:val="28"/>
          <w:szCs w:val="28"/>
        </w:rPr>
        <w:t>=40×(1+20%)÷(1-30%)×17%=11.66(</w:t>
      </w:r>
      <w:r w:rsidRPr="00887995">
        <w:rPr>
          <w:rFonts w:ascii="Arial" w:hAnsi="Arial" w:cs="Arial"/>
          <w:color w:val="000000"/>
          <w:sz w:val="28"/>
          <w:szCs w:val="28"/>
        </w:rPr>
        <w:t>万元</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17.</w:t>
      </w:r>
      <w:r w:rsidRPr="00887995">
        <w:rPr>
          <w:rFonts w:ascii="Arial" w:hAnsi="Arial" w:cs="Arial"/>
          <w:color w:val="000000"/>
          <w:sz w:val="28"/>
          <w:szCs w:val="28"/>
        </w:rPr>
        <w:t>根据消费税法律制度的规定，企业发生的下列经营行为中，外购应税消费品已纳消费税税额准于从应纳消费税税额中抵扣的是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以外购已税酒精为原料生产白酒</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以外购已税烟丝为原料生产卷烟</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以外购已税汽油为原料生产润滑油</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以外购已税汽车轮胎为原料生产应税小汽车</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B</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【答案解析】本题考核已纳消费税的扣除。选项</w:t>
      </w:r>
      <w:r w:rsidRPr="00887995">
        <w:rPr>
          <w:rFonts w:ascii="Arial" w:hAnsi="Arial" w:cs="Arial"/>
          <w:color w:val="000000"/>
          <w:sz w:val="28"/>
          <w:szCs w:val="28"/>
        </w:rPr>
        <w:t>A</w:t>
      </w:r>
      <w:r w:rsidRPr="00887995">
        <w:rPr>
          <w:rFonts w:ascii="Arial" w:hAnsi="Arial" w:cs="Arial"/>
          <w:color w:val="000000"/>
          <w:sz w:val="28"/>
          <w:szCs w:val="28"/>
        </w:rPr>
        <w:t>，酒类没有消费税扣税规定</w:t>
      </w:r>
      <w:r w:rsidRPr="00887995">
        <w:rPr>
          <w:rFonts w:ascii="Arial" w:hAnsi="Arial" w:cs="Arial"/>
          <w:color w:val="000000"/>
          <w:sz w:val="28"/>
          <w:szCs w:val="28"/>
        </w:rPr>
        <w:t>;</w:t>
      </w:r>
      <w:r w:rsidRPr="00887995">
        <w:rPr>
          <w:rFonts w:ascii="Arial" w:hAnsi="Arial" w:cs="Arial"/>
          <w:color w:val="000000"/>
          <w:sz w:val="28"/>
          <w:szCs w:val="28"/>
        </w:rPr>
        <w:t>选项</w:t>
      </w:r>
      <w:r w:rsidRPr="00887995">
        <w:rPr>
          <w:rFonts w:ascii="Arial" w:hAnsi="Arial" w:cs="Arial"/>
          <w:color w:val="000000"/>
          <w:sz w:val="28"/>
          <w:szCs w:val="28"/>
        </w:rPr>
        <w:t>C</w:t>
      </w:r>
      <w:r w:rsidRPr="00887995">
        <w:rPr>
          <w:rFonts w:ascii="Arial" w:hAnsi="Arial" w:cs="Arial"/>
          <w:color w:val="000000"/>
          <w:sz w:val="28"/>
          <w:szCs w:val="28"/>
        </w:rPr>
        <w:t>：只有以外购的已税</w:t>
      </w:r>
      <w:r w:rsidRPr="00887995">
        <w:rPr>
          <w:rFonts w:ascii="Arial" w:hAnsi="Arial" w:cs="Arial"/>
          <w:color w:val="000000"/>
          <w:sz w:val="28"/>
          <w:szCs w:val="28"/>
        </w:rPr>
        <w:t>“</w:t>
      </w:r>
      <w:r w:rsidRPr="00887995">
        <w:rPr>
          <w:rFonts w:ascii="Arial" w:hAnsi="Arial" w:cs="Arial"/>
          <w:color w:val="000000"/>
          <w:sz w:val="28"/>
          <w:szCs w:val="28"/>
        </w:rPr>
        <w:t>润滑油</w:t>
      </w:r>
      <w:r w:rsidRPr="00887995">
        <w:rPr>
          <w:rFonts w:ascii="Arial" w:hAnsi="Arial" w:cs="Arial"/>
          <w:color w:val="000000"/>
          <w:sz w:val="28"/>
          <w:szCs w:val="28"/>
        </w:rPr>
        <w:t>”</w:t>
      </w:r>
      <w:r w:rsidRPr="00887995">
        <w:rPr>
          <w:rFonts w:ascii="Arial" w:hAnsi="Arial" w:cs="Arial"/>
          <w:color w:val="000000"/>
          <w:sz w:val="28"/>
          <w:szCs w:val="28"/>
        </w:rPr>
        <w:t>为原料生产的润滑油，其外购已税润滑油已纳消费税税额才是准予从应纳消费税税额中抵</w:t>
      </w:r>
      <w:r w:rsidRPr="00887995">
        <w:rPr>
          <w:rFonts w:ascii="Arial" w:hAnsi="Arial" w:cs="Arial"/>
          <w:color w:val="000000"/>
          <w:sz w:val="28"/>
          <w:szCs w:val="28"/>
        </w:rPr>
        <w:lastRenderedPageBreak/>
        <w:t>扣的</w:t>
      </w:r>
      <w:r w:rsidRPr="00887995">
        <w:rPr>
          <w:rFonts w:ascii="Arial" w:hAnsi="Arial" w:cs="Arial"/>
          <w:color w:val="000000"/>
          <w:sz w:val="28"/>
          <w:szCs w:val="28"/>
        </w:rPr>
        <w:t>;</w:t>
      </w:r>
      <w:r w:rsidRPr="00887995">
        <w:rPr>
          <w:rFonts w:ascii="Arial" w:hAnsi="Arial" w:cs="Arial"/>
          <w:color w:val="000000"/>
          <w:sz w:val="28"/>
          <w:szCs w:val="28"/>
        </w:rPr>
        <w:t>选项</w:t>
      </w:r>
      <w:r w:rsidRPr="00887995">
        <w:rPr>
          <w:rFonts w:ascii="Arial" w:hAnsi="Arial" w:cs="Arial"/>
          <w:color w:val="000000"/>
          <w:sz w:val="28"/>
          <w:szCs w:val="28"/>
        </w:rPr>
        <w:t>D</w:t>
      </w:r>
      <w:r w:rsidRPr="00887995">
        <w:rPr>
          <w:rFonts w:ascii="Arial" w:hAnsi="Arial" w:cs="Arial"/>
          <w:color w:val="000000"/>
          <w:sz w:val="28"/>
          <w:szCs w:val="28"/>
        </w:rPr>
        <w:t>：只有以外购已税汽车轮胎生产的</w:t>
      </w:r>
      <w:r w:rsidRPr="00887995">
        <w:rPr>
          <w:rFonts w:ascii="Arial" w:hAnsi="Arial" w:cs="Arial"/>
          <w:color w:val="000000"/>
          <w:sz w:val="28"/>
          <w:szCs w:val="28"/>
        </w:rPr>
        <w:t>“</w:t>
      </w:r>
      <w:r w:rsidRPr="00887995">
        <w:rPr>
          <w:rFonts w:ascii="Arial" w:hAnsi="Arial" w:cs="Arial"/>
          <w:color w:val="000000"/>
          <w:sz w:val="28"/>
          <w:szCs w:val="28"/>
        </w:rPr>
        <w:t>汽车轮胎</w:t>
      </w:r>
      <w:r w:rsidRPr="00887995">
        <w:rPr>
          <w:rFonts w:ascii="Arial" w:hAnsi="Arial" w:cs="Arial"/>
          <w:color w:val="000000"/>
          <w:sz w:val="28"/>
          <w:szCs w:val="28"/>
        </w:rPr>
        <w:t>”</w:t>
      </w:r>
      <w:r w:rsidRPr="00887995">
        <w:rPr>
          <w:rFonts w:ascii="Arial" w:hAnsi="Arial" w:cs="Arial"/>
          <w:color w:val="000000"/>
          <w:sz w:val="28"/>
          <w:szCs w:val="28"/>
        </w:rPr>
        <w:t>，才是准予从应纳消费税税额中抵扣的。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18.</w:t>
      </w:r>
      <w:r w:rsidRPr="00887995">
        <w:rPr>
          <w:rFonts w:ascii="Arial" w:hAnsi="Arial" w:cs="Arial"/>
          <w:color w:val="000000"/>
          <w:sz w:val="28"/>
          <w:szCs w:val="28"/>
        </w:rPr>
        <w:t>根据企业所得税法律制度的规定，企业缴纳的下列税金中，不得在计算企业应纳税所得额时扣除的是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增值税</w:t>
      </w:r>
      <w:r w:rsidRPr="00887995">
        <w:rPr>
          <w:rFonts w:ascii="Arial" w:hAnsi="Arial" w:cs="Arial"/>
          <w:color w:val="000000"/>
          <w:sz w:val="28"/>
          <w:szCs w:val="28"/>
        </w:rPr>
        <w:t xml:space="preserve"> B.</w:t>
      </w:r>
      <w:r w:rsidRPr="00887995">
        <w:rPr>
          <w:rFonts w:ascii="Arial" w:hAnsi="Arial" w:cs="Arial"/>
          <w:color w:val="000000"/>
          <w:sz w:val="28"/>
          <w:szCs w:val="28"/>
        </w:rPr>
        <w:t>消费税</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营业税</w:t>
      </w:r>
      <w:r w:rsidRPr="00887995">
        <w:rPr>
          <w:rFonts w:ascii="Arial" w:hAnsi="Arial" w:cs="Arial"/>
          <w:color w:val="000000"/>
          <w:sz w:val="28"/>
          <w:szCs w:val="28"/>
        </w:rPr>
        <w:t xml:space="preserve"> D.</w:t>
      </w:r>
      <w:r w:rsidRPr="00887995">
        <w:rPr>
          <w:rFonts w:ascii="Arial" w:hAnsi="Arial" w:cs="Arial"/>
          <w:color w:val="000000"/>
          <w:sz w:val="28"/>
          <w:szCs w:val="28"/>
        </w:rPr>
        <w:t>房产税</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【答案解析】本题考核企业所得税税前扣除的税金。准予企业所得税前扣除的是</w:t>
      </w:r>
      <w:r w:rsidRPr="00887995">
        <w:rPr>
          <w:rFonts w:ascii="Arial" w:hAnsi="Arial" w:cs="Arial"/>
          <w:color w:val="000000"/>
          <w:sz w:val="28"/>
          <w:szCs w:val="28"/>
        </w:rPr>
        <w:t>“</w:t>
      </w:r>
      <w:r w:rsidRPr="00887995">
        <w:rPr>
          <w:rFonts w:ascii="Arial" w:hAnsi="Arial" w:cs="Arial"/>
          <w:color w:val="000000"/>
          <w:sz w:val="28"/>
          <w:szCs w:val="28"/>
        </w:rPr>
        <w:t>增值税以外</w:t>
      </w:r>
      <w:r w:rsidRPr="00887995">
        <w:rPr>
          <w:rFonts w:ascii="Arial" w:hAnsi="Arial" w:cs="Arial"/>
          <w:color w:val="000000"/>
          <w:sz w:val="28"/>
          <w:szCs w:val="28"/>
        </w:rPr>
        <w:t>”</w:t>
      </w:r>
      <w:r w:rsidRPr="00887995">
        <w:rPr>
          <w:rFonts w:ascii="Arial" w:hAnsi="Arial" w:cs="Arial"/>
          <w:color w:val="000000"/>
          <w:sz w:val="28"/>
          <w:szCs w:val="28"/>
        </w:rPr>
        <w:t>的各项税金及其附加。</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19.</w:t>
      </w:r>
      <w:r w:rsidRPr="00887995">
        <w:rPr>
          <w:rFonts w:ascii="Arial" w:hAnsi="Arial" w:cs="Arial"/>
          <w:color w:val="000000"/>
          <w:sz w:val="28"/>
          <w:szCs w:val="28"/>
        </w:rPr>
        <w:t>根据企业所得税法律制度的规定，下列关于不同方式下销售商品收入金额确定的表述中，正确的是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采用商业折扣方式销售商品的，按照商业折扣前的金额确定销售商品收入金额</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采用现金折扣方式销售商品的，按照商业折扣前的金额确定销售商品收入金额</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采用售后回购方式销售商品的，按照扣除回购商品公允价值后的余额确定销售商品收入金额</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采用以旧换新方式销售商品的，按照扣除回收商品公允价值后的余额确定销售商品收入金额</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B</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【答案解析】本题考核企业所得税的销售收入的确认。选项</w:t>
      </w:r>
      <w:r w:rsidRPr="00887995">
        <w:rPr>
          <w:rFonts w:ascii="Arial" w:hAnsi="Arial" w:cs="Arial"/>
          <w:color w:val="000000"/>
          <w:sz w:val="28"/>
          <w:szCs w:val="28"/>
        </w:rPr>
        <w:t>A</w:t>
      </w:r>
      <w:r w:rsidRPr="00887995">
        <w:rPr>
          <w:rFonts w:ascii="Arial" w:hAnsi="Arial" w:cs="Arial"/>
          <w:color w:val="000000"/>
          <w:sz w:val="28"/>
          <w:szCs w:val="28"/>
        </w:rPr>
        <w:t>：商品销售涉及商业折扣的，应当按照扣除商业折扣后的金额确定销售商品收入金额</w:t>
      </w:r>
      <w:r w:rsidRPr="00887995">
        <w:rPr>
          <w:rFonts w:ascii="Arial" w:hAnsi="Arial" w:cs="Arial"/>
          <w:color w:val="000000"/>
          <w:sz w:val="28"/>
          <w:szCs w:val="28"/>
        </w:rPr>
        <w:t>;</w:t>
      </w:r>
      <w:r w:rsidRPr="00887995">
        <w:rPr>
          <w:rFonts w:ascii="Arial" w:hAnsi="Arial" w:cs="Arial"/>
          <w:color w:val="000000"/>
          <w:sz w:val="28"/>
          <w:szCs w:val="28"/>
        </w:rPr>
        <w:t>选项</w:t>
      </w:r>
      <w:r w:rsidRPr="00887995">
        <w:rPr>
          <w:rFonts w:ascii="Arial" w:hAnsi="Arial" w:cs="Arial"/>
          <w:color w:val="000000"/>
          <w:sz w:val="28"/>
          <w:szCs w:val="28"/>
        </w:rPr>
        <w:t>C</w:t>
      </w:r>
      <w:r w:rsidRPr="00887995">
        <w:rPr>
          <w:rFonts w:ascii="Arial" w:hAnsi="Arial" w:cs="Arial"/>
          <w:color w:val="000000"/>
          <w:sz w:val="28"/>
          <w:szCs w:val="28"/>
        </w:rPr>
        <w:t>：售后回购方式销售商品的，一般情况下，销售的商品按售价确认收入，回购的商品作为购进商品处理</w:t>
      </w:r>
      <w:r w:rsidRPr="00887995">
        <w:rPr>
          <w:rFonts w:ascii="Arial" w:hAnsi="Arial" w:cs="Arial"/>
          <w:color w:val="000000"/>
          <w:sz w:val="28"/>
          <w:szCs w:val="28"/>
        </w:rPr>
        <w:t>;</w:t>
      </w:r>
      <w:r w:rsidRPr="00887995">
        <w:rPr>
          <w:rFonts w:ascii="Arial" w:hAnsi="Arial" w:cs="Arial"/>
          <w:color w:val="000000"/>
          <w:sz w:val="28"/>
          <w:szCs w:val="28"/>
        </w:rPr>
        <w:t>选项</w:t>
      </w:r>
      <w:r w:rsidRPr="00887995">
        <w:rPr>
          <w:rFonts w:ascii="Arial" w:hAnsi="Arial" w:cs="Arial"/>
          <w:color w:val="000000"/>
          <w:sz w:val="28"/>
          <w:szCs w:val="28"/>
        </w:rPr>
        <w:t>D</w:t>
      </w:r>
      <w:r w:rsidRPr="00887995">
        <w:rPr>
          <w:rFonts w:ascii="Arial" w:hAnsi="Arial" w:cs="Arial"/>
          <w:color w:val="000000"/>
          <w:sz w:val="28"/>
          <w:szCs w:val="28"/>
        </w:rPr>
        <w:t>：销售商品以旧换新的，销售商品应当按照销售商品收入确认条件确认收入，回收的商品作为购进商品处理。</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20.</w:t>
      </w:r>
      <w:r w:rsidRPr="00887995">
        <w:rPr>
          <w:rFonts w:ascii="Arial" w:hAnsi="Arial" w:cs="Arial"/>
          <w:color w:val="000000"/>
          <w:sz w:val="28"/>
          <w:szCs w:val="28"/>
        </w:rPr>
        <w:t>某企业为创业投资企业。</w:t>
      </w:r>
      <w:r w:rsidRPr="00887995">
        <w:rPr>
          <w:rFonts w:ascii="Arial" w:hAnsi="Arial" w:cs="Arial"/>
          <w:color w:val="000000"/>
          <w:sz w:val="28"/>
          <w:szCs w:val="28"/>
        </w:rPr>
        <w:t>2007</w:t>
      </w:r>
      <w:r w:rsidRPr="00887995">
        <w:rPr>
          <w:rFonts w:ascii="Arial" w:hAnsi="Arial" w:cs="Arial"/>
          <w:color w:val="000000"/>
          <w:sz w:val="28"/>
          <w:szCs w:val="28"/>
        </w:rPr>
        <w:t>年</w:t>
      </w:r>
      <w:r w:rsidRPr="00887995">
        <w:rPr>
          <w:rFonts w:ascii="Arial" w:hAnsi="Arial" w:cs="Arial"/>
          <w:color w:val="000000"/>
          <w:sz w:val="28"/>
          <w:szCs w:val="28"/>
        </w:rPr>
        <w:t>8</w:t>
      </w:r>
      <w:r w:rsidRPr="00887995">
        <w:rPr>
          <w:rFonts w:ascii="Arial" w:hAnsi="Arial" w:cs="Arial"/>
          <w:color w:val="000000"/>
          <w:sz w:val="28"/>
          <w:szCs w:val="28"/>
        </w:rPr>
        <w:t>月</w:t>
      </w:r>
      <w:r w:rsidRPr="00887995">
        <w:rPr>
          <w:rFonts w:ascii="Arial" w:hAnsi="Arial" w:cs="Arial"/>
          <w:color w:val="000000"/>
          <w:sz w:val="28"/>
          <w:szCs w:val="28"/>
        </w:rPr>
        <w:t>1</w:t>
      </w:r>
      <w:r w:rsidRPr="00887995">
        <w:rPr>
          <w:rFonts w:ascii="Arial" w:hAnsi="Arial" w:cs="Arial"/>
          <w:color w:val="000000"/>
          <w:sz w:val="28"/>
          <w:szCs w:val="28"/>
        </w:rPr>
        <w:t>日，该企业向境内未上市的中小高新技术企业投资</w:t>
      </w:r>
      <w:r w:rsidRPr="00887995">
        <w:rPr>
          <w:rFonts w:ascii="Arial" w:hAnsi="Arial" w:cs="Arial"/>
          <w:color w:val="000000"/>
          <w:sz w:val="28"/>
          <w:szCs w:val="28"/>
        </w:rPr>
        <w:t>200</w:t>
      </w:r>
      <w:r w:rsidRPr="00887995">
        <w:rPr>
          <w:rFonts w:ascii="Arial" w:hAnsi="Arial" w:cs="Arial"/>
          <w:color w:val="000000"/>
          <w:sz w:val="28"/>
          <w:szCs w:val="28"/>
        </w:rPr>
        <w:t>万元。</w:t>
      </w:r>
      <w:r w:rsidRPr="00887995">
        <w:rPr>
          <w:rFonts w:ascii="Arial" w:hAnsi="Arial" w:cs="Arial"/>
          <w:color w:val="000000"/>
          <w:sz w:val="28"/>
          <w:szCs w:val="28"/>
        </w:rPr>
        <w:t>2009</w:t>
      </w:r>
      <w:r w:rsidRPr="00887995">
        <w:rPr>
          <w:rFonts w:ascii="Arial" w:hAnsi="Arial" w:cs="Arial"/>
          <w:color w:val="000000"/>
          <w:sz w:val="28"/>
          <w:szCs w:val="28"/>
        </w:rPr>
        <w:t>年度企业利润总额</w:t>
      </w:r>
      <w:r w:rsidRPr="00887995">
        <w:rPr>
          <w:rFonts w:ascii="Arial" w:hAnsi="Arial" w:cs="Arial"/>
          <w:color w:val="000000"/>
          <w:sz w:val="28"/>
          <w:szCs w:val="28"/>
        </w:rPr>
        <w:t>890</w:t>
      </w:r>
      <w:r w:rsidRPr="00887995">
        <w:rPr>
          <w:rFonts w:ascii="Arial" w:hAnsi="Arial" w:cs="Arial"/>
          <w:color w:val="000000"/>
          <w:sz w:val="28"/>
          <w:szCs w:val="28"/>
        </w:rPr>
        <w:t>万元</w:t>
      </w:r>
      <w:r w:rsidRPr="00887995">
        <w:rPr>
          <w:rFonts w:ascii="Arial" w:hAnsi="Arial" w:cs="Arial"/>
          <w:color w:val="000000"/>
          <w:sz w:val="28"/>
          <w:szCs w:val="28"/>
        </w:rPr>
        <w:t>;</w:t>
      </w:r>
      <w:r w:rsidRPr="00887995">
        <w:rPr>
          <w:rFonts w:ascii="Arial" w:hAnsi="Arial" w:cs="Arial"/>
          <w:color w:val="000000"/>
          <w:sz w:val="28"/>
          <w:szCs w:val="28"/>
        </w:rPr>
        <w:t>未经财税部门核准，提取风险准备金</w:t>
      </w:r>
      <w:r w:rsidRPr="00887995">
        <w:rPr>
          <w:rFonts w:ascii="Arial" w:hAnsi="Arial" w:cs="Arial"/>
          <w:color w:val="000000"/>
          <w:sz w:val="28"/>
          <w:szCs w:val="28"/>
        </w:rPr>
        <w:t>10</w:t>
      </w:r>
      <w:r w:rsidRPr="00887995">
        <w:rPr>
          <w:rFonts w:ascii="Arial" w:hAnsi="Arial" w:cs="Arial"/>
          <w:color w:val="000000"/>
          <w:sz w:val="28"/>
          <w:szCs w:val="28"/>
        </w:rPr>
        <w:t>万元。已知企业所得税税率为</w:t>
      </w:r>
      <w:r w:rsidRPr="00887995">
        <w:rPr>
          <w:rFonts w:ascii="Arial" w:hAnsi="Arial" w:cs="Arial"/>
          <w:color w:val="000000"/>
          <w:sz w:val="28"/>
          <w:szCs w:val="28"/>
        </w:rPr>
        <w:t>25%</w:t>
      </w:r>
      <w:r w:rsidRPr="00887995">
        <w:rPr>
          <w:rFonts w:ascii="Arial" w:hAnsi="Arial" w:cs="Arial"/>
          <w:color w:val="000000"/>
          <w:sz w:val="28"/>
          <w:szCs w:val="28"/>
        </w:rPr>
        <w:t>。假定不考虑其他纳税调整事项，</w:t>
      </w:r>
      <w:r w:rsidRPr="00887995">
        <w:rPr>
          <w:rFonts w:ascii="Arial" w:hAnsi="Arial" w:cs="Arial"/>
          <w:color w:val="000000"/>
          <w:sz w:val="28"/>
          <w:szCs w:val="28"/>
        </w:rPr>
        <w:t>2009</w:t>
      </w:r>
      <w:r w:rsidRPr="00887995">
        <w:rPr>
          <w:rFonts w:ascii="Arial" w:hAnsi="Arial" w:cs="Arial"/>
          <w:color w:val="000000"/>
          <w:sz w:val="28"/>
          <w:szCs w:val="28"/>
        </w:rPr>
        <w:t>年该企业应纳企业所得税额为</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万元。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A.82.5</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B.85</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C.187.5</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D.190</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【答案解析】本题考核企业所得的计算。</w:t>
      </w:r>
      <w:r w:rsidRPr="00887995">
        <w:rPr>
          <w:rFonts w:ascii="Arial" w:hAnsi="Arial" w:cs="Arial"/>
          <w:color w:val="000000"/>
          <w:sz w:val="28"/>
          <w:szCs w:val="28"/>
        </w:rPr>
        <w:t>(1)</w:t>
      </w:r>
      <w:r w:rsidRPr="00887995">
        <w:rPr>
          <w:rFonts w:ascii="Arial" w:hAnsi="Arial" w:cs="Arial"/>
          <w:color w:val="000000"/>
          <w:sz w:val="28"/>
          <w:szCs w:val="28"/>
        </w:rPr>
        <w:t>创业投资企业采取股权投资方式投资于未上市的中小高新技术企业两年以上的，可以按照投资额的</w:t>
      </w:r>
      <w:r w:rsidRPr="00887995">
        <w:rPr>
          <w:rFonts w:ascii="Arial" w:hAnsi="Arial" w:cs="Arial"/>
          <w:color w:val="000000"/>
          <w:sz w:val="28"/>
          <w:szCs w:val="28"/>
        </w:rPr>
        <w:t>70%</w:t>
      </w:r>
      <w:r w:rsidRPr="00887995">
        <w:rPr>
          <w:rFonts w:ascii="Arial" w:hAnsi="Arial" w:cs="Arial"/>
          <w:color w:val="000000"/>
          <w:sz w:val="28"/>
          <w:szCs w:val="28"/>
        </w:rPr>
        <w:t>在股权持有满两年的当年抵扣该创业投资企业的应纳税所得额</w:t>
      </w:r>
      <w:r w:rsidRPr="00887995">
        <w:rPr>
          <w:rFonts w:ascii="Arial" w:hAnsi="Arial" w:cs="Arial"/>
          <w:color w:val="000000"/>
          <w:sz w:val="28"/>
          <w:szCs w:val="28"/>
        </w:rPr>
        <w:t>;</w:t>
      </w:r>
      <w:r w:rsidRPr="00887995">
        <w:rPr>
          <w:rFonts w:ascii="Arial" w:hAnsi="Arial" w:cs="Arial"/>
          <w:color w:val="000000"/>
          <w:sz w:val="28"/>
          <w:szCs w:val="28"/>
        </w:rPr>
        <w:t>当年不足抵扣的，可以在以后纳税年度结转抵扣</w:t>
      </w:r>
      <w:r w:rsidRPr="00887995">
        <w:rPr>
          <w:rFonts w:ascii="Arial" w:hAnsi="Arial" w:cs="Arial"/>
          <w:color w:val="000000"/>
          <w:sz w:val="28"/>
          <w:szCs w:val="28"/>
        </w:rPr>
        <w:t>;(2)</w:t>
      </w:r>
      <w:r w:rsidRPr="00887995">
        <w:rPr>
          <w:rFonts w:ascii="Arial" w:hAnsi="Arial" w:cs="Arial"/>
          <w:color w:val="000000"/>
          <w:sz w:val="28"/>
          <w:szCs w:val="28"/>
        </w:rPr>
        <w:t>未经核定</w:t>
      </w:r>
      <w:r w:rsidRPr="00887995">
        <w:rPr>
          <w:rFonts w:ascii="Arial" w:hAnsi="Arial" w:cs="Arial"/>
          <w:color w:val="000000"/>
          <w:sz w:val="28"/>
          <w:szCs w:val="28"/>
        </w:rPr>
        <w:lastRenderedPageBreak/>
        <w:t>的准备金支出，属于企业所得税前禁止扣除项目。因此，</w:t>
      </w:r>
      <w:r w:rsidRPr="00887995">
        <w:rPr>
          <w:rFonts w:ascii="Arial" w:hAnsi="Arial" w:cs="Arial"/>
          <w:color w:val="000000"/>
          <w:sz w:val="28"/>
          <w:szCs w:val="28"/>
        </w:rPr>
        <w:t>2009</w:t>
      </w:r>
      <w:r w:rsidRPr="00887995">
        <w:rPr>
          <w:rFonts w:ascii="Arial" w:hAnsi="Arial" w:cs="Arial"/>
          <w:color w:val="000000"/>
          <w:sz w:val="28"/>
          <w:szCs w:val="28"/>
        </w:rPr>
        <w:t>年该企业应纳企业所得税税额</w:t>
      </w:r>
      <w:r w:rsidRPr="00887995">
        <w:rPr>
          <w:rFonts w:ascii="Arial" w:hAnsi="Arial" w:cs="Arial"/>
          <w:color w:val="000000"/>
          <w:sz w:val="28"/>
          <w:szCs w:val="28"/>
        </w:rPr>
        <w:t>=[(890+10)-200×70%]×25%=190(</w:t>
      </w:r>
      <w:r w:rsidRPr="00887995">
        <w:rPr>
          <w:rFonts w:ascii="Arial" w:hAnsi="Arial" w:cs="Arial"/>
          <w:color w:val="000000"/>
          <w:sz w:val="28"/>
          <w:szCs w:val="28"/>
        </w:rPr>
        <w:t>万元</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21.</w:t>
      </w:r>
      <w:r w:rsidRPr="00887995">
        <w:rPr>
          <w:rFonts w:ascii="Arial" w:hAnsi="Arial" w:cs="Arial"/>
          <w:color w:val="000000"/>
          <w:sz w:val="28"/>
          <w:szCs w:val="28"/>
        </w:rPr>
        <w:t>某市车辆清洗业协会在本市各洗车企业协商后，于</w:t>
      </w:r>
      <w:r w:rsidRPr="00887995">
        <w:rPr>
          <w:rFonts w:ascii="Arial" w:hAnsi="Arial" w:cs="Arial"/>
          <w:color w:val="000000"/>
          <w:sz w:val="28"/>
          <w:szCs w:val="28"/>
        </w:rPr>
        <w:t>2009</w:t>
      </w:r>
      <w:r w:rsidRPr="00887995">
        <w:rPr>
          <w:rFonts w:ascii="Arial" w:hAnsi="Arial" w:cs="Arial"/>
          <w:color w:val="000000"/>
          <w:sz w:val="28"/>
          <w:szCs w:val="28"/>
        </w:rPr>
        <w:t>年</w:t>
      </w:r>
      <w:r w:rsidRPr="00887995">
        <w:rPr>
          <w:rFonts w:ascii="Arial" w:hAnsi="Arial" w:cs="Arial"/>
          <w:color w:val="000000"/>
          <w:sz w:val="28"/>
          <w:szCs w:val="28"/>
        </w:rPr>
        <w:t>8</w:t>
      </w:r>
      <w:r w:rsidRPr="00887995">
        <w:rPr>
          <w:rFonts w:ascii="Arial" w:hAnsi="Arial" w:cs="Arial"/>
          <w:color w:val="000000"/>
          <w:sz w:val="28"/>
          <w:szCs w:val="28"/>
        </w:rPr>
        <w:t>月</w:t>
      </w:r>
      <w:r w:rsidRPr="00887995">
        <w:rPr>
          <w:rFonts w:ascii="Arial" w:hAnsi="Arial" w:cs="Arial"/>
          <w:color w:val="000000"/>
          <w:sz w:val="28"/>
          <w:szCs w:val="28"/>
        </w:rPr>
        <w:t>5</w:t>
      </w:r>
      <w:r w:rsidRPr="00887995">
        <w:rPr>
          <w:rFonts w:ascii="Arial" w:hAnsi="Arial" w:cs="Arial"/>
          <w:color w:val="000000"/>
          <w:sz w:val="28"/>
          <w:szCs w:val="28"/>
        </w:rPr>
        <w:t>日向该市区</w:t>
      </w:r>
      <w:r w:rsidRPr="00887995">
        <w:rPr>
          <w:rFonts w:ascii="Arial" w:hAnsi="Arial" w:cs="Arial"/>
          <w:color w:val="000000"/>
          <w:sz w:val="28"/>
          <w:szCs w:val="28"/>
        </w:rPr>
        <w:t>100</w:t>
      </w:r>
      <w:r w:rsidRPr="00887995">
        <w:rPr>
          <w:rFonts w:ascii="Arial" w:hAnsi="Arial" w:cs="Arial"/>
          <w:color w:val="000000"/>
          <w:sz w:val="28"/>
          <w:szCs w:val="28"/>
        </w:rPr>
        <w:t>多个洗车企业发布《关于规范机动车辆清洗收费标准的通知》，规定全市机动车清洗行业收费指导价为：小型车辆单次洗车</w:t>
      </w:r>
      <w:r w:rsidRPr="00887995">
        <w:rPr>
          <w:rFonts w:ascii="Arial" w:hAnsi="Arial" w:cs="Arial"/>
          <w:color w:val="000000"/>
          <w:sz w:val="28"/>
          <w:szCs w:val="28"/>
        </w:rPr>
        <w:t>15</w:t>
      </w:r>
      <w:r w:rsidRPr="00887995">
        <w:rPr>
          <w:rFonts w:ascii="Arial" w:hAnsi="Arial" w:cs="Arial"/>
          <w:color w:val="000000"/>
          <w:sz w:val="28"/>
          <w:szCs w:val="28"/>
        </w:rPr>
        <w:t>元，中型车单次洗车</w:t>
      </w:r>
      <w:r w:rsidRPr="00887995">
        <w:rPr>
          <w:rFonts w:ascii="Arial" w:hAnsi="Arial" w:cs="Arial"/>
          <w:color w:val="000000"/>
          <w:sz w:val="28"/>
          <w:szCs w:val="28"/>
        </w:rPr>
        <w:t>20—30</w:t>
      </w:r>
      <w:r w:rsidRPr="00887995">
        <w:rPr>
          <w:rFonts w:ascii="Arial" w:hAnsi="Arial" w:cs="Arial"/>
          <w:color w:val="000000"/>
          <w:sz w:val="28"/>
          <w:szCs w:val="28"/>
        </w:rPr>
        <w:t>元，大型车辆单次洗车</w:t>
      </w:r>
      <w:r w:rsidRPr="00887995">
        <w:rPr>
          <w:rFonts w:ascii="Arial" w:hAnsi="Arial" w:cs="Arial"/>
          <w:color w:val="000000"/>
          <w:sz w:val="28"/>
          <w:szCs w:val="28"/>
        </w:rPr>
        <w:t>40—60</w:t>
      </w:r>
      <w:r w:rsidRPr="00887995">
        <w:rPr>
          <w:rFonts w:ascii="Arial" w:hAnsi="Arial" w:cs="Arial"/>
          <w:color w:val="000000"/>
          <w:sz w:val="28"/>
          <w:szCs w:val="28"/>
        </w:rPr>
        <w:t>元。新标准从</w:t>
      </w:r>
      <w:r w:rsidRPr="00887995">
        <w:rPr>
          <w:rFonts w:ascii="Arial" w:hAnsi="Arial" w:cs="Arial"/>
          <w:color w:val="000000"/>
          <w:sz w:val="28"/>
          <w:szCs w:val="28"/>
        </w:rPr>
        <w:t>2009</w:t>
      </w:r>
      <w:r w:rsidRPr="00887995">
        <w:rPr>
          <w:rFonts w:ascii="Arial" w:hAnsi="Arial" w:cs="Arial"/>
          <w:color w:val="000000"/>
          <w:sz w:val="28"/>
          <w:szCs w:val="28"/>
        </w:rPr>
        <w:t>年</w:t>
      </w:r>
      <w:r w:rsidRPr="00887995">
        <w:rPr>
          <w:rFonts w:ascii="Arial" w:hAnsi="Arial" w:cs="Arial"/>
          <w:color w:val="000000"/>
          <w:sz w:val="28"/>
          <w:szCs w:val="28"/>
        </w:rPr>
        <w:t>9</w:t>
      </w:r>
      <w:r w:rsidRPr="00887995">
        <w:rPr>
          <w:rFonts w:ascii="Arial" w:hAnsi="Arial" w:cs="Arial"/>
          <w:color w:val="000000"/>
          <w:sz w:val="28"/>
          <w:szCs w:val="28"/>
        </w:rPr>
        <w:t>月</w:t>
      </w:r>
      <w:r w:rsidRPr="00887995">
        <w:rPr>
          <w:rFonts w:ascii="Arial" w:hAnsi="Arial" w:cs="Arial"/>
          <w:color w:val="000000"/>
          <w:sz w:val="28"/>
          <w:szCs w:val="28"/>
        </w:rPr>
        <w:t>1</w:t>
      </w:r>
      <w:r w:rsidRPr="00887995">
        <w:rPr>
          <w:rFonts w:ascii="Arial" w:hAnsi="Arial" w:cs="Arial"/>
          <w:color w:val="000000"/>
          <w:sz w:val="28"/>
          <w:szCs w:val="28"/>
        </w:rPr>
        <w:t>日起执行。该行为被反垄断行为的具体类型是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横向联合限制竞争</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纵向联合限制竞争</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独家交易</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限制市场准入</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【答案解析】本题属于《反垄断法》所禁止的横向联合竞争行为的固定价格行为，即处于产业链同一环节的经营者通过协议、决议或其他协同一致的方式确定、维持或者改变价格的行为。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22.</w:t>
      </w:r>
      <w:r w:rsidRPr="00887995">
        <w:rPr>
          <w:rFonts w:ascii="Arial" w:hAnsi="Arial" w:cs="Arial"/>
          <w:color w:val="000000"/>
          <w:sz w:val="28"/>
          <w:szCs w:val="28"/>
        </w:rPr>
        <w:t>甲商场为打垮竞争对手乙商场，在网上发帖谎称乙商场销售假皮鞋，乙商场的声誉因此受到损害。根据《反不正当竞争法》的规定，下列对甲商场发帖行为定性的表述中，正确的是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侵犯商业秘密行为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诋毁商誉行为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C.</w:t>
      </w:r>
      <w:r w:rsidRPr="00887995">
        <w:rPr>
          <w:rFonts w:ascii="Arial" w:hAnsi="Arial" w:cs="Arial"/>
          <w:color w:val="000000"/>
          <w:sz w:val="28"/>
          <w:szCs w:val="28"/>
        </w:rPr>
        <w:t>比较</w:t>
      </w:r>
      <w:hyperlink r:id="rId9" w:tgtFrame="_blank" w:tooltip="广告" w:history="1">
        <w:r w:rsidRPr="00887995">
          <w:rPr>
            <w:rStyle w:val="a4"/>
            <w:rFonts w:ascii="Arial" w:hAnsi="Arial" w:cs="Arial"/>
            <w:sz w:val="28"/>
            <w:szCs w:val="28"/>
          </w:rPr>
          <w:t>广告</w:t>
        </w:r>
      </w:hyperlink>
      <w:r w:rsidRPr="00887995">
        <w:rPr>
          <w:rFonts w:ascii="Arial" w:hAnsi="Arial" w:cs="Arial"/>
          <w:color w:val="000000"/>
          <w:sz w:val="28"/>
          <w:szCs w:val="28"/>
        </w:rPr>
        <w:t>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虚假陈述行为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B</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【答案解析】本题甲商场的行为属于不正当竞争行为中的诋毁商誉行为，所谓诋毁商誉行为，是指经营者传播有关竞争对手的虚假信息，以破坏竞争对手的商业信誉的不正当竞争行为。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23.</w:t>
      </w:r>
      <w:r w:rsidRPr="00887995">
        <w:rPr>
          <w:rFonts w:ascii="Arial" w:hAnsi="Arial" w:cs="Arial"/>
          <w:color w:val="000000"/>
          <w:sz w:val="28"/>
          <w:szCs w:val="28"/>
        </w:rPr>
        <w:t>某公司将其生产并上市销售的糖果冠以</w:t>
      </w:r>
      <w:r w:rsidRPr="00887995">
        <w:rPr>
          <w:rFonts w:ascii="Arial" w:hAnsi="Arial" w:cs="Arial"/>
          <w:color w:val="000000"/>
          <w:sz w:val="28"/>
          <w:szCs w:val="28"/>
        </w:rPr>
        <w:t>“</w:t>
      </w:r>
      <w:r w:rsidRPr="00887995">
        <w:rPr>
          <w:rFonts w:ascii="Arial" w:hAnsi="Arial" w:cs="Arial"/>
          <w:color w:val="000000"/>
          <w:sz w:val="28"/>
          <w:szCs w:val="28"/>
        </w:rPr>
        <w:t>大白兔</w:t>
      </w:r>
      <w:r w:rsidRPr="00887995">
        <w:rPr>
          <w:rFonts w:ascii="Arial" w:hAnsi="Arial" w:cs="Arial"/>
          <w:color w:val="000000"/>
          <w:sz w:val="28"/>
          <w:szCs w:val="28"/>
        </w:rPr>
        <w:t>”</w:t>
      </w:r>
      <w:r w:rsidRPr="00887995">
        <w:rPr>
          <w:rFonts w:ascii="Arial" w:hAnsi="Arial" w:cs="Arial"/>
          <w:color w:val="000000"/>
          <w:sz w:val="28"/>
          <w:szCs w:val="28"/>
        </w:rPr>
        <w:t>且其字样、图案与注册商标</w:t>
      </w:r>
      <w:r w:rsidRPr="00887995">
        <w:rPr>
          <w:rFonts w:ascii="Arial" w:hAnsi="Arial" w:cs="Arial"/>
          <w:color w:val="000000"/>
          <w:sz w:val="28"/>
          <w:szCs w:val="28"/>
        </w:rPr>
        <w:t>——“</w:t>
      </w:r>
      <w:r w:rsidRPr="00887995">
        <w:rPr>
          <w:rFonts w:ascii="Arial" w:hAnsi="Arial" w:cs="Arial"/>
          <w:color w:val="000000"/>
          <w:sz w:val="28"/>
          <w:szCs w:val="28"/>
        </w:rPr>
        <w:t>大白兔</w:t>
      </w:r>
      <w:r w:rsidRPr="00887995">
        <w:rPr>
          <w:rFonts w:ascii="Arial" w:hAnsi="Arial" w:cs="Arial"/>
          <w:color w:val="000000"/>
          <w:sz w:val="28"/>
          <w:szCs w:val="28"/>
        </w:rPr>
        <w:t>”</w:t>
      </w:r>
      <w:r w:rsidRPr="00887995">
        <w:rPr>
          <w:rFonts w:ascii="Arial" w:hAnsi="Arial" w:cs="Arial"/>
          <w:color w:val="000000"/>
          <w:sz w:val="28"/>
          <w:szCs w:val="28"/>
        </w:rPr>
        <w:t>非常相似。</w:t>
      </w:r>
      <w:r w:rsidRPr="00887995">
        <w:rPr>
          <w:rFonts w:ascii="Arial" w:hAnsi="Arial" w:cs="Arial"/>
          <w:color w:val="000000"/>
          <w:sz w:val="28"/>
          <w:szCs w:val="28"/>
        </w:rPr>
        <w:t>“</w:t>
      </w:r>
      <w:r w:rsidRPr="00887995">
        <w:rPr>
          <w:rFonts w:ascii="Arial" w:hAnsi="Arial" w:cs="Arial"/>
          <w:color w:val="000000"/>
          <w:sz w:val="28"/>
          <w:szCs w:val="28"/>
        </w:rPr>
        <w:t>大白兔</w:t>
      </w:r>
      <w:r w:rsidRPr="00887995">
        <w:rPr>
          <w:rFonts w:ascii="Arial" w:hAnsi="Arial" w:cs="Arial"/>
          <w:color w:val="000000"/>
          <w:sz w:val="28"/>
          <w:szCs w:val="28"/>
        </w:rPr>
        <w:t>”</w:t>
      </w:r>
      <w:r w:rsidRPr="00887995">
        <w:rPr>
          <w:rFonts w:ascii="Arial" w:hAnsi="Arial" w:cs="Arial"/>
          <w:color w:val="000000"/>
          <w:sz w:val="28"/>
          <w:szCs w:val="28"/>
        </w:rPr>
        <w:t>在糖果品牌中知名度很高。根据《反不正当竞争法》的规定。下列对该公司行为定性的表述中，正确的是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假冒他人的注册商标</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擅自用与知名商品近似的名称、包装、装潢，造成和他人的知名商品相混淆，使购买者误认为是该知名商品</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擅自使用他人的企业名称或者姓名，引人误认为是他人的商品</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在商品上伪造或者冒用认证标志、名优标志等质量标志，伪造产地，对商品的质量做引人误解的虚假表示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B</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【答案解析】经营者不得采用下列不正当手段从事市场交易，损害竞争对手：</w:t>
      </w:r>
      <w:r w:rsidRPr="00887995">
        <w:rPr>
          <w:rFonts w:ascii="Arial" w:hAnsi="Arial" w:cs="Arial"/>
          <w:color w:val="000000"/>
          <w:sz w:val="28"/>
          <w:szCs w:val="28"/>
        </w:rPr>
        <w:t>(1)</w:t>
      </w:r>
      <w:r w:rsidRPr="00887995">
        <w:rPr>
          <w:rFonts w:ascii="Arial" w:hAnsi="Arial" w:cs="Arial"/>
          <w:color w:val="000000"/>
          <w:sz w:val="28"/>
          <w:szCs w:val="28"/>
        </w:rPr>
        <w:t>假冒他人的注册商标</w:t>
      </w:r>
      <w:r w:rsidRPr="00887995">
        <w:rPr>
          <w:rFonts w:ascii="Arial" w:hAnsi="Arial" w:cs="Arial"/>
          <w:color w:val="000000"/>
          <w:sz w:val="28"/>
          <w:szCs w:val="28"/>
        </w:rPr>
        <w:t>;(2)</w:t>
      </w:r>
      <w:r w:rsidRPr="00887995">
        <w:rPr>
          <w:rFonts w:ascii="Arial" w:hAnsi="Arial" w:cs="Arial"/>
          <w:color w:val="000000"/>
          <w:sz w:val="28"/>
          <w:szCs w:val="28"/>
        </w:rPr>
        <w:t>擅自使用知名商品特有的名称、包装、装潢，或者使用与知名商品近似的名称、包装、装潢，造成和他人的知名商品相混淆，使购买者误认为是该知名商品</w:t>
      </w:r>
      <w:r w:rsidRPr="00887995">
        <w:rPr>
          <w:rFonts w:ascii="Arial" w:hAnsi="Arial" w:cs="Arial"/>
          <w:color w:val="000000"/>
          <w:sz w:val="28"/>
          <w:szCs w:val="28"/>
        </w:rPr>
        <w:t>;(3)</w:t>
      </w:r>
      <w:r w:rsidRPr="00887995">
        <w:rPr>
          <w:rFonts w:ascii="Arial" w:hAnsi="Arial" w:cs="Arial"/>
          <w:color w:val="000000"/>
          <w:sz w:val="28"/>
          <w:szCs w:val="28"/>
        </w:rPr>
        <w:t>擅自使用</w:t>
      </w:r>
      <w:r w:rsidRPr="00887995">
        <w:rPr>
          <w:rFonts w:ascii="Arial" w:hAnsi="Arial" w:cs="Arial"/>
          <w:color w:val="000000"/>
          <w:sz w:val="28"/>
          <w:szCs w:val="28"/>
        </w:rPr>
        <w:lastRenderedPageBreak/>
        <w:t>他人的企业名称或者姓名，引人误认为是他人的商品</w:t>
      </w:r>
      <w:r w:rsidRPr="00887995">
        <w:rPr>
          <w:rFonts w:ascii="Arial" w:hAnsi="Arial" w:cs="Arial"/>
          <w:color w:val="000000"/>
          <w:sz w:val="28"/>
          <w:szCs w:val="28"/>
        </w:rPr>
        <w:t>;(4)</w:t>
      </w:r>
      <w:r w:rsidRPr="00887995">
        <w:rPr>
          <w:rFonts w:ascii="Arial" w:hAnsi="Arial" w:cs="Arial"/>
          <w:color w:val="000000"/>
          <w:sz w:val="28"/>
          <w:szCs w:val="28"/>
        </w:rPr>
        <w:t>在商品上伪造或者冒用认证标志、名优标志等质量标志，伪造产地，对商品质量作引人误解的虚假表示。本题中，该公司的行为属于擅自用与知名商品</w:t>
      </w:r>
      <w:r w:rsidRPr="00887995">
        <w:rPr>
          <w:rFonts w:ascii="Arial" w:hAnsi="Arial" w:cs="Arial"/>
          <w:color w:val="000000"/>
          <w:sz w:val="28"/>
          <w:szCs w:val="28"/>
        </w:rPr>
        <w:t>“</w:t>
      </w:r>
      <w:r w:rsidRPr="00887995">
        <w:rPr>
          <w:rFonts w:ascii="Arial" w:hAnsi="Arial" w:cs="Arial"/>
          <w:color w:val="000000"/>
          <w:sz w:val="28"/>
          <w:szCs w:val="28"/>
        </w:rPr>
        <w:t>大白兔</w:t>
      </w:r>
      <w:r w:rsidRPr="00887995">
        <w:rPr>
          <w:rFonts w:ascii="Arial" w:hAnsi="Arial" w:cs="Arial"/>
          <w:color w:val="000000"/>
          <w:sz w:val="28"/>
          <w:szCs w:val="28"/>
        </w:rPr>
        <w:t>”</w:t>
      </w:r>
      <w:r w:rsidRPr="00887995">
        <w:rPr>
          <w:rFonts w:ascii="Arial" w:hAnsi="Arial" w:cs="Arial"/>
          <w:color w:val="000000"/>
          <w:sz w:val="28"/>
          <w:szCs w:val="28"/>
        </w:rPr>
        <w:t>近似的名称、包装，造成和</w:t>
      </w:r>
      <w:r w:rsidRPr="00887995">
        <w:rPr>
          <w:rFonts w:ascii="Arial" w:hAnsi="Arial" w:cs="Arial"/>
          <w:color w:val="000000"/>
          <w:sz w:val="28"/>
          <w:szCs w:val="28"/>
        </w:rPr>
        <w:t>“</w:t>
      </w:r>
      <w:r w:rsidRPr="00887995">
        <w:rPr>
          <w:rFonts w:ascii="Arial" w:hAnsi="Arial" w:cs="Arial"/>
          <w:color w:val="000000"/>
          <w:sz w:val="28"/>
          <w:szCs w:val="28"/>
        </w:rPr>
        <w:t>大白兔</w:t>
      </w:r>
      <w:r w:rsidRPr="00887995">
        <w:rPr>
          <w:rFonts w:ascii="Arial" w:hAnsi="Arial" w:cs="Arial"/>
          <w:color w:val="000000"/>
          <w:sz w:val="28"/>
          <w:szCs w:val="28"/>
        </w:rPr>
        <w:t>”</w:t>
      </w:r>
      <w:r w:rsidRPr="00887995">
        <w:rPr>
          <w:rFonts w:ascii="Arial" w:hAnsi="Arial" w:cs="Arial"/>
          <w:color w:val="000000"/>
          <w:sz w:val="28"/>
          <w:szCs w:val="28"/>
        </w:rPr>
        <w:t>商品相混淆，使购买者误认为是该知名商品的行为，构成不正当竞争。</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24.</w:t>
      </w:r>
      <w:r w:rsidRPr="00887995">
        <w:rPr>
          <w:rFonts w:ascii="Arial" w:hAnsi="Arial" w:cs="Arial"/>
          <w:color w:val="000000"/>
          <w:sz w:val="28"/>
          <w:szCs w:val="28"/>
        </w:rPr>
        <w:t>下列各项中，不属于市场规制法的部门法是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反垄断法</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预算法</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反不正当竞争法</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消费者权益保护法</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B</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【答案解析】根据规定，市场规制法包括三个部门法：即反垄断法、反不正当竞争法和消费者保护法。本题</w:t>
      </w:r>
      <w:r w:rsidRPr="00887995">
        <w:rPr>
          <w:rFonts w:ascii="Arial" w:hAnsi="Arial" w:cs="Arial"/>
          <w:color w:val="000000"/>
          <w:sz w:val="28"/>
          <w:szCs w:val="28"/>
        </w:rPr>
        <w:t>B</w:t>
      </w:r>
      <w:r w:rsidRPr="00887995">
        <w:rPr>
          <w:rFonts w:ascii="Arial" w:hAnsi="Arial" w:cs="Arial"/>
          <w:color w:val="000000"/>
          <w:sz w:val="28"/>
          <w:szCs w:val="28"/>
        </w:rPr>
        <w:t>选项属于宏观调控法的部门法之一。</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25.</w:t>
      </w:r>
      <w:r w:rsidRPr="00887995">
        <w:rPr>
          <w:rFonts w:ascii="Arial" w:hAnsi="Arial" w:cs="Arial"/>
          <w:color w:val="000000"/>
          <w:sz w:val="28"/>
          <w:szCs w:val="28"/>
        </w:rPr>
        <w:t>下列各项中，符合《公司法》关于股份有限公司设立规定的是</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甲公司注册资本拟为人民币</w:t>
      </w:r>
      <w:r w:rsidRPr="00887995">
        <w:rPr>
          <w:rFonts w:ascii="Arial" w:hAnsi="Arial" w:cs="Arial"/>
          <w:color w:val="000000"/>
          <w:sz w:val="28"/>
          <w:szCs w:val="28"/>
        </w:rPr>
        <w:t>300</w:t>
      </w:r>
      <w:r w:rsidRPr="00887995">
        <w:rPr>
          <w:rFonts w:ascii="Arial" w:hAnsi="Arial" w:cs="Arial"/>
          <w:color w:val="000000"/>
          <w:sz w:val="28"/>
          <w:szCs w:val="28"/>
        </w:rPr>
        <w:t>万元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乙公司由一名发起人认购公司股份总额的</w:t>
      </w:r>
      <w:r w:rsidRPr="00887995">
        <w:rPr>
          <w:rFonts w:ascii="Arial" w:hAnsi="Arial" w:cs="Arial"/>
          <w:color w:val="000000"/>
          <w:sz w:val="28"/>
          <w:szCs w:val="28"/>
        </w:rPr>
        <w:t>35%</w:t>
      </w:r>
      <w:r w:rsidRPr="00887995">
        <w:rPr>
          <w:rFonts w:ascii="Arial" w:hAnsi="Arial" w:cs="Arial"/>
          <w:color w:val="000000"/>
          <w:sz w:val="28"/>
          <w:szCs w:val="28"/>
        </w:rPr>
        <w:t>，其余股份拟全部向特定对象募集中华会计网校</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丙公司的全部</w:t>
      </w:r>
      <w:r w:rsidRPr="00887995">
        <w:rPr>
          <w:rFonts w:ascii="Arial" w:hAnsi="Arial" w:cs="Arial"/>
          <w:color w:val="000000"/>
          <w:sz w:val="28"/>
          <w:szCs w:val="28"/>
        </w:rPr>
        <w:t>5</w:t>
      </w:r>
      <w:r w:rsidRPr="00887995">
        <w:rPr>
          <w:rFonts w:ascii="Arial" w:hAnsi="Arial" w:cs="Arial"/>
          <w:color w:val="000000"/>
          <w:sz w:val="28"/>
          <w:szCs w:val="28"/>
        </w:rPr>
        <w:t>名发起人均为外国人，其中</w:t>
      </w:r>
      <w:r w:rsidRPr="00887995">
        <w:rPr>
          <w:rFonts w:ascii="Arial" w:hAnsi="Arial" w:cs="Arial"/>
          <w:color w:val="000000"/>
          <w:sz w:val="28"/>
          <w:szCs w:val="28"/>
        </w:rPr>
        <w:t>3</w:t>
      </w:r>
      <w:r w:rsidRPr="00887995">
        <w:rPr>
          <w:rFonts w:ascii="Arial" w:hAnsi="Arial" w:cs="Arial"/>
          <w:color w:val="000000"/>
          <w:sz w:val="28"/>
          <w:szCs w:val="28"/>
        </w:rPr>
        <w:t>人长期定居北京</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丁公司采用募集方式设立，发起人认购的股份分期缴纳，拟在公司成立之日起</w:t>
      </w:r>
      <w:r w:rsidRPr="00887995">
        <w:rPr>
          <w:rFonts w:ascii="Arial" w:hAnsi="Arial" w:cs="Arial"/>
          <w:color w:val="000000"/>
          <w:sz w:val="28"/>
          <w:szCs w:val="28"/>
        </w:rPr>
        <w:t>2</w:t>
      </w:r>
      <w:r w:rsidRPr="00887995">
        <w:rPr>
          <w:rFonts w:ascii="Arial" w:hAnsi="Arial" w:cs="Arial"/>
          <w:color w:val="000000"/>
          <w:sz w:val="28"/>
          <w:szCs w:val="28"/>
        </w:rPr>
        <w:t>年内缴足</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【参考答案】</w:t>
      </w:r>
      <w:r w:rsidRPr="00887995">
        <w:rPr>
          <w:rFonts w:ascii="Arial" w:hAnsi="Arial" w:cs="Arial"/>
          <w:color w:val="000000"/>
          <w:sz w:val="28"/>
          <w:szCs w:val="28"/>
        </w:rPr>
        <w:t>C</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【答案解析】根据规定，股份有限公司注册资本最低限额为</w:t>
      </w:r>
      <w:r w:rsidRPr="00887995">
        <w:rPr>
          <w:rFonts w:ascii="Arial" w:hAnsi="Arial" w:cs="Arial"/>
          <w:color w:val="000000"/>
          <w:sz w:val="28"/>
          <w:szCs w:val="28"/>
        </w:rPr>
        <w:t>500</w:t>
      </w:r>
      <w:r w:rsidRPr="00887995">
        <w:rPr>
          <w:rFonts w:ascii="Arial" w:hAnsi="Arial" w:cs="Arial"/>
          <w:color w:val="000000"/>
          <w:sz w:val="28"/>
          <w:szCs w:val="28"/>
        </w:rPr>
        <w:t>万元</w:t>
      </w:r>
      <w:r w:rsidRPr="00887995">
        <w:rPr>
          <w:rFonts w:ascii="Arial" w:hAnsi="Arial" w:cs="Arial"/>
          <w:color w:val="000000"/>
          <w:sz w:val="28"/>
          <w:szCs w:val="28"/>
        </w:rPr>
        <w:t>;</w:t>
      </w:r>
      <w:r w:rsidRPr="00887995">
        <w:rPr>
          <w:rFonts w:ascii="Arial" w:hAnsi="Arial" w:cs="Arial"/>
          <w:color w:val="000000"/>
          <w:sz w:val="28"/>
          <w:szCs w:val="28"/>
        </w:rPr>
        <w:t>选项</w:t>
      </w:r>
      <w:r w:rsidRPr="00887995">
        <w:rPr>
          <w:rFonts w:ascii="Arial" w:hAnsi="Arial" w:cs="Arial"/>
          <w:color w:val="000000"/>
          <w:sz w:val="28"/>
          <w:szCs w:val="28"/>
        </w:rPr>
        <w:t>A</w:t>
      </w:r>
      <w:r w:rsidRPr="00887995">
        <w:rPr>
          <w:rFonts w:ascii="Arial" w:hAnsi="Arial" w:cs="Arial"/>
          <w:color w:val="000000"/>
          <w:sz w:val="28"/>
          <w:szCs w:val="28"/>
        </w:rPr>
        <w:t>错误：根据规定，股份有限公司的发起人为</w:t>
      </w:r>
      <w:r w:rsidRPr="00887995">
        <w:rPr>
          <w:rFonts w:ascii="Arial" w:hAnsi="Arial" w:cs="Arial"/>
          <w:color w:val="000000"/>
          <w:sz w:val="28"/>
          <w:szCs w:val="28"/>
        </w:rPr>
        <w:t>2-200</w:t>
      </w:r>
      <w:r w:rsidRPr="00887995">
        <w:rPr>
          <w:rFonts w:ascii="Arial" w:hAnsi="Arial" w:cs="Arial"/>
          <w:color w:val="000000"/>
          <w:sz w:val="28"/>
          <w:szCs w:val="28"/>
        </w:rPr>
        <w:t>人</w:t>
      </w:r>
      <w:r w:rsidRPr="00887995">
        <w:rPr>
          <w:rFonts w:ascii="Arial" w:hAnsi="Arial" w:cs="Arial"/>
          <w:color w:val="000000"/>
          <w:sz w:val="28"/>
          <w:szCs w:val="28"/>
        </w:rPr>
        <w:t>;</w:t>
      </w:r>
      <w:r w:rsidRPr="00887995">
        <w:rPr>
          <w:rFonts w:ascii="Arial" w:hAnsi="Arial" w:cs="Arial"/>
          <w:color w:val="000000"/>
          <w:sz w:val="28"/>
          <w:szCs w:val="28"/>
        </w:rPr>
        <w:t>选项</w:t>
      </w:r>
      <w:r w:rsidRPr="00887995">
        <w:rPr>
          <w:rFonts w:ascii="Arial" w:hAnsi="Arial" w:cs="Arial"/>
          <w:color w:val="000000"/>
          <w:sz w:val="28"/>
          <w:szCs w:val="28"/>
        </w:rPr>
        <w:t>B</w:t>
      </w:r>
      <w:r w:rsidRPr="00887995">
        <w:rPr>
          <w:rFonts w:ascii="Arial" w:hAnsi="Arial" w:cs="Arial"/>
          <w:color w:val="000000"/>
          <w:sz w:val="28"/>
          <w:szCs w:val="28"/>
        </w:rPr>
        <w:t>错误：</w:t>
      </w:r>
      <w:r w:rsidRPr="00887995">
        <w:rPr>
          <w:rFonts w:ascii="Arial" w:hAnsi="Arial" w:cs="Arial"/>
          <w:color w:val="000000"/>
          <w:sz w:val="28"/>
          <w:szCs w:val="28"/>
        </w:rPr>
        <w:t>(3)</w:t>
      </w:r>
      <w:r w:rsidRPr="00887995">
        <w:rPr>
          <w:rFonts w:ascii="Arial" w:hAnsi="Arial" w:cs="Arial"/>
          <w:color w:val="000000"/>
          <w:sz w:val="28"/>
          <w:szCs w:val="28"/>
        </w:rPr>
        <w:t>募集设立的股份有限公司注册资本为实收股本总额，不得分期出资</w:t>
      </w:r>
      <w:r w:rsidRPr="00887995">
        <w:rPr>
          <w:rFonts w:ascii="Arial" w:hAnsi="Arial" w:cs="Arial"/>
          <w:color w:val="000000"/>
          <w:sz w:val="28"/>
          <w:szCs w:val="28"/>
        </w:rPr>
        <w:t>;</w:t>
      </w:r>
      <w:r w:rsidRPr="00887995">
        <w:rPr>
          <w:rFonts w:ascii="Arial" w:hAnsi="Arial" w:cs="Arial"/>
          <w:color w:val="000000"/>
          <w:sz w:val="28"/>
          <w:szCs w:val="28"/>
        </w:rPr>
        <w:t>选项</w:t>
      </w:r>
      <w:r w:rsidRPr="00887995">
        <w:rPr>
          <w:rFonts w:ascii="Arial" w:hAnsi="Arial" w:cs="Arial"/>
          <w:color w:val="000000"/>
          <w:sz w:val="28"/>
          <w:szCs w:val="28"/>
        </w:rPr>
        <w:t>D</w:t>
      </w:r>
      <w:r w:rsidRPr="00887995">
        <w:rPr>
          <w:rFonts w:ascii="Arial" w:hAnsi="Arial" w:cs="Arial"/>
          <w:color w:val="000000"/>
          <w:sz w:val="28"/>
          <w:szCs w:val="28"/>
        </w:rPr>
        <w:t>错误。</w:t>
      </w:r>
      <w:r w:rsidRPr="00887995">
        <w:rPr>
          <w:rFonts w:ascii="Arial" w:hAnsi="Arial" w:cs="Arial"/>
          <w:color w:val="000000"/>
          <w:sz w:val="28"/>
          <w:szCs w:val="28"/>
        </w:rPr>
        <w:t>[NT:PAGE]</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Style w:val="a5"/>
          <w:rFonts w:ascii="Arial" w:hAnsi="Arial" w:cs="Arial"/>
          <w:color w:val="000000"/>
          <w:sz w:val="28"/>
          <w:szCs w:val="28"/>
        </w:rPr>
        <w:t>二、多项选择题</w:t>
      </w:r>
      <w:r w:rsidRPr="00887995">
        <w:rPr>
          <w:rFonts w:ascii="Arial" w:hAnsi="Arial" w:cs="Arial"/>
          <w:color w:val="000000"/>
          <w:sz w:val="28"/>
          <w:szCs w:val="28"/>
        </w:rPr>
        <w:t>(</w:t>
      </w:r>
      <w:r w:rsidRPr="00887995">
        <w:rPr>
          <w:rFonts w:ascii="Arial" w:hAnsi="Arial" w:cs="Arial"/>
          <w:color w:val="000000"/>
          <w:sz w:val="28"/>
          <w:szCs w:val="28"/>
        </w:rPr>
        <w:t>本类题共</w:t>
      </w:r>
      <w:r w:rsidRPr="00887995">
        <w:rPr>
          <w:rFonts w:ascii="Arial" w:hAnsi="Arial" w:cs="Arial"/>
          <w:color w:val="000000"/>
          <w:sz w:val="28"/>
          <w:szCs w:val="28"/>
        </w:rPr>
        <w:t>20</w:t>
      </w:r>
      <w:r w:rsidRPr="00887995">
        <w:rPr>
          <w:rFonts w:ascii="Arial" w:hAnsi="Arial" w:cs="Arial"/>
          <w:color w:val="000000"/>
          <w:sz w:val="28"/>
          <w:szCs w:val="28"/>
        </w:rPr>
        <w:t>小题，每小题</w:t>
      </w:r>
      <w:r w:rsidRPr="00887995">
        <w:rPr>
          <w:rFonts w:ascii="Arial" w:hAnsi="Arial" w:cs="Arial"/>
          <w:color w:val="000000"/>
          <w:sz w:val="28"/>
          <w:szCs w:val="28"/>
        </w:rPr>
        <w:t>2</w:t>
      </w:r>
      <w:r w:rsidRPr="00887995">
        <w:rPr>
          <w:rFonts w:ascii="Arial" w:hAnsi="Arial" w:cs="Arial"/>
          <w:color w:val="000000"/>
          <w:sz w:val="28"/>
          <w:szCs w:val="28"/>
        </w:rPr>
        <w:t>分，共</w:t>
      </w:r>
      <w:r w:rsidRPr="00887995">
        <w:rPr>
          <w:rFonts w:ascii="Arial" w:hAnsi="Arial" w:cs="Arial"/>
          <w:color w:val="000000"/>
          <w:sz w:val="28"/>
          <w:szCs w:val="28"/>
        </w:rPr>
        <w:t>40</w:t>
      </w:r>
      <w:r w:rsidRPr="00887995">
        <w:rPr>
          <w:rFonts w:ascii="Arial" w:hAnsi="Arial" w:cs="Arial"/>
          <w:color w:val="000000"/>
          <w:sz w:val="28"/>
          <w:szCs w:val="28"/>
        </w:rPr>
        <w:t>分。每小题备选答案中，有两个或两个以上符合题意的正确答案。请将选定，按答题卡要求，用</w:t>
      </w:r>
      <w:r w:rsidRPr="00887995">
        <w:rPr>
          <w:rFonts w:ascii="Arial" w:hAnsi="Arial" w:cs="Arial"/>
          <w:color w:val="000000"/>
          <w:sz w:val="28"/>
          <w:szCs w:val="28"/>
        </w:rPr>
        <w:t>2B</w:t>
      </w:r>
      <w:r w:rsidRPr="00887995">
        <w:rPr>
          <w:rFonts w:ascii="Arial" w:hAnsi="Arial" w:cs="Arial"/>
          <w:color w:val="000000"/>
          <w:sz w:val="28"/>
          <w:szCs w:val="28"/>
        </w:rPr>
        <w:t>铅笔填涂答题卡中题号</w:t>
      </w:r>
      <w:r w:rsidRPr="00887995">
        <w:rPr>
          <w:rFonts w:ascii="Arial" w:hAnsi="Arial" w:cs="Arial"/>
          <w:color w:val="000000"/>
          <w:sz w:val="28"/>
          <w:szCs w:val="28"/>
        </w:rPr>
        <w:t>26</w:t>
      </w:r>
      <w:r w:rsidRPr="00887995">
        <w:rPr>
          <w:rFonts w:ascii="Arial" w:hAnsi="Arial" w:cs="Arial"/>
          <w:color w:val="000000"/>
          <w:sz w:val="28"/>
          <w:szCs w:val="28"/>
        </w:rPr>
        <w:t>至</w:t>
      </w:r>
      <w:r w:rsidRPr="00887995">
        <w:rPr>
          <w:rFonts w:ascii="Arial" w:hAnsi="Arial" w:cs="Arial"/>
          <w:color w:val="000000"/>
          <w:sz w:val="28"/>
          <w:szCs w:val="28"/>
        </w:rPr>
        <w:t>45</w:t>
      </w:r>
      <w:r w:rsidRPr="00887995">
        <w:rPr>
          <w:rFonts w:ascii="Arial" w:hAnsi="Arial" w:cs="Arial"/>
          <w:color w:val="000000"/>
          <w:sz w:val="28"/>
          <w:szCs w:val="28"/>
        </w:rPr>
        <w:t>信息点。多选、少选、错选、不选均不得分</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26.</w:t>
      </w:r>
      <w:r w:rsidRPr="00887995">
        <w:rPr>
          <w:rFonts w:ascii="Arial" w:hAnsi="Arial" w:cs="Arial"/>
          <w:color w:val="000000"/>
          <w:sz w:val="28"/>
          <w:szCs w:val="28"/>
        </w:rPr>
        <w:t>根据《证券法》的规定，证券投资咨询机构及其从业人员不得从事的证券服务业务的行为有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代理委托人从事证券投资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与委托人约定分享证券投资收益</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买卖本咨询机构提供服务的上市公司股票</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利用传播媒介向投资者推荐上市公司股票</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ABC</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【答案解析】根据规定，投资咨询机构及其从业人员从事证券服务业务不得有下列行为：</w:t>
      </w:r>
      <w:r w:rsidRPr="00887995">
        <w:rPr>
          <w:rFonts w:ascii="Arial" w:hAnsi="Arial" w:cs="Arial"/>
          <w:color w:val="000000"/>
          <w:sz w:val="28"/>
          <w:szCs w:val="28"/>
        </w:rPr>
        <w:t>(1)</w:t>
      </w:r>
      <w:r w:rsidRPr="00887995">
        <w:rPr>
          <w:rFonts w:ascii="Arial" w:hAnsi="Arial" w:cs="Arial"/>
          <w:color w:val="000000"/>
          <w:sz w:val="28"/>
          <w:szCs w:val="28"/>
        </w:rPr>
        <w:t>代理委托人从事证券投资</w:t>
      </w:r>
      <w:r w:rsidRPr="00887995">
        <w:rPr>
          <w:rFonts w:ascii="Arial" w:hAnsi="Arial" w:cs="Arial"/>
          <w:color w:val="000000"/>
          <w:sz w:val="28"/>
          <w:szCs w:val="28"/>
        </w:rPr>
        <w:t>;(2)</w:t>
      </w:r>
      <w:r w:rsidRPr="00887995">
        <w:rPr>
          <w:rFonts w:ascii="Arial" w:hAnsi="Arial" w:cs="Arial"/>
          <w:color w:val="000000"/>
          <w:sz w:val="28"/>
          <w:szCs w:val="28"/>
        </w:rPr>
        <w:t>与委托人约定分享证券投资收益或者分担证券投资损失</w:t>
      </w:r>
      <w:r w:rsidRPr="00887995">
        <w:rPr>
          <w:rFonts w:ascii="Arial" w:hAnsi="Arial" w:cs="Arial"/>
          <w:color w:val="000000"/>
          <w:sz w:val="28"/>
          <w:szCs w:val="28"/>
        </w:rPr>
        <w:t>;(3)</w:t>
      </w:r>
      <w:r w:rsidRPr="00887995">
        <w:rPr>
          <w:rFonts w:ascii="Arial" w:hAnsi="Arial" w:cs="Arial"/>
          <w:color w:val="000000"/>
          <w:sz w:val="28"/>
          <w:szCs w:val="28"/>
        </w:rPr>
        <w:t>买卖本咨询询机构提供服务的上市公司股票</w:t>
      </w:r>
      <w:r w:rsidRPr="00887995">
        <w:rPr>
          <w:rFonts w:ascii="Arial" w:hAnsi="Arial" w:cs="Arial"/>
          <w:color w:val="000000"/>
          <w:sz w:val="28"/>
          <w:szCs w:val="28"/>
        </w:rPr>
        <w:t>;(4)</w:t>
      </w:r>
      <w:r w:rsidRPr="00887995">
        <w:rPr>
          <w:rFonts w:ascii="Arial" w:hAnsi="Arial" w:cs="Arial"/>
          <w:color w:val="000000"/>
          <w:sz w:val="28"/>
          <w:szCs w:val="28"/>
        </w:rPr>
        <w:t>利用传播媒介或者通过其他方式提供、传播虚假或者误导投资者的信息。选项</w:t>
      </w:r>
      <w:r w:rsidRPr="00887995">
        <w:rPr>
          <w:rFonts w:ascii="Arial" w:hAnsi="Arial" w:cs="Arial"/>
          <w:color w:val="000000"/>
          <w:sz w:val="28"/>
          <w:szCs w:val="28"/>
        </w:rPr>
        <w:t>D</w:t>
      </w:r>
      <w:r w:rsidRPr="00887995">
        <w:rPr>
          <w:rFonts w:ascii="Arial" w:hAnsi="Arial" w:cs="Arial"/>
          <w:color w:val="000000"/>
          <w:sz w:val="28"/>
          <w:szCs w:val="28"/>
        </w:rPr>
        <w:t>不属于法律所禁止的行为。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27.</w:t>
      </w:r>
      <w:r w:rsidRPr="00887995">
        <w:rPr>
          <w:rFonts w:ascii="Arial" w:hAnsi="Arial" w:cs="Arial"/>
          <w:color w:val="000000"/>
          <w:sz w:val="28"/>
          <w:szCs w:val="28"/>
        </w:rPr>
        <w:t>根据证券法律制度的规定，在特定情形下，如无相反证据，投资者将会被视为一致行动人。下列各项中，属于该特定情形的有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投资者之间存在股权控制关系</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投资者之间为同学、战友关系</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投资者之间存在合伙关系</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投资者之间存在联营关系</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ACD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【答案解析】根据规定，投资者之间有股权控制关系，投资者之间存在合伙、合作、联营等其他经济利益关系的，除非有相反证据，否则均可视为一致行动人。本题</w:t>
      </w:r>
      <w:r w:rsidRPr="00887995">
        <w:rPr>
          <w:rFonts w:ascii="Arial" w:hAnsi="Arial" w:cs="Arial"/>
          <w:color w:val="000000"/>
          <w:sz w:val="28"/>
          <w:szCs w:val="28"/>
        </w:rPr>
        <w:t>B</w:t>
      </w:r>
      <w:r w:rsidRPr="00887995">
        <w:rPr>
          <w:rFonts w:ascii="Arial" w:hAnsi="Arial" w:cs="Arial"/>
          <w:color w:val="000000"/>
          <w:sz w:val="28"/>
          <w:szCs w:val="28"/>
        </w:rPr>
        <w:t>选项投资者之间为同学、战友，并不存在经济利益关系，不构成一致行动人。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28.</w:t>
      </w:r>
      <w:r w:rsidRPr="00887995">
        <w:rPr>
          <w:rFonts w:ascii="Arial" w:hAnsi="Arial" w:cs="Arial"/>
          <w:color w:val="000000"/>
          <w:sz w:val="28"/>
          <w:szCs w:val="28"/>
        </w:rPr>
        <w:t>根据《合同法》的规定，下列情形中，应由买受人承担票的物毁损、灭失风险的有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买受人下落不同，出卖人将标的物提存的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标的物已运抵交付地点，买受人因标的物质量瑕疵而拒收货物的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合同约定在标的物所在地交货，买受人违反约定未前往提货的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出卖人出卖交由承运人运输的在途标的物，买卖双方未就标的物毁损、灭失的风险做特别约定的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ACD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【答案解析】根据规定，出卖人将标的物提存后，毁损、灭失的风险由买受人承担</w:t>
      </w:r>
      <w:r w:rsidRPr="00887995">
        <w:rPr>
          <w:rFonts w:ascii="Arial" w:hAnsi="Arial" w:cs="Arial"/>
          <w:color w:val="000000"/>
          <w:sz w:val="28"/>
          <w:szCs w:val="28"/>
        </w:rPr>
        <w:t>;</w:t>
      </w:r>
      <w:r w:rsidRPr="00887995">
        <w:rPr>
          <w:rFonts w:ascii="Arial" w:hAnsi="Arial" w:cs="Arial"/>
          <w:color w:val="000000"/>
          <w:sz w:val="28"/>
          <w:szCs w:val="28"/>
        </w:rPr>
        <w:t>选项</w:t>
      </w:r>
      <w:r w:rsidRPr="00887995">
        <w:rPr>
          <w:rFonts w:ascii="Arial" w:hAnsi="Arial" w:cs="Arial"/>
          <w:color w:val="000000"/>
          <w:sz w:val="28"/>
          <w:szCs w:val="28"/>
        </w:rPr>
        <w:t>A</w:t>
      </w:r>
      <w:r w:rsidRPr="00887995">
        <w:rPr>
          <w:rFonts w:ascii="Arial" w:hAnsi="Arial" w:cs="Arial"/>
          <w:color w:val="000000"/>
          <w:sz w:val="28"/>
          <w:szCs w:val="28"/>
        </w:rPr>
        <w:t>正确。因标的物质量不符合质量要求，致使不</w:t>
      </w:r>
      <w:r w:rsidRPr="00887995">
        <w:rPr>
          <w:rFonts w:ascii="Arial" w:hAnsi="Arial" w:cs="Arial"/>
          <w:color w:val="000000"/>
          <w:sz w:val="28"/>
          <w:szCs w:val="28"/>
        </w:rPr>
        <w:lastRenderedPageBreak/>
        <w:t>能实现合同目的的，买受人可以拒绝接受标的物或者解除合同，买受人拒绝接受票的物或者解除合同的，标的物毁损、灭失的风险由出卖人承担</w:t>
      </w:r>
      <w:r w:rsidRPr="00887995">
        <w:rPr>
          <w:rFonts w:ascii="Arial" w:hAnsi="Arial" w:cs="Arial"/>
          <w:color w:val="000000"/>
          <w:sz w:val="28"/>
          <w:szCs w:val="28"/>
        </w:rPr>
        <w:t>;</w:t>
      </w:r>
      <w:r w:rsidRPr="00887995">
        <w:rPr>
          <w:rFonts w:ascii="Arial" w:hAnsi="Arial" w:cs="Arial"/>
          <w:color w:val="000000"/>
          <w:sz w:val="28"/>
          <w:szCs w:val="28"/>
        </w:rPr>
        <w:t>选项</w:t>
      </w:r>
      <w:r w:rsidRPr="00887995">
        <w:rPr>
          <w:rFonts w:ascii="Arial" w:hAnsi="Arial" w:cs="Arial"/>
          <w:color w:val="000000"/>
          <w:sz w:val="28"/>
          <w:szCs w:val="28"/>
        </w:rPr>
        <w:t>B</w:t>
      </w:r>
      <w:r w:rsidRPr="00887995">
        <w:rPr>
          <w:rFonts w:ascii="Arial" w:hAnsi="Arial" w:cs="Arial"/>
          <w:color w:val="000000"/>
          <w:sz w:val="28"/>
          <w:szCs w:val="28"/>
        </w:rPr>
        <w:t>错误：出卖人按照约定或者将标的物置于交付地点，买受人违反约定没有收取的，标的物毁损、灭失的风险自违反约定之日起由买受人承担</w:t>
      </w:r>
      <w:r w:rsidRPr="00887995">
        <w:rPr>
          <w:rFonts w:ascii="Arial" w:hAnsi="Arial" w:cs="Arial"/>
          <w:color w:val="000000"/>
          <w:sz w:val="28"/>
          <w:szCs w:val="28"/>
        </w:rPr>
        <w:t>;</w:t>
      </w:r>
      <w:r w:rsidRPr="00887995">
        <w:rPr>
          <w:rFonts w:ascii="Arial" w:hAnsi="Arial" w:cs="Arial"/>
          <w:color w:val="000000"/>
          <w:sz w:val="28"/>
          <w:szCs w:val="28"/>
        </w:rPr>
        <w:t>选项</w:t>
      </w:r>
      <w:r w:rsidRPr="00887995">
        <w:rPr>
          <w:rFonts w:ascii="Arial" w:hAnsi="Arial" w:cs="Arial"/>
          <w:color w:val="000000"/>
          <w:sz w:val="28"/>
          <w:szCs w:val="28"/>
        </w:rPr>
        <w:t>C</w:t>
      </w:r>
      <w:r w:rsidRPr="00887995">
        <w:rPr>
          <w:rFonts w:ascii="Arial" w:hAnsi="Arial" w:cs="Arial"/>
          <w:color w:val="000000"/>
          <w:sz w:val="28"/>
          <w:szCs w:val="28"/>
        </w:rPr>
        <w:t>正确。出卖人出卖交由承运人运输的在途标的物，除当事人另有约定的以外，毁损、灭失的风险自合同成立时起由买受人承担</w:t>
      </w:r>
      <w:r w:rsidRPr="00887995">
        <w:rPr>
          <w:rFonts w:ascii="Arial" w:hAnsi="Arial" w:cs="Arial"/>
          <w:color w:val="000000"/>
          <w:sz w:val="28"/>
          <w:szCs w:val="28"/>
        </w:rPr>
        <w:t>;</w:t>
      </w:r>
      <w:r w:rsidRPr="00887995">
        <w:rPr>
          <w:rFonts w:ascii="Arial" w:hAnsi="Arial" w:cs="Arial"/>
          <w:color w:val="000000"/>
          <w:sz w:val="28"/>
          <w:szCs w:val="28"/>
        </w:rPr>
        <w:t>选项</w:t>
      </w:r>
      <w:r w:rsidRPr="00887995">
        <w:rPr>
          <w:rFonts w:ascii="Arial" w:hAnsi="Arial" w:cs="Arial"/>
          <w:color w:val="000000"/>
          <w:sz w:val="28"/>
          <w:szCs w:val="28"/>
        </w:rPr>
        <w:t>D</w:t>
      </w:r>
      <w:r w:rsidRPr="00887995">
        <w:rPr>
          <w:rFonts w:ascii="Arial" w:hAnsi="Arial" w:cs="Arial"/>
          <w:color w:val="000000"/>
          <w:sz w:val="28"/>
          <w:szCs w:val="28"/>
        </w:rPr>
        <w:t>正确。</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29.</w:t>
      </w:r>
      <w:r w:rsidRPr="00887995">
        <w:rPr>
          <w:rFonts w:ascii="Arial" w:hAnsi="Arial" w:cs="Arial"/>
          <w:color w:val="000000"/>
          <w:sz w:val="28"/>
          <w:szCs w:val="28"/>
        </w:rPr>
        <w:t>甲公司向乙公司购买一台大型设备，由于疏忽未在合同中约定检验期。该设备运回后，甲公司即组织人员进行检验，未发现质量问题，于是投入使用。至第</w:t>
      </w:r>
      <w:r w:rsidRPr="00887995">
        <w:rPr>
          <w:rFonts w:ascii="Arial" w:hAnsi="Arial" w:cs="Arial"/>
          <w:color w:val="000000"/>
          <w:sz w:val="28"/>
          <w:szCs w:val="28"/>
        </w:rPr>
        <w:t>3</w:t>
      </w:r>
      <w:r w:rsidRPr="00887995">
        <w:rPr>
          <w:rFonts w:ascii="Arial" w:hAnsi="Arial" w:cs="Arial"/>
          <w:color w:val="000000"/>
          <w:sz w:val="28"/>
          <w:szCs w:val="28"/>
        </w:rPr>
        <w:t>年，该设备出现故障，经反复查找，发出该设备关键部位存在隐蔽瑕疵。该设备说明书标明质量保证期为</w:t>
      </w:r>
      <w:r w:rsidRPr="00887995">
        <w:rPr>
          <w:rFonts w:ascii="Arial" w:hAnsi="Arial" w:cs="Arial"/>
          <w:color w:val="000000"/>
          <w:sz w:val="28"/>
          <w:szCs w:val="28"/>
        </w:rPr>
        <w:t>4</w:t>
      </w:r>
      <w:r w:rsidRPr="00887995">
        <w:rPr>
          <w:rFonts w:ascii="Arial" w:hAnsi="Arial" w:cs="Arial"/>
          <w:color w:val="000000"/>
          <w:sz w:val="28"/>
          <w:szCs w:val="28"/>
        </w:rPr>
        <w:t>年。根据《合同法》的规定，下列关于乙公司是否承担责任的表述中，不正确的有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乙公司在合理期限内未收到甲公司有关设备质量不合格的通知，故该设备质量应视为合格，乙公司不承担责任</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乙公司在</w:t>
      </w:r>
      <w:r w:rsidRPr="00887995">
        <w:rPr>
          <w:rFonts w:ascii="Arial" w:hAnsi="Arial" w:cs="Arial"/>
          <w:color w:val="000000"/>
          <w:sz w:val="28"/>
          <w:szCs w:val="28"/>
        </w:rPr>
        <w:t>2</w:t>
      </w:r>
      <w:r w:rsidRPr="00887995">
        <w:rPr>
          <w:rFonts w:ascii="Arial" w:hAnsi="Arial" w:cs="Arial"/>
          <w:color w:val="000000"/>
          <w:sz w:val="28"/>
          <w:szCs w:val="28"/>
        </w:rPr>
        <w:t>年内未收到甲公司有关设备存在瑕疵的通知，故该设备质量应视为合格，乙公司不承担责任</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该设备说明书标明质量保证期为</w:t>
      </w:r>
      <w:r w:rsidRPr="00887995">
        <w:rPr>
          <w:rFonts w:ascii="Arial" w:hAnsi="Arial" w:cs="Arial"/>
          <w:color w:val="000000"/>
          <w:sz w:val="28"/>
          <w:szCs w:val="28"/>
        </w:rPr>
        <w:t>4</w:t>
      </w:r>
      <w:r w:rsidRPr="00887995">
        <w:rPr>
          <w:rFonts w:ascii="Arial" w:hAnsi="Arial" w:cs="Arial"/>
          <w:color w:val="000000"/>
          <w:sz w:val="28"/>
          <w:szCs w:val="28"/>
        </w:rPr>
        <w:t>年，故乙公司应承担责任</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甲公司与乙公司双方未约定质量检验期限，都有过错，应分担责任</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ABD</w:t>
      </w:r>
      <w:bookmarkStart w:id="0" w:name="_GoBack"/>
      <w:bookmarkEnd w:id="0"/>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【答案解析】根据规定，出卖人交付标的物后，买受人应当对收到的标的物及时进行检验，买受人在合理期间内未通知或者自标的物收到之日起两年内未通知出卖人的，视为标的物的数量或者质量符合约定</w:t>
      </w:r>
      <w:r w:rsidRPr="00887995">
        <w:rPr>
          <w:rFonts w:ascii="Arial" w:hAnsi="Arial" w:cs="Arial"/>
          <w:color w:val="000000"/>
          <w:sz w:val="28"/>
          <w:szCs w:val="28"/>
        </w:rPr>
        <w:t>;</w:t>
      </w:r>
      <w:r w:rsidRPr="00887995">
        <w:rPr>
          <w:rFonts w:ascii="Arial" w:hAnsi="Arial" w:cs="Arial"/>
          <w:color w:val="000000"/>
          <w:sz w:val="28"/>
          <w:szCs w:val="28"/>
        </w:rPr>
        <w:t>但对标的物有质量保证期的，适用质量保证期，不适用该两年的规定。本题中，该设备说明书标明质量保证期为</w:t>
      </w:r>
      <w:r w:rsidRPr="00887995">
        <w:rPr>
          <w:rFonts w:ascii="Arial" w:hAnsi="Arial" w:cs="Arial"/>
          <w:color w:val="000000"/>
          <w:sz w:val="28"/>
          <w:szCs w:val="28"/>
        </w:rPr>
        <w:t>4</w:t>
      </w:r>
      <w:r w:rsidRPr="00887995">
        <w:rPr>
          <w:rFonts w:ascii="Arial" w:hAnsi="Arial" w:cs="Arial"/>
          <w:color w:val="000000"/>
          <w:sz w:val="28"/>
          <w:szCs w:val="28"/>
        </w:rPr>
        <w:t>年，乙公司应承担责任。</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30.</w:t>
      </w:r>
      <w:r w:rsidRPr="00887995">
        <w:rPr>
          <w:rFonts w:ascii="Arial" w:hAnsi="Arial" w:cs="Arial"/>
          <w:color w:val="000000"/>
          <w:sz w:val="28"/>
          <w:szCs w:val="28"/>
        </w:rPr>
        <w:t>陈某用自己的轿车作抵押向银行借款</w:t>
      </w:r>
      <w:r w:rsidRPr="00887995">
        <w:rPr>
          <w:rFonts w:ascii="Arial" w:hAnsi="Arial" w:cs="Arial"/>
          <w:color w:val="000000"/>
          <w:sz w:val="28"/>
          <w:szCs w:val="28"/>
        </w:rPr>
        <w:t>40</w:t>
      </w:r>
      <w:r w:rsidRPr="00887995">
        <w:rPr>
          <w:rFonts w:ascii="Arial" w:hAnsi="Arial" w:cs="Arial"/>
          <w:color w:val="000000"/>
          <w:sz w:val="28"/>
          <w:szCs w:val="28"/>
        </w:rPr>
        <w:t>万元，并办理了抵押登记手续。陈某驾驶该车出行时，不慎发生交通事故。经鉴定，该车的价值损失了</w:t>
      </w:r>
      <w:r w:rsidRPr="00887995">
        <w:rPr>
          <w:rFonts w:ascii="Arial" w:hAnsi="Arial" w:cs="Arial"/>
          <w:color w:val="000000"/>
          <w:sz w:val="28"/>
          <w:szCs w:val="28"/>
        </w:rPr>
        <w:t>30%</w:t>
      </w:r>
      <w:r w:rsidRPr="00887995">
        <w:rPr>
          <w:rFonts w:ascii="Arial" w:hAnsi="Arial" w:cs="Arial"/>
          <w:color w:val="000000"/>
          <w:sz w:val="28"/>
          <w:szCs w:val="28"/>
        </w:rPr>
        <w:t>，保险公司赔偿了该车损失，根据合同法律制度的规定，下列关于该抵押担保的表述中，正确的有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该轿车不再担保银行债权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该轿车应担保银行债权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保险赔偿不应担保银行债权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保险赔款应担保银行债权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BD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【答案解析】根据规定，在所担保的债权未受全部清偿前，担保权人可就担保物的合部行使权利，担保物部分灭失，残存部分仍担保债权全部</w:t>
      </w:r>
      <w:r w:rsidRPr="00887995">
        <w:rPr>
          <w:rFonts w:ascii="Arial" w:hAnsi="Arial" w:cs="Arial"/>
          <w:color w:val="000000"/>
          <w:sz w:val="28"/>
          <w:szCs w:val="28"/>
        </w:rPr>
        <w:t>;</w:t>
      </w:r>
      <w:r w:rsidRPr="00887995">
        <w:rPr>
          <w:rFonts w:ascii="Arial" w:hAnsi="Arial" w:cs="Arial"/>
          <w:color w:val="000000"/>
          <w:sz w:val="28"/>
          <w:szCs w:val="28"/>
        </w:rPr>
        <w:t>因此</w:t>
      </w:r>
      <w:r w:rsidRPr="00887995">
        <w:rPr>
          <w:rFonts w:ascii="Arial" w:hAnsi="Arial" w:cs="Arial"/>
          <w:color w:val="000000"/>
          <w:sz w:val="28"/>
          <w:szCs w:val="28"/>
        </w:rPr>
        <w:t>A</w:t>
      </w:r>
      <w:r w:rsidRPr="00887995">
        <w:rPr>
          <w:rFonts w:ascii="Arial" w:hAnsi="Arial" w:cs="Arial"/>
          <w:color w:val="000000"/>
          <w:sz w:val="28"/>
          <w:szCs w:val="28"/>
        </w:rPr>
        <w:t>选项正确，</w:t>
      </w:r>
      <w:r w:rsidRPr="00887995">
        <w:rPr>
          <w:rFonts w:ascii="Arial" w:hAnsi="Arial" w:cs="Arial"/>
          <w:color w:val="000000"/>
          <w:sz w:val="28"/>
          <w:szCs w:val="28"/>
        </w:rPr>
        <w:t>B</w:t>
      </w:r>
      <w:r w:rsidRPr="00887995">
        <w:rPr>
          <w:rFonts w:ascii="Arial" w:hAnsi="Arial" w:cs="Arial"/>
          <w:color w:val="000000"/>
          <w:sz w:val="28"/>
          <w:szCs w:val="28"/>
        </w:rPr>
        <w:t>选项错误</w:t>
      </w:r>
      <w:r w:rsidRPr="00887995">
        <w:rPr>
          <w:rFonts w:ascii="Arial" w:hAnsi="Arial" w:cs="Arial"/>
          <w:color w:val="000000"/>
          <w:sz w:val="28"/>
          <w:szCs w:val="28"/>
        </w:rPr>
        <w:t>;</w:t>
      </w:r>
      <w:r w:rsidRPr="00887995">
        <w:rPr>
          <w:rFonts w:ascii="Arial" w:hAnsi="Arial" w:cs="Arial"/>
          <w:color w:val="000000"/>
          <w:sz w:val="28"/>
          <w:szCs w:val="28"/>
        </w:rPr>
        <w:t>在抵押物灭失、毁损或者被征用的情况下，抵押权人可以就该抵押物的保险金、赔偿金或者补偿金优先受偿</w:t>
      </w:r>
      <w:r w:rsidRPr="00887995">
        <w:rPr>
          <w:rFonts w:ascii="Arial" w:hAnsi="Arial" w:cs="Arial"/>
          <w:color w:val="000000"/>
          <w:sz w:val="28"/>
          <w:szCs w:val="28"/>
        </w:rPr>
        <w:t>;</w:t>
      </w:r>
      <w:r w:rsidRPr="00887995">
        <w:rPr>
          <w:rFonts w:ascii="Arial" w:hAnsi="Arial" w:cs="Arial"/>
          <w:color w:val="000000"/>
          <w:sz w:val="28"/>
          <w:szCs w:val="28"/>
        </w:rPr>
        <w:t>因此</w:t>
      </w:r>
      <w:r w:rsidRPr="00887995">
        <w:rPr>
          <w:rFonts w:ascii="Arial" w:hAnsi="Arial" w:cs="Arial"/>
          <w:color w:val="000000"/>
          <w:sz w:val="28"/>
          <w:szCs w:val="28"/>
        </w:rPr>
        <w:t>C</w:t>
      </w:r>
      <w:r w:rsidRPr="00887995">
        <w:rPr>
          <w:rFonts w:ascii="Arial" w:hAnsi="Arial" w:cs="Arial"/>
          <w:color w:val="000000"/>
          <w:sz w:val="28"/>
          <w:szCs w:val="28"/>
        </w:rPr>
        <w:t>选项错误，</w:t>
      </w:r>
      <w:r w:rsidRPr="00887995">
        <w:rPr>
          <w:rFonts w:ascii="Arial" w:hAnsi="Arial" w:cs="Arial"/>
          <w:color w:val="000000"/>
          <w:sz w:val="28"/>
          <w:szCs w:val="28"/>
        </w:rPr>
        <w:t>D</w:t>
      </w:r>
      <w:r w:rsidRPr="00887995">
        <w:rPr>
          <w:rFonts w:ascii="Arial" w:hAnsi="Arial" w:cs="Arial"/>
          <w:color w:val="000000"/>
          <w:sz w:val="28"/>
          <w:szCs w:val="28"/>
        </w:rPr>
        <w:t>选项正确。</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31.</w:t>
      </w:r>
      <w:r w:rsidRPr="00887995">
        <w:rPr>
          <w:rFonts w:ascii="Arial" w:hAnsi="Arial" w:cs="Arial"/>
          <w:color w:val="000000"/>
          <w:sz w:val="28"/>
          <w:szCs w:val="28"/>
        </w:rPr>
        <w:t>甲、乙合作开发完成一项发明，但双方未就专利申请权相关事项作任何约定。根据《合同法》的规定，下列关于该项发明的专利申请权的表述中，正确的有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对该项发明申请专利的权利属于甲乙共有</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如果甲放弃其专利申请权，乙可以单独申请</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如果甲不同意申请专利，乙可以自行申请</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如果甲准备转让其专利申请权，乙在同等条件下有优先受让的权利</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ABD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【答案解析】根据规定，合作开发完成的发明创造，除当事人另有约定外，申请专利的权利属于合作开发的当事人共有，因此选项</w:t>
      </w:r>
      <w:r w:rsidRPr="00887995">
        <w:rPr>
          <w:rFonts w:ascii="Arial" w:hAnsi="Arial" w:cs="Arial"/>
          <w:color w:val="000000"/>
          <w:sz w:val="28"/>
          <w:szCs w:val="28"/>
        </w:rPr>
        <w:t>A</w:t>
      </w:r>
      <w:r w:rsidRPr="00887995">
        <w:rPr>
          <w:rFonts w:ascii="Arial" w:hAnsi="Arial" w:cs="Arial"/>
          <w:color w:val="000000"/>
          <w:sz w:val="28"/>
          <w:szCs w:val="28"/>
        </w:rPr>
        <w:t>的说法正确</w:t>
      </w:r>
      <w:r w:rsidRPr="00887995">
        <w:rPr>
          <w:rFonts w:ascii="Arial" w:hAnsi="Arial" w:cs="Arial"/>
          <w:color w:val="000000"/>
          <w:sz w:val="28"/>
          <w:szCs w:val="28"/>
        </w:rPr>
        <w:t>;</w:t>
      </w:r>
      <w:r w:rsidRPr="00887995">
        <w:rPr>
          <w:rFonts w:ascii="Arial" w:hAnsi="Arial" w:cs="Arial"/>
          <w:color w:val="000000"/>
          <w:sz w:val="28"/>
          <w:szCs w:val="28"/>
        </w:rPr>
        <w:t>合作开发当事人一方转让其共有的专利申请权的，其他各方享有以同等条件优先受让的权利，因此选项</w:t>
      </w:r>
      <w:r w:rsidRPr="00887995">
        <w:rPr>
          <w:rFonts w:ascii="Arial" w:hAnsi="Arial" w:cs="Arial"/>
          <w:color w:val="000000"/>
          <w:sz w:val="28"/>
          <w:szCs w:val="28"/>
        </w:rPr>
        <w:t>B</w:t>
      </w:r>
      <w:r w:rsidRPr="00887995">
        <w:rPr>
          <w:rFonts w:ascii="Arial" w:hAnsi="Arial" w:cs="Arial"/>
          <w:color w:val="000000"/>
          <w:sz w:val="28"/>
          <w:szCs w:val="28"/>
        </w:rPr>
        <w:t>的说法正确</w:t>
      </w:r>
      <w:r w:rsidRPr="00887995">
        <w:rPr>
          <w:rFonts w:ascii="Arial" w:hAnsi="Arial" w:cs="Arial"/>
          <w:color w:val="000000"/>
          <w:sz w:val="28"/>
          <w:szCs w:val="28"/>
        </w:rPr>
        <w:t>;</w:t>
      </w:r>
      <w:r w:rsidRPr="00887995">
        <w:rPr>
          <w:rFonts w:ascii="Arial" w:hAnsi="Arial" w:cs="Arial"/>
          <w:color w:val="000000"/>
          <w:sz w:val="28"/>
          <w:szCs w:val="28"/>
        </w:rPr>
        <w:t>合作开发的当事人一方不同意申请专利的，另一方或者其他各方不得申请专利，因此选项</w:t>
      </w:r>
      <w:r w:rsidRPr="00887995">
        <w:rPr>
          <w:rFonts w:ascii="Arial" w:hAnsi="Arial" w:cs="Arial"/>
          <w:color w:val="000000"/>
          <w:sz w:val="28"/>
          <w:szCs w:val="28"/>
        </w:rPr>
        <w:t>C</w:t>
      </w:r>
      <w:r w:rsidRPr="00887995">
        <w:rPr>
          <w:rFonts w:ascii="Arial" w:hAnsi="Arial" w:cs="Arial"/>
          <w:color w:val="000000"/>
          <w:sz w:val="28"/>
          <w:szCs w:val="28"/>
        </w:rPr>
        <w:t>的说法错误</w:t>
      </w:r>
      <w:r w:rsidRPr="00887995">
        <w:rPr>
          <w:rFonts w:ascii="Arial" w:hAnsi="Arial" w:cs="Arial"/>
          <w:color w:val="000000"/>
          <w:sz w:val="28"/>
          <w:szCs w:val="28"/>
        </w:rPr>
        <w:t>;</w:t>
      </w:r>
      <w:r w:rsidRPr="00887995">
        <w:rPr>
          <w:rFonts w:ascii="Arial" w:hAnsi="Arial" w:cs="Arial"/>
          <w:color w:val="000000"/>
          <w:sz w:val="28"/>
          <w:szCs w:val="28"/>
        </w:rPr>
        <w:t>合作开发的当事人一方转让其共有的专利申请权的，其他各方享有以同等条件优先受让的权利，因此选项</w:t>
      </w:r>
      <w:r w:rsidRPr="00887995">
        <w:rPr>
          <w:rFonts w:ascii="Arial" w:hAnsi="Arial" w:cs="Arial"/>
          <w:color w:val="000000"/>
          <w:sz w:val="28"/>
          <w:szCs w:val="28"/>
        </w:rPr>
        <w:t>D</w:t>
      </w:r>
      <w:r w:rsidRPr="00887995">
        <w:rPr>
          <w:rFonts w:ascii="Arial" w:hAnsi="Arial" w:cs="Arial"/>
          <w:color w:val="000000"/>
          <w:sz w:val="28"/>
          <w:szCs w:val="28"/>
        </w:rPr>
        <w:t>的说法正确。</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32.</w:t>
      </w:r>
      <w:r w:rsidRPr="00887995">
        <w:rPr>
          <w:rFonts w:ascii="Arial" w:hAnsi="Arial" w:cs="Arial"/>
          <w:color w:val="000000"/>
          <w:sz w:val="28"/>
          <w:szCs w:val="28"/>
        </w:rPr>
        <w:t>根据出口退</w:t>
      </w:r>
      <w:r w:rsidRPr="00887995">
        <w:rPr>
          <w:rFonts w:ascii="Arial" w:hAnsi="Arial" w:cs="Arial"/>
          <w:color w:val="000000"/>
          <w:sz w:val="28"/>
          <w:szCs w:val="28"/>
        </w:rPr>
        <w:t>(</w:t>
      </w:r>
      <w:r w:rsidRPr="00887995">
        <w:rPr>
          <w:rFonts w:ascii="Arial" w:hAnsi="Arial" w:cs="Arial"/>
          <w:color w:val="000000"/>
          <w:sz w:val="28"/>
          <w:szCs w:val="28"/>
        </w:rPr>
        <w:t>免</w:t>
      </w:r>
      <w:r w:rsidRPr="00887995">
        <w:rPr>
          <w:rFonts w:ascii="Arial" w:hAnsi="Arial" w:cs="Arial"/>
          <w:color w:val="000000"/>
          <w:sz w:val="28"/>
          <w:szCs w:val="28"/>
        </w:rPr>
        <w:t>)</w:t>
      </w:r>
      <w:r w:rsidRPr="00887995">
        <w:rPr>
          <w:rFonts w:ascii="Arial" w:hAnsi="Arial" w:cs="Arial"/>
          <w:color w:val="000000"/>
          <w:sz w:val="28"/>
          <w:szCs w:val="28"/>
        </w:rPr>
        <w:t>税制度的相关规定，下列关于出口退</w:t>
      </w:r>
      <w:r w:rsidRPr="00887995">
        <w:rPr>
          <w:rFonts w:ascii="Arial" w:hAnsi="Arial" w:cs="Arial"/>
          <w:color w:val="000000"/>
          <w:sz w:val="28"/>
          <w:szCs w:val="28"/>
        </w:rPr>
        <w:t>(</w:t>
      </w:r>
      <w:r w:rsidRPr="00887995">
        <w:rPr>
          <w:rFonts w:ascii="Arial" w:hAnsi="Arial" w:cs="Arial"/>
          <w:color w:val="000000"/>
          <w:sz w:val="28"/>
          <w:szCs w:val="28"/>
        </w:rPr>
        <w:t>免</w:t>
      </w:r>
      <w:r w:rsidRPr="00887995">
        <w:rPr>
          <w:rFonts w:ascii="Arial" w:hAnsi="Arial" w:cs="Arial"/>
          <w:color w:val="000000"/>
          <w:sz w:val="28"/>
          <w:szCs w:val="28"/>
        </w:rPr>
        <w:t>)</w:t>
      </w:r>
      <w:r w:rsidRPr="00887995">
        <w:rPr>
          <w:rFonts w:ascii="Arial" w:hAnsi="Arial" w:cs="Arial"/>
          <w:color w:val="000000"/>
          <w:sz w:val="28"/>
          <w:szCs w:val="28"/>
        </w:rPr>
        <w:t>税的表述中，正确的有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出口退</w:t>
      </w:r>
      <w:r w:rsidRPr="00887995">
        <w:rPr>
          <w:rFonts w:ascii="Arial" w:hAnsi="Arial" w:cs="Arial"/>
          <w:color w:val="000000"/>
          <w:sz w:val="28"/>
          <w:szCs w:val="28"/>
        </w:rPr>
        <w:t>(</w:t>
      </w:r>
      <w:r w:rsidRPr="00887995">
        <w:rPr>
          <w:rFonts w:ascii="Arial" w:hAnsi="Arial" w:cs="Arial"/>
          <w:color w:val="000000"/>
          <w:sz w:val="28"/>
          <w:szCs w:val="28"/>
        </w:rPr>
        <w:t>免</w:t>
      </w:r>
      <w:r w:rsidRPr="00887995">
        <w:rPr>
          <w:rFonts w:ascii="Arial" w:hAnsi="Arial" w:cs="Arial"/>
          <w:color w:val="000000"/>
          <w:sz w:val="28"/>
          <w:szCs w:val="28"/>
        </w:rPr>
        <w:t>)</w:t>
      </w:r>
      <w:r w:rsidRPr="00887995">
        <w:rPr>
          <w:rFonts w:ascii="Arial" w:hAnsi="Arial" w:cs="Arial"/>
          <w:color w:val="000000"/>
          <w:sz w:val="28"/>
          <w:szCs w:val="28"/>
        </w:rPr>
        <w:t>税是为了鼓励出口，使本国产品进入国际市场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出口退</w:t>
      </w:r>
      <w:r w:rsidRPr="00887995">
        <w:rPr>
          <w:rFonts w:ascii="Arial" w:hAnsi="Arial" w:cs="Arial"/>
          <w:color w:val="000000"/>
          <w:sz w:val="28"/>
          <w:szCs w:val="28"/>
        </w:rPr>
        <w:t>(</w:t>
      </w:r>
      <w:r w:rsidRPr="00887995">
        <w:rPr>
          <w:rFonts w:ascii="Arial" w:hAnsi="Arial" w:cs="Arial"/>
          <w:color w:val="000000"/>
          <w:sz w:val="28"/>
          <w:szCs w:val="28"/>
        </w:rPr>
        <w:t>免</w:t>
      </w:r>
      <w:r w:rsidRPr="00887995">
        <w:rPr>
          <w:rFonts w:ascii="Arial" w:hAnsi="Arial" w:cs="Arial"/>
          <w:color w:val="000000"/>
          <w:sz w:val="28"/>
          <w:szCs w:val="28"/>
        </w:rPr>
        <w:t>)</w:t>
      </w:r>
      <w:r w:rsidRPr="00887995">
        <w:rPr>
          <w:rFonts w:ascii="Arial" w:hAnsi="Arial" w:cs="Arial"/>
          <w:color w:val="000000"/>
          <w:sz w:val="28"/>
          <w:szCs w:val="28"/>
        </w:rPr>
        <w:t>税的税种主要为增值税和消费税</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除另有规定外，生产企业自营出口的自产货物给予免税并退税</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D.</w:t>
      </w:r>
      <w:r w:rsidRPr="00887995">
        <w:rPr>
          <w:rFonts w:ascii="Arial" w:hAnsi="Arial" w:cs="Arial"/>
          <w:color w:val="000000"/>
          <w:sz w:val="28"/>
          <w:szCs w:val="28"/>
        </w:rPr>
        <w:t>农业生产者出口的自产农产品给予免税但不退税</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ABCD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【答案解析】按照规定，本题四个选项的说法均正确。</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33.</w:t>
      </w:r>
      <w:r w:rsidRPr="00887995">
        <w:rPr>
          <w:rFonts w:ascii="Arial" w:hAnsi="Arial" w:cs="Arial"/>
          <w:color w:val="000000"/>
          <w:sz w:val="28"/>
          <w:szCs w:val="28"/>
        </w:rPr>
        <w:t>根据企业所得税法律制度的规定，下列关于企业清算的所得税处理的表述中，正确的有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企业全部资产均应按可变现价值或交易价格，确认资产转让所得或损失</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确认债权清理、债务清偿的所得或损失</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依法弥补亏损，确定清算所得，计算并缴纳清算所得税</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企业应将整个清算期作为一个独立的纳税年度计算清算所得</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ABCD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【答案解析】按照规定，本题四个选项的说法均正确。</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34.</w:t>
      </w:r>
      <w:r w:rsidRPr="00887995">
        <w:rPr>
          <w:rFonts w:ascii="Arial" w:hAnsi="Arial" w:cs="Arial"/>
          <w:color w:val="000000"/>
          <w:sz w:val="28"/>
          <w:szCs w:val="28"/>
        </w:rPr>
        <w:t>根据国家调整所得税征管范围的有关规定，下列对</w:t>
      </w:r>
      <w:r w:rsidRPr="00887995">
        <w:rPr>
          <w:rFonts w:ascii="Arial" w:hAnsi="Arial" w:cs="Arial"/>
          <w:color w:val="000000"/>
          <w:sz w:val="28"/>
          <w:szCs w:val="28"/>
        </w:rPr>
        <w:t>2009</w:t>
      </w:r>
      <w:r w:rsidRPr="00887995">
        <w:rPr>
          <w:rFonts w:ascii="Arial" w:hAnsi="Arial" w:cs="Arial"/>
          <w:color w:val="000000"/>
          <w:sz w:val="28"/>
          <w:szCs w:val="28"/>
        </w:rPr>
        <w:t>年</w:t>
      </w:r>
      <w:r w:rsidRPr="00887995">
        <w:rPr>
          <w:rFonts w:ascii="Arial" w:hAnsi="Arial" w:cs="Arial"/>
          <w:color w:val="000000"/>
          <w:sz w:val="28"/>
          <w:szCs w:val="28"/>
        </w:rPr>
        <w:t>1</w:t>
      </w:r>
      <w:r w:rsidRPr="00887995">
        <w:rPr>
          <w:rFonts w:ascii="Arial" w:hAnsi="Arial" w:cs="Arial"/>
          <w:color w:val="000000"/>
          <w:sz w:val="28"/>
          <w:szCs w:val="28"/>
        </w:rPr>
        <w:t>月</w:t>
      </w:r>
      <w:r w:rsidRPr="00887995">
        <w:rPr>
          <w:rFonts w:ascii="Arial" w:hAnsi="Arial" w:cs="Arial"/>
          <w:color w:val="000000"/>
          <w:sz w:val="28"/>
          <w:szCs w:val="28"/>
        </w:rPr>
        <w:t>1</w:t>
      </w:r>
      <w:r w:rsidRPr="00887995">
        <w:rPr>
          <w:rFonts w:ascii="Arial" w:hAnsi="Arial" w:cs="Arial"/>
          <w:color w:val="000000"/>
          <w:sz w:val="28"/>
          <w:szCs w:val="28"/>
        </w:rPr>
        <w:t>日以后新设企业的税收征管范围调整事项的表述中，正确的有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应缴纳增值税的企业，所得税由国家</w:t>
      </w:r>
      <w:hyperlink r:id="rId10" w:tgtFrame="_blank" w:tooltip="税务" w:history="1">
        <w:r w:rsidRPr="00887995">
          <w:rPr>
            <w:rStyle w:val="a4"/>
            <w:rFonts w:ascii="Arial" w:hAnsi="Arial" w:cs="Arial"/>
            <w:sz w:val="28"/>
            <w:szCs w:val="28"/>
          </w:rPr>
          <w:t>税务</w:t>
        </w:r>
      </w:hyperlink>
      <w:r w:rsidRPr="00887995">
        <w:rPr>
          <w:rFonts w:ascii="Arial" w:hAnsi="Arial" w:cs="Arial"/>
          <w:color w:val="000000"/>
          <w:sz w:val="28"/>
          <w:szCs w:val="28"/>
        </w:rPr>
        <w:t>局征收管理</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新设的公支机构，其企业所得税的征管部门牌号应与总机构企业所得税征管部门相一致</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外商投资企业，所得税由国家</w:t>
      </w:r>
      <w:hyperlink r:id="rId11" w:tgtFrame="_blank" w:tooltip="税务" w:history="1">
        <w:r w:rsidRPr="00887995">
          <w:rPr>
            <w:rStyle w:val="a4"/>
            <w:rFonts w:ascii="Arial" w:hAnsi="Arial" w:cs="Arial"/>
            <w:sz w:val="28"/>
            <w:szCs w:val="28"/>
          </w:rPr>
          <w:t>税务</w:t>
        </w:r>
      </w:hyperlink>
      <w:r w:rsidRPr="00887995">
        <w:rPr>
          <w:rFonts w:ascii="Arial" w:hAnsi="Arial" w:cs="Arial"/>
          <w:color w:val="000000"/>
          <w:sz w:val="28"/>
          <w:szCs w:val="28"/>
        </w:rPr>
        <w:t>局征收管理</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应缴纳营业税的企业，所得税均由地方税务局征收管理</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ABC</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【答案解析】在国家税务局缴纳营业税的企业，所得税由国家税务局管理，此处不是所有缴纳营业税的企业都由国税局管理，因此</w:t>
      </w:r>
      <w:r w:rsidRPr="00887995">
        <w:rPr>
          <w:rFonts w:ascii="Arial" w:hAnsi="Arial" w:cs="Arial"/>
          <w:color w:val="000000"/>
          <w:sz w:val="28"/>
          <w:szCs w:val="28"/>
        </w:rPr>
        <w:t>D</w:t>
      </w:r>
      <w:r w:rsidRPr="00887995">
        <w:rPr>
          <w:rFonts w:ascii="Arial" w:hAnsi="Arial" w:cs="Arial"/>
          <w:color w:val="000000"/>
          <w:sz w:val="28"/>
          <w:szCs w:val="28"/>
        </w:rPr>
        <w:t>的说法错误。</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35.</w:t>
      </w:r>
      <w:r w:rsidRPr="00887995">
        <w:rPr>
          <w:rFonts w:ascii="Arial" w:hAnsi="Arial" w:cs="Arial"/>
          <w:color w:val="000000"/>
          <w:sz w:val="28"/>
          <w:szCs w:val="28"/>
        </w:rPr>
        <w:t>企业的固定资产由于技术进步等原因，确定需要加速折旧的，根据企业所得税法律制度的规定，可以采用加速折旧的方法有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年数总和法</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当年一次性折旧</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双倍余额递减法</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缩短折旧年限，但最低折旧年限不得低于法定折旧年限的</w:t>
      </w:r>
      <w:r w:rsidRPr="00887995">
        <w:rPr>
          <w:rFonts w:ascii="Arial" w:hAnsi="Arial" w:cs="Arial"/>
          <w:color w:val="000000"/>
          <w:sz w:val="28"/>
          <w:szCs w:val="28"/>
        </w:rPr>
        <w:t>50%</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AC</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【答案解析】根据规定，采取加速折旧年限方法的，最低折旧年限不得低于法定折旧年限的</w:t>
      </w:r>
      <w:r w:rsidRPr="00887995">
        <w:rPr>
          <w:rFonts w:ascii="Arial" w:hAnsi="Arial" w:cs="Arial"/>
          <w:color w:val="000000"/>
          <w:sz w:val="28"/>
          <w:szCs w:val="28"/>
        </w:rPr>
        <w:t>60%;</w:t>
      </w:r>
      <w:r w:rsidRPr="00887995">
        <w:rPr>
          <w:rFonts w:ascii="Arial" w:hAnsi="Arial" w:cs="Arial"/>
          <w:color w:val="000000"/>
          <w:sz w:val="28"/>
          <w:szCs w:val="28"/>
        </w:rPr>
        <w:t>采取加速折旧方法的，可以采取双倍余额递减法或者年数总和法。</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36.</w:t>
      </w:r>
      <w:r w:rsidRPr="00887995">
        <w:rPr>
          <w:rFonts w:ascii="Arial" w:hAnsi="Arial" w:cs="Arial"/>
          <w:color w:val="000000"/>
          <w:sz w:val="28"/>
          <w:szCs w:val="28"/>
        </w:rPr>
        <w:t>根据企业所得税法律制度的规定，下列收入中，不属于企业所得税免税收入的有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财政拨款</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国债利息</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物资及现金溢余</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依法收取并纳入财政管理的政府性基金</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ACD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【答案解析】根据规定，财政拨款，依法收取并纳入财政管理的行政事业性收费、政府性基金均属于不征税收入，而不是免税收入，因此选项</w:t>
      </w:r>
      <w:r w:rsidRPr="00887995">
        <w:rPr>
          <w:rFonts w:ascii="Arial" w:hAnsi="Arial" w:cs="Arial"/>
          <w:color w:val="000000"/>
          <w:sz w:val="28"/>
          <w:szCs w:val="28"/>
        </w:rPr>
        <w:t>A</w:t>
      </w:r>
      <w:r w:rsidRPr="00887995">
        <w:rPr>
          <w:rFonts w:ascii="Arial" w:hAnsi="Arial" w:cs="Arial"/>
          <w:color w:val="000000"/>
          <w:sz w:val="28"/>
          <w:szCs w:val="28"/>
        </w:rPr>
        <w:t>、</w:t>
      </w:r>
      <w:r w:rsidRPr="00887995">
        <w:rPr>
          <w:rFonts w:ascii="Arial" w:hAnsi="Arial" w:cs="Arial"/>
          <w:color w:val="000000"/>
          <w:sz w:val="28"/>
          <w:szCs w:val="28"/>
        </w:rPr>
        <w:t>D</w:t>
      </w:r>
      <w:r w:rsidRPr="00887995">
        <w:rPr>
          <w:rFonts w:ascii="Arial" w:hAnsi="Arial" w:cs="Arial"/>
          <w:color w:val="000000"/>
          <w:sz w:val="28"/>
          <w:szCs w:val="28"/>
        </w:rPr>
        <w:t>当选</w:t>
      </w:r>
      <w:r w:rsidRPr="00887995">
        <w:rPr>
          <w:rFonts w:ascii="Arial" w:hAnsi="Arial" w:cs="Arial"/>
          <w:color w:val="000000"/>
          <w:sz w:val="28"/>
          <w:szCs w:val="28"/>
        </w:rPr>
        <w:t>;</w:t>
      </w:r>
      <w:r w:rsidRPr="00887995">
        <w:rPr>
          <w:rFonts w:ascii="Arial" w:hAnsi="Arial" w:cs="Arial"/>
          <w:color w:val="000000"/>
          <w:sz w:val="28"/>
          <w:szCs w:val="28"/>
        </w:rPr>
        <w:t>企业资产溢余属于应当征税的其他收入，并非免费收入，因此选项</w:t>
      </w:r>
      <w:r w:rsidRPr="00887995">
        <w:rPr>
          <w:rFonts w:ascii="Arial" w:hAnsi="Arial" w:cs="Arial"/>
          <w:color w:val="000000"/>
          <w:sz w:val="28"/>
          <w:szCs w:val="28"/>
        </w:rPr>
        <w:t>C</w:t>
      </w:r>
      <w:r w:rsidRPr="00887995">
        <w:rPr>
          <w:rFonts w:ascii="Arial" w:hAnsi="Arial" w:cs="Arial"/>
          <w:color w:val="000000"/>
          <w:sz w:val="28"/>
          <w:szCs w:val="28"/>
        </w:rPr>
        <w:t>当选。</w:t>
      </w:r>
      <w:r w:rsidRPr="00887995">
        <w:rPr>
          <w:rFonts w:ascii="Arial" w:hAnsi="Arial" w:cs="Arial"/>
          <w:color w:val="000000"/>
          <w:sz w:val="28"/>
          <w:szCs w:val="28"/>
        </w:rPr>
        <w:t>[NT:PAGE]</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37.</w:t>
      </w:r>
      <w:r w:rsidRPr="00887995">
        <w:rPr>
          <w:rFonts w:ascii="Arial" w:hAnsi="Arial" w:cs="Arial"/>
          <w:color w:val="000000"/>
          <w:sz w:val="28"/>
          <w:szCs w:val="28"/>
        </w:rPr>
        <w:t>根据企业所得税法律制度的规定，下列各项中，不得在企业所得税税前扣除的有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税收滞纳金</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被没收财物的损失</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向投资者支付的股息</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缴纳的教育费附加</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ABC</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【答案解析】在计算企业所得税应纳税所得额时，下列支出不得扣除：</w:t>
      </w:r>
      <w:r w:rsidRPr="00887995">
        <w:rPr>
          <w:rFonts w:ascii="Arial" w:hAnsi="Arial" w:cs="Arial"/>
          <w:color w:val="000000"/>
          <w:sz w:val="28"/>
          <w:szCs w:val="28"/>
        </w:rPr>
        <w:t>(1)</w:t>
      </w:r>
      <w:r w:rsidRPr="00887995">
        <w:rPr>
          <w:rFonts w:ascii="Arial" w:hAnsi="Arial" w:cs="Arial"/>
          <w:color w:val="000000"/>
          <w:sz w:val="28"/>
          <w:szCs w:val="28"/>
        </w:rPr>
        <w:t>向投资者支付的股息、红利等权益性投资收益款项</w:t>
      </w:r>
      <w:r w:rsidRPr="00887995">
        <w:rPr>
          <w:rFonts w:ascii="Arial" w:hAnsi="Arial" w:cs="Arial"/>
          <w:color w:val="000000"/>
          <w:sz w:val="28"/>
          <w:szCs w:val="28"/>
        </w:rPr>
        <w:t>;(2)</w:t>
      </w:r>
      <w:r w:rsidRPr="00887995">
        <w:rPr>
          <w:rFonts w:ascii="Arial" w:hAnsi="Arial" w:cs="Arial"/>
          <w:color w:val="000000"/>
          <w:sz w:val="28"/>
          <w:szCs w:val="28"/>
        </w:rPr>
        <w:t>企业所得税税款</w:t>
      </w:r>
      <w:r w:rsidRPr="00887995">
        <w:rPr>
          <w:rFonts w:ascii="Arial" w:hAnsi="Arial" w:cs="Arial"/>
          <w:color w:val="000000"/>
          <w:sz w:val="28"/>
          <w:szCs w:val="28"/>
        </w:rPr>
        <w:t>;(3)</w:t>
      </w:r>
      <w:r w:rsidRPr="00887995">
        <w:rPr>
          <w:rFonts w:ascii="Arial" w:hAnsi="Arial" w:cs="Arial"/>
          <w:color w:val="000000"/>
          <w:sz w:val="28"/>
          <w:szCs w:val="28"/>
        </w:rPr>
        <w:t>税收滞纳金</w:t>
      </w:r>
      <w:r w:rsidRPr="00887995">
        <w:rPr>
          <w:rFonts w:ascii="Arial" w:hAnsi="Arial" w:cs="Arial"/>
          <w:color w:val="000000"/>
          <w:sz w:val="28"/>
          <w:szCs w:val="28"/>
        </w:rPr>
        <w:t>;(4)</w:t>
      </w:r>
      <w:r w:rsidRPr="00887995">
        <w:rPr>
          <w:rFonts w:ascii="Arial" w:hAnsi="Arial" w:cs="Arial"/>
          <w:color w:val="000000"/>
          <w:sz w:val="28"/>
          <w:szCs w:val="28"/>
        </w:rPr>
        <w:t>罚金、罚款和被没收财物的损失</w:t>
      </w:r>
      <w:r w:rsidRPr="00887995">
        <w:rPr>
          <w:rFonts w:ascii="Arial" w:hAnsi="Arial" w:cs="Arial"/>
          <w:color w:val="000000"/>
          <w:sz w:val="28"/>
          <w:szCs w:val="28"/>
        </w:rPr>
        <w:t>;(5)</w:t>
      </w:r>
      <w:r w:rsidRPr="00887995">
        <w:rPr>
          <w:rFonts w:ascii="Arial" w:hAnsi="Arial" w:cs="Arial"/>
          <w:color w:val="000000"/>
          <w:sz w:val="28"/>
          <w:szCs w:val="28"/>
        </w:rPr>
        <w:t>年度利润总额</w:t>
      </w:r>
      <w:r w:rsidRPr="00887995">
        <w:rPr>
          <w:rFonts w:ascii="Arial" w:hAnsi="Arial" w:cs="Arial"/>
          <w:color w:val="000000"/>
          <w:sz w:val="28"/>
          <w:szCs w:val="28"/>
        </w:rPr>
        <w:t>12%</w:t>
      </w:r>
      <w:r w:rsidRPr="00887995">
        <w:rPr>
          <w:rFonts w:ascii="Arial" w:hAnsi="Arial" w:cs="Arial"/>
          <w:color w:val="000000"/>
          <w:sz w:val="28"/>
          <w:szCs w:val="28"/>
        </w:rPr>
        <w:t>以外的公益性捐赠支出</w:t>
      </w:r>
      <w:r w:rsidRPr="00887995">
        <w:rPr>
          <w:rFonts w:ascii="Arial" w:hAnsi="Arial" w:cs="Arial"/>
          <w:color w:val="000000"/>
          <w:sz w:val="28"/>
          <w:szCs w:val="28"/>
        </w:rPr>
        <w:t>;(6)</w:t>
      </w:r>
      <w:r w:rsidRPr="00887995">
        <w:rPr>
          <w:rFonts w:ascii="Arial" w:hAnsi="Arial" w:cs="Arial"/>
          <w:color w:val="000000"/>
          <w:sz w:val="28"/>
          <w:szCs w:val="28"/>
        </w:rPr>
        <w:t>赞助支出</w:t>
      </w:r>
      <w:r w:rsidRPr="00887995">
        <w:rPr>
          <w:rFonts w:ascii="Arial" w:hAnsi="Arial" w:cs="Arial"/>
          <w:color w:val="000000"/>
          <w:sz w:val="28"/>
          <w:szCs w:val="28"/>
        </w:rPr>
        <w:t>;(7)</w:t>
      </w:r>
      <w:r w:rsidRPr="00887995">
        <w:rPr>
          <w:rFonts w:ascii="Arial" w:hAnsi="Arial" w:cs="Arial"/>
          <w:color w:val="000000"/>
          <w:sz w:val="28"/>
          <w:szCs w:val="28"/>
        </w:rPr>
        <w:t>未经核定的准备金支出</w:t>
      </w:r>
      <w:r w:rsidRPr="00887995">
        <w:rPr>
          <w:rFonts w:ascii="Arial" w:hAnsi="Arial" w:cs="Arial"/>
          <w:color w:val="000000"/>
          <w:sz w:val="28"/>
          <w:szCs w:val="28"/>
        </w:rPr>
        <w:t>;(8)</w:t>
      </w:r>
      <w:r w:rsidRPr="00887995">
        <w:rPr>
          <w:rFonts w:ascii="Arial" w:hAnsi="Arial" w:cs="Arial"/>
          <w:color w:val="000000"/>
          <w:sz w:val="28"/>
          <w:szCs w:val="28"/>
        </w:rPr>
        <w:t>与取得收入无关的其他支出。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38.</w:t>
      </w:r>
      <w:r w:rsidRPr="00887995">
        <w:rPr>
          <w:rFonts w:ascii="Arial" w:hAnsi="Arial" w:cs="Arial"/>
          <w:color w:val="000000"/>
          <w:sz w:val="28"/>
          <w:szCs w:val="28"/>
        </w:rPr>
        <w:t>根据企业所得税法律制度的规定，下列资产中，计提的折旧可以在企业所得税税前扣除的有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生产性生物资产</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以经营租赁方式租出的固定资产</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以融资租赁方式租出的固定资产</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D.</w:t>
      </w:r>
      <w:r w:rsidRPr="00887995">
        <w:rPr>
          <w:rFonts w:ascii="Arial" w:hAnsi="Arial" w:cs="Arial"/>
          <w:color w:val="000000"/>
          <w:sz w:val="28"/>
          <w:szCs w:val="28"/>
        </w:rPr>
        <w:t>已足额提取折旧仍继续使用的固定资产</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AB</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【答案解析】根据规定，下列固定资产不得计算折旧扣除：</w:t>
      </w:r>
      <w:r w:rsidRPr="00887995">
        <w:rPr>
          <w:rFonts w:ascii="Arial" w:hAnsi="Arial" w:cs="Arial"/>
          <w:color w:val="000000"/>
          <w:sz w:val="28"/>
          <w:szCs w:val="28"/>
        </w:rPr>
        <w:t>(1)</w:t>
      </w:r>
      <w:r w:rsidRPr="00887995">
        <w:rPr>
          <w:rFonts w:ascii="Arial" w:hAnsi="Arial" w:cs="Arial"/>
          <w:color w:val="000000"/>
          <w:sz w:val="28"/>
          <w:szCs w:val="28"/>
        </w:rPr>
        <w:t>房屋、建筑物以外未投入使用的固定资产</w:t>
      </w:r>
      <w:r w:rsidRPr="00887995">
        <w:rPr>
          <w:rFonts w:ascii="Arial" w:hAnsi="Arial" w:cs="Arial"/>
          <w:color w:val="000000"/>
          <w:sz w:val="28"/>
          <w:szCs w:val="28"/>
        </w:rPr>
        <w:t>;(2)</w:t>
      </w:r>
      <w:r w:rsidRPr="00887995">
        <w:rPr>
          <w:rFonts w:ascii="Arial" w:hAnsi="Arial" w:cs="Arial"/>
          <w:color w:val="000000"/>
          <w:sz w:val="28"/>
          <w:szCs w:val="28"/>
        </w:rPr>
        <w:t>以经营租赁方式租入的固定资产</w:t>
      </w:r>
      <w:r w:rsidRPr="00887995">
        <w:rPr>
          <w:rFonts w:ascii="Arial" w:hAnsi="Arial" w:cs="Arial"/>
          <w:color w:val="000000"/>
          <w:sz w:val="28"/>
          <w:szCs w:val="28"/>
        </w:rPr>
        <w:t>;(3)</w:t>
      </w:r>
      <w:r w:rsidRPr="00887995">
        <w:rPr>
          <w:rFonts w:ascii="Arial" w:hAnsi="Arial" w:cs="Arial"/>
          <w:color w:val="000000"/>
          <w:sz w:val="28"/>
          <w:szCs w:val="28"/>
        </w:rPr>
        <w:t>以融资租赁方式租出的固定资产</w:t>
      </w:r>
      <w:r w:rsidRPr="00887995">
        <w:rPr>
          <w:rFonts w:ascii="Arial" w:hAnsi="Arial" w:cs="Arial"/>
          <w:color w:val="000000"/>
          <w:sz w:val="28"/>
          <w:szCs w:val="28"/>
        </w:rPr>
        <w:t>;(4)</w:t>
      </w:r>
      <w:r w:rsidRPr="00887995">
        <w:rPr>
          <w:rFonts w:ascii="Arial" w:hAnsi="Arial" w:cs="Arial"/>
          <w:color w:val="000000"/>
          <w:sz w:val="28"/>
          <w:szCs w:val="28"/>
        </w:rPr>
        <w:t>已足额提取折旧仍继续使用的固定资产</w:t>
      </w:r>
      <w:r w:rsidRPr="00887995">
        <w:rPr>
          <w:rFonts w:ascii="Arial" w:hAnsi="Arial" w:cs="Arial"/>
          <w:color w:val="000000"/>
          <w:sz w:val="28"/>
          <w:szCs w:val="28"/>
        </w:rPr>
        <w:t>;(5)</w:t>
      </w:r>
      <w:r w:rsidRPr="00887995">
        <w:rPr>
          <w:rFonts w:ascii="Arial" w:hAnsi="Arial" w:cs="Arial"/>
          <w:color w:val="000000"/>
          <w:sz w:val="28"/>
          <w:szCs w:val="28"/>
        </w:rPr>
        <w:t>与经营活动无关的固定资产</w:t>
      </w:r>
      <w:r w:rsidRPr="00887995">
        <w:rPr>
          <w:rFonts w:ascii="Arial" w:hAnsi="Arial" w:cs="Arial"/>
          <w:color w:val="000000"/>
          <w:sz w:val="28"/>
          <w:szCs w:val="28"/>
        </w:rPr>
        <w:t>;(6)</w:t>
      </w:r>
      <w:r w:rsidRPr="00887995">
        <w:rPr>
          <w:rFonts w:ascii="Arial" w:hAnsi="Arial" w:cs="Arial"/>
          <w:color w:val="000000"/>
          <w:sz w:val="28"/>
          <w:szCs w:val="28"/>
        </w:rPr>
        <w:t>单独估价作为固定资产入账的土地。</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39.</w:t>
      </w:r>
      <w:r w:rsidRPr="00887995">
        <w:rPr>
          <w:rFonts w:ascii="Arial" w:hAnsi="Arial" w:cs="Arial"/>
          <w:color w:val="000000"/>
          <w:sz w:val="28"/>
          <w:szCs w:val="28"/>
        </w:rPr>
        <w:t>下列各项中，依照《企业国有资产法》及有关法律、行政法规的规定，代表国家对国家出资企业履行出资人</w:t>
      </w:r>
      <w:hyperlink r:id="rId12" w:tgtFrame="_blank" w:tooltip="职责" w:history="1">
        <w:r w:rsidRPr="00887995">
          <w:rPr>
            <w:rStyle w:val="a4"/>
            <w:rFonts w:ascii="Arial" w:hAnsi="Arial" w:cs="Arial"/>
            <w:sz w:val="28"/>
            <w:szCs w:val="28"/>
          </w:rPr>
          <w:t>职责</w:t>
        </w:r>
      </w:hyperlink>
      <w:r w:rsidRPr="00887995">
        <w:rPr>
          <w:rFonts w:ascii="Arial" w:hAnsi="Arial" w:cs="Arial"/>
          <w:color w:val="000000"/>
          <w:sz w:val="28"/>
          <w:szCs w:val="28"/>
        </w:rPr>
        <w:t>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全国人民代表大会</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全国人民代表大会常务委员会</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国务院</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地方人民政府</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CD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w:t>
      </w:r>
      <w:r w:rsidRPr="00887995">
        <w:rPr>
          <w:rFonts w:ascii="Arial" w:hAnsi="Arial" w:cs="Arial"/>
          <w:color w:val="000000"/>
          <w:sz w:val="28"/>
          <w:szCs w:val="28"/>
        </w:rPr>
        <w:t>“</w:t>
      </w:r>
      <w:r w:rsidRPr="00887995">
        <w:rPr>
          <w:rFonts w:ascii="Arial" w:hAnsi="Arial" w:cs="Arial"/>
          <w:color w:val="000000"/>
          <w:sz w:val="28"/>
          <w:szCs w:val="28"/>
        </w:rPr>
        <w:t>国务院和地方人民政府</w:t>
      </w:r>
      <w:r w:rsidRPr="00887995">
        <w:rPr>
          <w:rFonts w:ascii="Arial" w:hAnsi="Arial" w:cs="Arial"/>
          <w:color w:val="000000"/>
          <w:sz w:val="28"/>
          <w:szCs w:val="28"/>
        </w:rPr>
        <w:t>”</w:t>
      </w:r>
      <w:r w:rsidRPr="00887995">
        <w:rPr>
          <w:rFonts w:ascii="Arial" w:hAnsi="Arial" w:cs="Arial"/>
          <w:color w:val="000000"/>
          <w:sz w:val="28"/>
          <w:szCs w:val="28"/>
        </w:rPr>
        <w:t>依照法律、行政法规的规定，分别代表国家对国家出资企业履行出资人职责，享有出资人权益。</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40.</w:t>
      </w:r>
      <w:r w:rsidRPr="00887995">
        <w:rPr>
          <w:rFonts w:ascii="Arial" w:hAnsi="Arial" w:cs="Arial"/>
          <w:color w:val="000000"/>
          <w:sz w:val="28"/>
          <w:szCs w:val="28"/>
        </w:rPr>
        <w:t>根据《财政违法行为处罚是处分条例》的规定，下列各项中，可以作为财政执法主体的有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县级以上人民政府财政部门</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省级以上人民政府财政部门的派出机构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C.</w:t>
      </w:r>
      <w:r w:rsidRPr="00887995">
        <w:rPr>
          <w:rFonts w:ascii="Arial" w:hAnsi="Arial" w:cs="Arial"/>
          <w:color w:val="000000"/>
          <w:sz w:val="28"/>
          <w:szCs w:val="28"/>
        </w:rPr>
        <w:t>监察机关及其派出机构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县级以上人民政府</w:t>
      </w:r>
      <w:hyperlink r:id="rId13" w:tgtFrame="_blank" w:tooltip="审计" w:history="1">
        <w:r w:rsidRPr="00887995">
          <w:rPr>
            <w:rStyle w:val="a4"/>
            <w:rFonts w:ascii="Arial" w:hAnsi="Arial" w:cs="Arial"/>
            <w:sz w:val="28"/>
            <w:szCs w:val="28"/>
          </w:rPr>
          <w:t>审计</w:t>
        </w:r>
      </w:hyperlink>
      <w:r w:rsidRPr="00887995">
        <w:rPr>
          <w:rFonts w:ascii="Arial" w:hAnsi="Arial" w:cs="Arial"/>
          <w:color w:val="000000"/>
          <w:sz w:val="28"/>
          <w:szCs w:val="28"/>
        </w:rPr>
        <w:t>机关</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ABCD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【答案解析】根据规定，财政执法主体，只能是组织，不是个人。具体包括：县级以上人民政府财政部门及</w:t>
      </w:r>
      <w:hyperlink r:id="rId14" w:tgtFrame="_blank" w:tooltip="审计" w:history="1">
        <w:r w:rsidRPr="00887995">
          <w:rPr>
            <w:rStyle w:val="a4"/>
            <w:rFonts w:ascii="Arial" w:hAnsi="Arial" w:cs="Arial"/>
            <w:sz w:val="28"/>
            <w:szCs w:val="28"/>
          </w:rPr>
          <w:t>审计</w:t>
        </w:r>
      </w:hyperlink>
      <w:r w:rsidRPr="00887995">
        <w:rPr>
          <w:rFonts w:ascii="Arial" w:hAnsi="Arial" w:cs="Arial"/>
          <w:color w:val="000000"/>
          <w:sz w:val="28"/>
          <w:szCs w:val="28"/>
        </w:rPr>
        <w:t>机关</w:t>
      </w:r>
      <w:r w:rsidRPr="00887995">
        <w:rPr>
          <w:rFonts w:ascii="Arial" w:hAnsi="Arial" w:cs="Arial"/>
          <w:color w:val="000000"/>
          <w:sz w:val="28"/>
          <w:szCs w:val="28"/>
        </w:rPr>
        <w:t>;</w:t>
      </w:r>
      <w:r w:rsidRPr="00887995">
        <w:rPr>
          <w:rFonts w:ascii="Arial" w:hAnsi="Arial" w:cs="Arial"/>
          <w:color w:val="000000"/>
          <w:sz w:val="28"/>
          <w:szCs w:val="28"/>
        </w:rPr>
        <w:t>省级以上人民政府财政部门的派出机构，审计机关的派出机构</w:t>
      </w:r>
      <w:r w:rsidRPr="00887995">
        <w:rPr>
          <w:rFonts w:ascii="Arial" w:hAnsi="Arial" w:cs="Arial"/>
          <w:color w:val="000000"/>
          <w:sz w:val="28"/>
          <w:szCs w:val="28"/>
        </w:rPr>
        <w:t>;</w:t>
      </w:r>
      <w:r w:rsidRPr="00887995">
        <w:rPr>
          <w:rFonts w:ascii="Arial" w:hAnsi="Arial" w:cs="Arial"/>
          <w:color w:val="000000"/>
          <w:sz w:val="28"/>
          <w:szCs w:val="28"/>
        </w:rPr>
        <w:t>监察机关及其派出机构。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41.</w:t>
      </w:r>
      <w:r w:rsidRPr="00887995">
        <w:rPr>
          <w:rFonts w:ascii="Arial" w:hAnsi="Arial" w:cs="Arial"/>
          <w:color w:val="000000"/>
          <w:sz w:val="28"/>
          <w:szCs w:val="28"/>
        </w:rPr>
        <w:t>下列各项中，可以成为</w:t>
      </w:r>
      <w:hyperlink r:id="rId15" w:tgtFrame="_blank" w:tooltip="经济法" w:history="1">
        <w:r w:rsidRPr="00887995">
          <w:rPr>
            <w:rStyle w:val="a4"/>
            <w:rFonts w:ascii="Arial" w:hAnsi="Arial" w:cs="Arial"/>
            <w:sz w:val="28"/>
            <w:szCs w:val="28"/>
          </w:rPr>
          <w:t>经济法</w:t>
        </w:r>
      </w:hyperlink>
      <w:r w:rsidRPr="00887995">
        <w:rPr>
          <w:rFonts w:ascii="Arial" w:hAnsi="Arial" w:cs="Arial"/>
          <w:color w:val="000000"/>
          <w:sz w:val="28"/>
          <w:szCs w:val="28"/>
        </w:rPr>
        <w:t>主体的有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政府</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各类企业</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非营利组织</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外国人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ABCD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【答案解析】从人们通常所了解的主体形态，可以将经济法主体分为国家机关、企业</w:t>
      </w:r>
      <w:hyperlink r:id="rId16" w:tgtFrame="_blank" w:tooltip="事业单位" w:history="1">
        <w:r w:rsidRPr="00887995">
          <w:rPr>
            <w:rStyle w:val="a4"/>
            <w:rFonts w:ascii="Arial" w:hAnsi="Arial" w:cs="Arial"/>
            <w:sz w:val="28"/>
            <w:szCs w:val="28"/>
          </w:rPr>
          <w:t>事业单位</w:t>
        </w:r>
      </w:hyperlink>
      <w:r w:rsidRPr="00887995">
        <w:rPr>
          <w:rFonts w:ascii="Arial" w:hAnsi="Arial" w:cs="Arial"/>
          <w:color w:val="000000"/>
          <w:sz w:val="28"/>
          <w:szCs w:val="28"/>
        </w:rPr>
        <w:t>、社会团体和个人等。</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42.</w:t>
      </w:r>
      <w:r w:rsidRPr="00887995">
        <w:rPr>
          <w:rFonts w:ascii="Arial" w:hAnsi="Arial" w:cs="Arial"/>
          <w:color w:val="000000"/>
          <w:sz w:val="28"/>
          <w:szCs w:val="28"/>
        </w:rPr>
        <w:t>横向对策行为是市场主体在相互之间的市场竞争中所从事的各类行为。下列各项中，属于横向对策行为的有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依法纳税行为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不正当竞争行为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逃税、避税行为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侵害消费者权益的行为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【参考答案】</w:t>
      </w:r>
      <w:r w:rsidRPr="00887995">
        <w:rPr>
          <w:rFonts w:ascii="Arial" w:hAnsi="Arial" w:cs="Arial"/>
          <w:color w:val="000000"/>
          <w:sz w:val="28"/>
          <w:szCs w:val="28"/>
        </w:rPr>
        <w:t>BD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【答案解析】横向对策行为，是市场主体之间的市场竞争中所从事的各类行为，选项</w:t>
      </w:r>
      <w:r w:rsidRPr="00887995">
        <w:rPr>
          <w:rFonts w:ascii="Arial" w:hAnsi="Arial" w:cs="Arial"/>
          <w:color w:val="000000"/>
          <w:sz w:val="28"/>
          <w:szCs w:val="28"/>
        </w:rPr>
        <w:t>BD</w:t>
      </w:r>
      <w:r w:rsidRPr="00887995">
        <w:rPr>
          <w:rFonts w:ascii="Arial" w:hAnsi="Arial" w:cs="Arial"/>
          <w:color w:val="000000"/>
          <w:sz w:val="28"/>
          <w:szCs w:val="28"/>
        </w:rPr>
        <w:t>发生在市场主体之间，因此正确</w:t>
      </w:r>
      <w:r w:rsidRPr="00887995">
        <w:rPr>
          <w:rFonts w:ascii="Arial" w:hAnsi="Arial" w:cs="Arial"/>
          <w:color w:val="000000"/>
          <w:sz w:val="28"/>
          <w:szCs w:val="28"/>
        </w:rPr>
        <w:t>;</w:t>
      </w:r>
      <w:r w:rsidRPr="00887995">
        <w:rPr>
          <w:rFonts w:ascii="Arial" w:hAnsi="Arial" w:cs="Arial"/>
          <w:color w:val="000000"/>
          <w:sz w:val="28"/>
          <w:szCs w:val="28"/>
        </w:rPr>
        <w:t>纵向对策行为，是市场主体针对国家的调制行为所实施的博奕行为，选项</w:t>
      </w:r>
      <w:r w:rsidRPr="00887995">
        <w:rPr>
          <w:rFonts w:ascii="Arial" w:hAnsi="Arial" w:cs="Arial"/>
          <w:color w:val="000000"/>
          <w:sz w:val="28"/>
          <w:szCs w:val="28"/>
        </w:rPr>
        <w:t>AC</w:t>
      </w:r>
      <w:r w:rsidRPr="00887995">
        <w:rPr>
          <w:rFonts w:ascii="Arial" w:hAnsi="Arial" w:cs="Arial"/>
          <w:color w:val="000000"/>
          <w:sz w:val="28"/>
          <w:szCs w:val="28"/>
        </w:rPr>
        <w:t>属于纵向对策行为。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43.</w:t>
      </w:r>
      <w:r w:rsidRPr="00887995">
        <w:rPr>
          <w:rFonts w:ascii="Arial" w:hAnsi="Arial" w:cs="Arial"/>
          <w:color w:val="000000"/>
          <w:sz w:val="28"/>
          <w:szCs w:val="28"/>
        </w:rPr>
        <w:t>根据《公司法》的规定，公司章程对特定的人员或机构具有约束力。下列各项中，属于该特定人员或机构的有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公司财务负责人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公司股东</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上市公司董事会</w:t>
      </w:r>
      <w:hyperlink r:id="rId17" w:tgtFrame="_blank" w:tooltip="秘书" w:history="1">
        <w:r w:rsidRPr="00887995">
          <w:rPr>
            <w:rStyle w:val="a4"/>
            <w:rFonts w:ascii="Arial" w:hAnsi="Arial" w:cs="Arial"/>
            <w:sz w:val="28"/>
            <w:szCs w:val="28"/>
          </w:rPr>
          <w:t>秘书</w:t>
        </w:r>
      </w:hyperlink>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公司实际控制人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ABC</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有限责任公司的章程由股东共同制定，所有股东应当在公司章程上签名、盖章。公司章程对公司、股东、董事、监事、高级管理人员具有约束力。公司实际控制人不属于股东，不受公司章程约定。</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44.</w:t>
      </w:r>
      <w:r w:rsidRPr="00887995">
        <w:rPr>
          <w:rFonts w:ascii="Arial" w:hAnsi="Arial" w:cs="Arial"/>
          <w:color w:val="000000"/>
          <w:sz w:val="28"/>
          <w:szCs w:val="28"/>
        </w:rPr>
        <w:t>下列关于公司利润分配的表述中，符合公司法律制度的有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公司持有的本公司股份不得分配利润</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公司发生重大亏损，税后利润不足弥补的，可用公司的资本公积金弥补</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公司的任意公积金可转增为公司资本</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D.</w:t>
      </w:r>
      <w:r w:rsidRPr="00887995">
        <w:rPr>
          <w:rFonts w:ascii="Arial" w:hAnsi="Arial" w:cs="Arial"/>
          <w:color w:val="000000"/>
          <w:sz w:val="28"/>
          <w:szCs w:val="28"/>
        </w:rPr>
        <w:t>公司章程可以规定股东对公司可分配利润的分配比例</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ACD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【答案解析】根据《公司法》的规定，资本公积金不得用于弥补公司的亏损，因此选项</w:t>
      </w:r>
      <w:r w:rsidRPr="00887995">
        <w:rPr>
          <w:rFonts w:ascii="Arial" w:hAnsi="Arial" w:cs="Arial"/>
          <w:color w:val="000000"/>
          <w:sz w:val="28"/>
          <w:szCs w:val="28"/>
        </w:rPr>
        <w:t>B</w:t>
      </w:r>
      <w:r w:rsidRPr="00887995">
        <w:rPr>
          <w:rFonts w:ascii="Arial" w:hAnsi="Arial" w:cs="Arial"/>
          <w:color w:val="000000"/>
          <w:sz w:val="28"/>
          <w:szCs w:val="28"/>
        </w:rPr>
        <w:t>错误。</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45.</w:t>
      </w:r>
      <w:r w:rsidRPr="00887995">
        <w:rPr>
          <w:rFonts w:ascii="Arial" w:hAnsi="Arial" w:cs="Arial"/>
          <w:color w:val="000000"/>
          <w:sz w:val="28"/>
          <w:szCs w:val="28"/>
        </w:rPr>
        <w:t>下列关于普通合伙企业事务执行的表述中，符合《合伙企业法》规定的有</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除合伙协议另有约定外，处分合伙企业的不动产须经全体合伙人一致同意</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B.</w:t>
      </w:r>
      <w:r w:rsidRPr="00887995">
        <w:rPr>
          <w:rFonts w:ascii="Arial" w:hAnsi="Arial" w:cs="Arial"/>
          <w:color w:val="000000"/>
          <w:sz w:val="28"/>
          <w:szCs w:val="28"/>
        </w:rPr>
        <w:t>除合伙协议另有约定外，合伙人不得自营与本合伙企业相竞争的业务</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C.</w:t>
      </w:r>
      <w:r w:rsidRPr="00887995">
        <w:rPr>
          <w:rFonts w:ascii="Arial" w:hAnsi="Arial" w:cs="Arial"/>
          <w:color w:val="000000"/>
          <w:sz w:val="28"/>
          <w:szCs w:val="28"/>
        </w:rPr>
        <w:t>除合伙协议另有约定外，改变合伙企业的名称须经全体或人一致同意</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D.</w:t>
      </w:r>
      <w:r w:rsidRPr="00887995">
        <w:rPr>
          <w:rFonts w:ascii="Arial" w:hAnsi="Arial" w:cs="Arial"/>
          <w:color w:val="000000"/>
          <w:sz w:val="28"/>
          <w:szCs w:val="28"/>
        </w:rPr>
        <w:t>除合伙协议另有约定外，合伙人不得同本合伙企业进行交易</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ACD</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【答案解析】根据规定，普通合伙人不得自营或者同他人合作经营与本合伙企业相竞争的业务</w:t>
      </w:r>
      <w:r w:rsidRPr="00887995">
        <w:rPr>
          <w:rFonts w:ascii="Arial" w:hAnsi="Arial" w:cs="Arial"/>
          <w:color w:val="000000"/>
          <w:sz w:val="28"/>
          <w:szCs w:val="28"/>
        </w:rPr>
        <w:t>;</w:t>
      </w:r>
      <w:r w:rsidRPr="00887995">
        <w:rPr>
          <w:rFonts w:ascii="Arial" w:hAnsi="Arial" w:cs="Arial"/>
          <w:color w:val="000000"/>
          <w:sz w:val="28"/>
          <w:szCs w:val="28"/>
        </w:rPr>
        <w:t>该规定是法律的强制性规定，不得由合伙协议另行约定。其他选项均可以由合伙协议另行约定。</w:t>
      </w:r>
      <w:r w:rsidRPr="00887995">
        <w:rPr>
          <w:rFonts w:ascii="Arial" w:hAnsi="Arial" w:cs="Arial"/>
          <w:color w:val="000000"/>
          <w:sz w:val="28"/>
          <w:szCs w:val="28"/>
        </w:rPr>
        <w:t>[NT:PAGE]</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Style w:val="a5"/>
          <w:rFonts w:ascii="Arial" w:hAnsi="Arial" w:cs="Arial"/>
          <w:color w:val="000000"/>
          <w:sz w:val="28"/>
          <w:szCs w:val="28"/>
        </w:rPr>
        <w:t>三、判断题</w:t>
      </w:r>
      <w:r w:rsidRPr="00887995">
        <w:rPr>
          <w:rFonts w:ascii="Arial" w:hAnsi="Arial" w:cs="Arial"/>
          <w:color w:val="000000"/>
          <w:sz w:val="28"/>
          <w:szCs w:val="28"/>
        </w:rPr>
        <w:t>(</w:t>
      </w:r>
      <w:r w:rsidRPr="00887995">
        <w:rPr>
          <w:rFonts w:ascii="Arial" w:hAnsi="Arial" w:cs="Arial"/>
          <w:color w:val="000000"/>
          <w:sz w:val="28"/>
          <w:szCs w:val="28"/>
        </w:rPr>
        <w:t>本类题共</w:t>
      </w:r>
      <w:r w:rsidRPr="00887995">
        <w:rPr>
          <w:rFonts w:ascii="Arial" w:hAnsi="Arial" w:cs="Arial"/>
          <w:color w:val="000000"/>
          <w:sz w:val="28"/>
          <w:szCs w:val="28"/>
        </w:rPr>
        <w:t>10</w:t>
      </w:r>
      <w:r w:rsidRPr="00887995">
        <w:rPr>
          <w:rFonts w:ascii="Arial" w:hAnsi="Arial" w:cs="Arial"/>
          <w:color w:val="000000"/>
          <w:sz w:val="28"/>
          <w:szCs w:val="28"/>
        </w:rPr>
        <w:t>小题，每小题</w:t>
      </w:r>
      <w:r w:rsidRPr="00887995">
        <w:rPr>
          <w:rFonts w:ascii="Arial" w:hAnsi="Arial" w:cs="Arial"/>
          <w:color w:val="000000"/>
          <w:sz w:val="28"/>
          <w:szCs w:val="28"/>
        </w:rPr>
        <w:t>1</w:t>
      </w:r>
      <w:r w:rsidRPr="00887995">
        <w:rPr>
          <w:rFonts w:ascii="Arial" w:hAnsi="Arial" w:cs="Arial"/>
          <w:color w:val="000000"/>
          <w:sz w:val="28"/>
          <w:szCs w:val="28"/>
        </w:rPr>
        <w:t>分，共</w:t>
      </w:r>
      <w:r w:rsidRPr="00887995">
        <w:rPr>
          <w:rFonts w:ascii="Arial" w:hAnsi="Arial" w:cs="Arial"/>
          <w:color w:val="000000"/>
          <w:sz w:val="28"/>
          <w:szCs w:val="28"/>
        </w:rPr>
        <w:t>10</w:t>
      </w:r>
      <w:r w:rsidRPr="00887995">
        <w:rPr>
          <w:rFonts w:ascii="Arial" w:hAnsi="Arial" w:cs="Arial"/>
          <w:color w:val="000000"/>
          <w:sz w:val="28"/>
          <w:szCs w:val="28"/>
        </w:rPr>
        <w:t>分。请判断每小题的表述是否正确，并按答题卡要求，用</w:t>
      </w:r>
      <w:r w:rsidRPr="00887995">
        <w:rPr>
          <w:rFonts w:ascii="Arial" w:hAnsi="Arial" w:cs="Arial"/>
          <w:color w:val="000000"/>
          <w:sz w:val="28"/>
          <w:szCs w:val="28"/>
        </w:rPr>
        <w:t>2B</w:t>
      </w:r>
      <w:r w:rsidRPr="00887995">
        <w:rPr>
          <w:rFonts w:ascii="Arial" w:hAnsi="Arial" w:cs="Arial"/>
          <w:color w:val="000000"/>
          <w:sz w:val="28"/>
          <w:szCs w:val="28"/>
        </w:rPr>
        <w:t>铅笔填涂答题卡中题号</w:t>
      </w:r>
      <w:r w:rsidRPr="00887995">
        <w:rPr>
          <w:rFonts w:ascii="Arial" w:hAnsi="Arial" w:cs="Arial"/>
          <w:color w:val="000000"/>
          <w:sz w:val="28"/>
          <w:szCs w:val="28"/>
        </w:rPr>
        <w:t>46</w:t>
      </w:r>
      <w:r w:rsidRPr="00887995">
        <w:rPr>
          <w:rFonts w:ascii="Arial" w:hAnsi="Arial" w:cs="Arial"/>
          <w:color w:val="000000"/>
          <w:sz w:val="28"/>
          <w:szCs w:val="28"/>
        </w:rPr>
        <w:t>至</w:t>
      </w:r>
      <w:r w:rsidRPr="00887995">
        <w:rPr>
          <w:rFonts w:ascii="Arial" w:hAnsi="Arial" w:cs="Arial"/>
          <w:color w:val="000000"/>
          <w:sz w:val="28"/>
          <w:szCs w:val="28"/>
        </w:rPr>
        <w:t>55</w:t>
      </w:r>
      <w:r w:rsidRPr="00887995">
        <w:rPr>
          <w:rFonts w:ascii="Arial" w:hAnsi="Arial" w:cs="Arial"/>
          <w:color w:val="000000"/>
          <w:sz w:val="28"/>
          <w:szCs w:val="28"/>
        </w:rPr>
        <w:t>信息点。认为表述正确的，填涂答题卡汇总信息点</w:t>
      </w:r>
      <w:r w:rsidRPr="00887995">
        <w:rPr>
          <w:rFonts w:ascii="Arial" w:hAnsi="Arial" w:cs="Arial"/>
          <w:color w:val="000000"/>
          <w:sz w:val="28"/>
          <w:szCs w:val="28"/>
        </w:rPr>
        <w:t>[√];</w:t>
      </w:r>
      <w:r w:rsidRPr="00887995">
        <w:rPr>
          <w:rFonts w:ascii="Arial" w:hAnsi="Arial" w:cs="Arial"/>
          <w:color w:val="000000"/>
          <w:sz w:val="28"/>
          <w:szCs w:val="28"/>
        </w:rPr>
        <w:t>认为表述错误的，填涂答题卡中信息点</w:t>
      </w:r>
      <w:r w:rsidRPr="00887995">
        <w:rPr>
          <w:rFonts w:ascii="Arial" w:hAnsi="Arial" w:cs="Arial"/>
          <w:color w:val="000000"/>
          <w:sz w:val="28"/>
          <w:szCs w:val="28"/>
        </w:rPr>
        <w:t>[×]</w:t>
      </w:r>
      <w:r w:rsidRPr="00887995">
        <w:rPr>
          <w:rFonts w:ascii="Arial" w:hAnsi="Arial" w:cs="Arial"/>
          <w:color w:val="000000"/>
          <w:sz w:val="28"/>
          <w:szCs w:val="28"/>
        </w:rPr>
        <w:t>。每小题答题正确的得</w:t>
      </w:r>
      <w:r w:rsidRPr="00887995">
        <w:rPr>
          <w:rFonts w:ascii="Arial" w:hAnsi="Arial" w:cs="Arial"/>
          <w:color w:val="000000"/>
          <w:sz w:val="28"/>
          <w:szCs w:val="28"/>
        </w:rPr>
        <w:t>1</w:t>
      </w:r>
      <w:r w:rsidRPr="00887995">
        <w:rPr>
          <w:rFonts w:ascii="Arial" w:hAnsi="Arial" w:cs="Arial"/>
          <w:color w:val="000000"/>
          <w:sz w:val="28"/>
          <w:szCs w:val="28"/>
        </w:rPr>
        <w:t>分，</w:t>
      </w:r>
      <w:r w:rsidRPr="00887995">
        <w:rPr>
          <w:rFonts w:ascii="Arial" w:hAnsi="Arial" w:cs="Arial"/>
          <w:color w:val="000000"/>
          <w:sz w:val="28"/>
          <w:szCs w:val="28"/>
        </w:rPr>
        <w:lastRenderedPageBreak/>
        <w:t>答题错误的扣</w:t>
      </w:r>
      <w:r w:rsidRPr="00887995">
        <w:rPr>
          <w:rFonts w:ascii="Arial" w:hAnsi="Arial" w:cs="Arial"/>
          <w:color w:val="000000"/>
          <w:sz w:val="28"/>
          <w:szCs w:val="28"/>
        </w:rPr>
        <w:t>0.5</w:t>
      </w:r>
      <w:r w:rsidRPr="00887995">
        <w:rPr>
          <w:rFonts w:ascii="Arial" w:hAnsi="Arial" w:cs="Arial"/>
          <w:color w:val="000000"/>
          <w:sz w:val="28"/>
          <w:szCs w:val="28"/>
        </w:rPr>
        <w:t>分，不答题的不得分也不扣分。本类题最低得分为零分</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46.</w:t>
      </w:r>
      <w:r w:rsidRPr="00887995">
        <w:rPr>
          <w:rFonts w:ascii="Arial" w:hAnsi="Arial" w:cs="Arial"/>
          <w:color w:val="000000"/>
          <w:sz w:val="28"/>
          <w:szCs w:val="28"/>
        </w:rPr>
        <w:t>某商场以低于进货的价格销售一批即将到期的商品。该行为违反了《价格法》的规定，构成掠夺性定价。</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【参考答案】错</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【答案解析】根据《价格法》规定，经营者不得以排挤竞争对手为目的，以低于成本的价格销售商品。本题是以低于成本价销售即将到期的商品，不属于掠夺性定价行为。</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47.</w:t>
      </w:r>
      <w:r w:rsidRPr="00887995">
        <w:rPr>
          <w:rFonts w:ascii="Arial" w:hAnsi="Arial" w:cs="Arial"/>
          <w:color w:val="000000"/>
          <w:sz w:val="28"/>
          <w:szCs w:val="28"/>
        </w:rPr>
        <w:t>经济法主体承担法律责任的双重性，是指其具体承担的法律责任可能由</w:t>
      </w:r>
      <w:r w:rsidRPr="00887995">
        <w:rPr>
          <w:rFonts w:ascii="Arial" w:hAnsi="Arial" w:cs="Arial"/>
          <w:color w:val="000000"/>
          <w:sz w:val="28"/>
          <w:szCs w:val="28"/>
        </w:rPr>
        <w:t>“</w:t>
      </w:r>
      <w:r w:rsidRPr="00887995">
        <w:rPr>
          <w:rFonts w:ascii="Arial" w:hAnsi="Arial" w:cs="Arial"/>
          <w:color w:val="000000"/>
          <w:sz w:val="28"/>
          <w:szCs w:val="28"/>
        </w:rPr>
        <w:t>本法责任</w:t>
      </w:r>
      <w:r w:rsidRPr="00887995">
        <w:rPr>
          <w:rFonts w:ascii="Arial" w:hAnsi="Arial" w:cs="Arial"/>
          <w:color w:val="000000"/>
          <w:sz w:val="28"/>
          <w:szCs w:val="28"/>
        </w:rPr>
        <w:t>”</w:t>
      </w:r>
      <w:r w:rsidRPr="00887995">
        <w:rPr>
          <w:rFonts w:ascii="Arial" w:hAnsi="Arial" w:cs="Arial"/>
          <w:color w:val="000000"/>
          <w:sz w:val="28"/>
          <w:szCs w:val="28"/>
        </w:rPr>
        <w:t>和</w:t>
      </w:r>
      <w:r w:rsidRPr="00887995">
        <w:rPr>
          <w:rFonts w:ascii="Arial" w:hAnsi="Arial" w:cs="Arial"/>
          <w:color w:val="000000"/>
          <w:sz w:val="28"/>
          <w:szCs w:val="28"/>
        </w:rPr>
        <w:t>“</w:t>
      </w:r>
      <w:r w:rsidRPr="00887995">
        <w:rPr>
          <w:rFonts w:ascii="Arial" w:hAnsi="Arial" w:cs="Arial"/>
          <w:color w:val="000000"/>
          <w:sz w:val="28"/>
          <w:szCs w:val="28"/>
        </w:rPr>
        <w:t>他法责任</w:t>
      </w:r>
      <w:r w:rsidRPr="00887995">
        <w:rPr>
          <w:rFonts w:ascii="Arial" w:hAnsi="Arial" w:cs="Arial"/>
          <w:color w:val="000000"/>
          <w:sz w:val="28"/>
          <w:szCs w:val="28"/>
        </w:rPr>
        <w:t>”</w:t>
      </w:r>
      <w:r w:rsidRPr="00887995">
        <w:rPr>
          <w:rFonts w:ascii="Arial" w:hAnsi="Arial" w:cs="Arial"/>
          <w:color w:val="000000"/>
          <w:sz w:val="28"/>
          <w:szCs w:val="28"/>
        </w:rPr>
        <w:t>构成。</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【参考答案】对</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【答案解析】本题表述正确。</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48.</w:t>
      </w:r>
      <w:r w:rsidRPr="00887995">
        <w:rPr>
          <w:rFonts w:ascii="Arial" w:hAnsi="Arial" w:cs="Arial"/>
          <w:color w:val="000000"/>
          <w:sz w:val="28"/>
          <w:szCs w:val="28"/>
        </w:rPr>
        <w:t>甲股东持有某股份有限公司全部股东表决权的</w:t>
      </w:r>
      <w:r w:rsidRPr="00887995">
        <w:rPr>
          <w:rFonts w:ascii="Arial" w:hAnsi="Arial" w:cs="Arial"/>
          <w:color w:val="000000"/>
          <w:sz w:val="28"/>
          <w:szCs w:val="28"/>
        </w:rPr>
        <w:t>15%</w:t>
      </w:r>
      <w:r w:rsidRPr="00887995">
        <w:rPr>
          <w:rFonts w:ascii="Arial" w:hAnsi="Arial" w:cs="Arial"/>
          <w:color w:val="000000"/>
          <w:sz w:val="28"/>
          <w:szCs w:val="28"/>
        </w:rPr>
        <w:t>。甲股东以该公司被吊销营业执照未进行清算为由，向人民法院提起解散公司的诉讼，人民法院应予受理。</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【参考答案】错</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【答案解析】根据规定，股东以公司被吊销企业法人营业执照未进行清算为由，提起解散公司诉讼的，人民法院不予受理。</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49.</w:t>
      </w:r>
      <w:r w:rsidRPr="00887995">
        <w:rPr>
          <w:rFonts w:ascii="Arial" w:hAnsi="Arial" w:cs="Arial"/>
          <w:color w:val="000000"/>
          <w:sz w:val="28"/>
          <w:szCs w:val="28"/>
        </w:rPr>
        <w:t>有限合伙人可以按照合伙协议的约定向合伙人以外的人转让其在有限合伙企业中的财产份额，但应当提前</w:t>
      </w:r>
      <w:r w:rsidRPr="00887995">
        <w:rPr>
          <w:rFonts w:ascii="Arial" w:hAnsi="Arial" w:cs="Arial"/>
          <w:color w:val="000000"/>
          <w:sz w:val="28"/>
          <w:szCs w:val="28"/>
        </w:rPr>
        <w:t>30</w:t>
      </w:r>
      <w:r w:rsidRPr="00887995">
        <w:rPr>
          <w:rFonts w:ascii="Arial" w:hAnsi="Arial" w:cs="Arial"/>
          <w:color w:val="000000"/>
          <w:sz w:val="28"/>
          <w:szCs w:val="28"/>
        </w:rPr>
        <w:t>日通知其他合伙人。</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【参考答案】对</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【答案解析】本题表述正确。</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50.</w:t>
      </w:r>
      <w:r w:rsidRPr="00887995">
        <w:rPr>
          <w:rFonts w:ascii="Arial" w:hAnsi="Arial" w:cs="Arial"/>
          <w:color w:val="000000"/>
          <w:sz w:val="28"/>
          <w:szCs w:val="28"/>
        </w:rPr>
        <w:t>上市公司最近</w:t>
      </w:r>
      <w:r w:rsidRPr="00887995">
        <w:rPr>
          <w:rFonts w:ascii="Arial" w:hAnsi="Arial" w:cs="Arial"/>
          <w:color w:val="000000"/>
          <w:sz w:val="28"/>
          <w:szCs w:val="28"/>
        </w:rPr>
        <w:t>3</w:t>
      </w:r>
      <w:r w:rsidRPr="00887995">
        <w:rPr>
          <w:rFonts w:ascii="Arial" w:hAnsi="Arial" w:cs="Arial"/>
          <w:color w:val="000000"/>
          <w:sz w:val="28"/>
          <w:szCs w:val="28"/>
        </w:rPr>
        <w:t>年连续亏损，在其后</w:t>
      </w:r>
      <w:r w:rsidRPr="00887995">
        <w:rPr>
          <w:rFonts w:ascii="Arial" w:hAnsi="Arial" w:cs="Arial"/>
          <w:color w:val="000000"/>
          <w:sz w:val="28"/>
          <w:szCs w:val="28"/>
        </w:rPr>
        <w:t>1</w:t>
      </w:r>
      <w:r w:rsidRPr="00887995">
        <w:rPr>
          <w:rFonts w:ascii="Arial" w:hAnsi="Arial" w:cs="Arial"/>
          <w:color w:val="000000"/>
          <w:sz w:val="28"/>
          <w:szCs w:val="28"/>
        </w:rPr>
        <w:t>个年度内未能恢复盈利的，由证券交易所决定终止其股票上市交易。</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【参考答案】对</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【答案解析】本题的表述是正确的，注意是由</w:t>
      </w:r>
      <w:r w:rsidRPr="00887995">
        <w:rPr>
          <w:rFonts w:ascii="Arial" w:hAnsi="Arial" w:cs="Arial"/>
          <w:color w:val="000000"/>
          <w:sz w:val="28"/>
          <w:szCs w:val="28"/>
        </w:rPr>
        <w:t>“</w:t>
      </w:r>
      <w:r w:rsidRPr="00887995">
        <w:rPr>
          <w:rFonts w:ascii="Arial" w:hAnsi="Arial" w:cs="Arial"/>
          <w:color w:val="000000"/>
          <w:sz w:val="28"/>
          <w:szCs w:val="28"/>
        </w:rPr>
        <w:t>证券交易所决定终止</w:t>
      </w:r>
      <w:r w:rsidRPr="00887995">
        <w:rPr>
          <w:rFonts w:ascii="Arial" w:hAnsi="Arial" w:cs="Arial"/>
          <w:color w:val="000000"/>
          <w:sz w:val="28"/>
          <w:szCs w:val="28"/>
        </w:rPr>
        <w:t>”</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51.</w:t>
      </w:r>
      <w:r w:rsidRPr="00887995">
        <w:rPr>
          <w:rFonts w:ascii="Arial" w:hAnsi="Arial" w:cs="Arial"/>
          <w:color w:val="000000"/>
          <w:sz w:val="28"/>
          <w:szCs w:val="28"/>
        </w:rPr>
        <w:t>在一份保险合同履行过程中，当事人对合同所规定的</w:t>
      </w:r>
      <w:r w:rsidRPr="00887995">
        <w:rPr>
          <w:rFonts w:ascii="Arial" w:hAnsi="Arial" w:cs="Arial"/>
          <w:color w:val="000000"/>
          <w:sz w:val="28"/>
          <w:szCs w:val="28"/>
        </w:rPr>
        <w:t>“</w:t>
      </w:r>
      <w:r w:rsidRPr="00887995">
        <w:rPr>
          <w:rFonts w:ascii="Arial" w:hAnsi="Arial" w:cs="Arial"/>
          <w:color w:val="000000"/>
          <w:sz w:val="28"/>
          <w:szCs w:val="28"/>
        </w:rPr>
        <w:t>意外伤害</w:t>
      </w:r>
      <w:r w:rsidRPr="00887995">
        <w:rPr>
          <w:rFonts w:ascii="Arial" w:hAnsi="Arial" w:cs="Arial"/>
          <w:color w:val="000000"/>
          <w:sz w:val="28"/>
          <w:szCs w:val="28"/>
        </w:rPr>
        <w:t>”</w:t>
      </w:r>
      <w:r w:rsidRPr="00887995">
        <w:rPr>
          <w:rFonts w:ascii="Arial" w:hAnsi="Arial" w:cs="Arial"/>
          <w:color w:val="000000"/>
          <w:sz w:val="28"/>
          <w:szCs w:val="28"/>
        </w:rPr>
        <w:t>条款的含义产生了不同理解，投保人认为其所受伤害应属于赔付范围，保险公司则认为不属于赔付范围，双方争执不下，诉至法院。法院认为当事人的观点都有合理性，但还是采用了对投保人有利的解释。法院的做法是正确的。</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【参考答案】对</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【答案解析】根据规定，对格式条款的理解发生争议的，应当按照通常理解予以解释</w:t>
      </w:r>
      <w:r w:rsidRPr="00887995">
        <w:rPr>
          <w:rFonts w:ascii="Arial" w:hAnsi="Arial" w:cs="Arial"/>
          <w:color w:val="000000"/>
          <w:sz w:val="28"/>
          <w:szCs w:val="28"/>
        </w:rPr>
        <w:t>;</w:t>
      </w:r>
      <w:r w:rsidRPr="00887995">
        <w:rPr>
          <w:rFonts w:ascii="Arial" w:hAnsi="Arial" w:cs="Arial"/>
          <w:color w:val="000000"/>
          <w:sz w:val="28"/>
          <w:szCs w:val="28"/>
        </w:rPr>
        <w:t>对格式条款有两种以上解释的，应当作出不利于提供格式条款一方的解释。本题中，保险公司是提供格式条款的一方，出现不同理解的，应当作出不利于保险公司的解释。</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52.</w:t>
      </w:r>
      <w:r w:rsidRPr="00887995">
        <w:rPr>
          <w:rFonts w:ascii="Arial" w:hAnsi="Arial" w:cs="Arial"/>
          <w:color w:val="000000"/>
          <w:sz w:val="28"/>
          <w:szCs w:val="28"/>
        </w:rPr>
        <w:t>甲企业向乙企业购买了一批总价款</w:t>
      </w:r>
      <w:r w:rsidRPr="00887995">
        <w:rPr>
          <w:rFonts w:ascii="Arial" w:hAnsi="Arial" w:cs="Arial"/>
          <w:color w:val="000000"/>
          <w:sz w:val="28"/>
          <w:szCs w:val="28"/>
        </w:rPr>
        <w:t>100</w:t>
      </w:r>
      <w:r w:rsidRPr="00887995">
        <w:rPr>
          <w:rFonts w:ascii="Arial" w:hAnsi="Arial" w:cs="Arial"/>
          <w:color w:val="000000"/>
          <w:sz w:val="28"/>
          <w:szCs w:val="28"/>
        </w:rPr>
        <w:t>万元的建筑材料。甲企业支付了</w:t>
      </w:r>
      <w:r w:rsidRPr="00887995">
        <w:rPr>
          <w:rFonts w:ascii="Arial" w:hAnsi="Arial" w:cs="Arial"/>
          <w:color w:val="000000"/>
          <w:sz w:val="28"/>
          <w:szCs w:val="28"/>
        </w:rPr>
        <w:t>60</w:t>
      </w:r>
      <w:r w:rsidRPr="00887995">
        <w:rPr>
          <w:rFonts w:ascii="Arial" w:hAnsi="Arial" w:cs="Arial"/>
          <w:color w:val="000000"/>
          <w:sz w:val="28"/>
          <w:szCs w:val="28"/>
        </w:rPr>
        <w:t>万元，约定其余的</w:t>
      </w:r>
      <w:r w:rsidRPr="00887995">
        <w:rPr>
          <w:rFonts w:ascii="Arial" w:hAnsi="Arial" w:cs="Arial"/>
          <w:color w:val="000000"/>
          <w:sz w:val="28"/>
          <w:szCs w:val="28"/>
        </w:rPr>
        <w:t>40</w:t>
      </w:r>
      <w:r w:rsidRPr="00887995">
        <w:rPr>
          <w:rFonts w:ascii="Arial" w:hAnsi="Arial" w:cs="Arial"/>
          <w:color w:val="000000"/>
          <w:sz w:val="28"/>
          <w:szCs w:val="28"/>
        </w:rPr>
        <w:t>万元在</w:t>
      </w:r>
      <w:r w:rsidRPr="00887995">
        <w:rPr>
          <w:rFonts w:ascii="Arial" w:hAnsi="Arial" w:cs="Arial"/>
          <w:color w:val="000000"/>
          <w:sz w:val="28"/>
          <w:szCs w:val="28"/>
        </w:rPr>
        <w:t>3</w:t>
      </w:r>
      <w:r w:rsidRPr="00887995">
        <w:rPr>
          <w:rFonts w:ascii="Arial" w:hAnsi="Arial" w:cs="Arial"/>
          <w:color w:val="000000"/>
          <w:sz w:val="28"/>
          <w:szCs w:val="28"/>
        </w:rPr>
        <w:t>个月内付清。后甲企业将一台价值</w:t>
      </w:r>
      <w:r w:rsidRPr="00887995">
        <w:rPr>
          <w:rFonts w:ascii="Arial" w:hAnsi="Arial" w:cs="Arial"/>
          <w:color w:val="000000"/>
          <w:sz w:val="28"/>
          <w:szCs w:val="28"/>
        </w:rPr>
        <w:t>30</w:t>
      </w:r>
      <w:r w:rsidRPr="00887995">
        <w:rPr>
          <w:rFonts w:ascii="Arial" w:hAnsi="Arial" w:cs="Arial"/>
          <w:color w:val="000000"/>
          <w:sz w:val="28"/>
          <w:szCs w:val="28"/>
        </w:rPr>
        <w:t>万元的施工设备交由乙企业代为保管。</w:t>
      </w:r>
      <w:r w:rsidRPr="00887995">
        <w:rPr>
          <w:rFonts w:ascii="Arial" w:hAnsi="Arial" w:cs="Arial"/>
          <w:color w:val="000000"/>
          <w:sz w:val="28"/>
          <w:szCs w:val="28"/>
        </w:rPr>
        <w:t>3</w:t>
      </w:r>
      <w:r w:rsidRPr="00887995">
        <w:rPr>
          <w:rFonts w:ascii="Arial" w:hAnsi="Arial" w:cs="Arial"/>
          <w:color w:val="000000"/>
          <w:sz w:val="28"/>
          <w:szCs w:val="28"/>
        </w:rPr>
        <w:t>个月后，几经催告，甲企业仍未支付乙企业</w:t>
      </w:r>
      <w:r w:rsidRPr="00887995">
        <w:rPr>
          <w:rFonts w:ascii="Arial" w:hAnsi="Arial" w:cs="Arial"/>
          <w:color w:val="000000"/>
          <w:sz w:val="28"/>
          <w:szCs w:val="28"/>
        </w:rPr>
        <w:t>40</w:t>
      </w:r>
      <w:r w:rsidRPr="00887995">
        <w:rPr>
          <w:rFonts w:ascii="Arial" w:hAnsi="Arial" w:cs="Arial"/>
          <w:color w:val="000000"/>
          <w:sz w:val="28"/>
          <w:szCs w:val="28"/>
        </w:rPr>
        <w:t>万元货款。则甲企业要求提取该设备时，乙企业可以将设备留置以担保货款债权的实现。</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【参考答案】对</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【答案解析】留置权是指债务人不履行到期债务，债权人可以留置已经合法占有的债务人的动产，并有权就该动产优先受偿。本题的表述是正确的。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53.</w:t>
      </w:r>
      <w:r w:rsidRPr="00887995">
        <w:rPr>
          <w:rFonts w:ascii="Arial" w:hAnsi="Arial" w:cs="Arial"/>
          <w:color w:val="000000"/>
          <w:sz w:val="28"/>
          <w:szCs w:val="28"/>
        </w:rPr>
        <w:t>甲公司与乙公司签订一买卖合同。合同约定：若发生合同纠纷，须提交</w:t>
      </w:r>
      <w:r w:rsidRPr="00887995">
        <w:rPr>
          <w:rFonts w:ascii="Arial" w:hAnsi="Arial" w:cs="Arial"/>
          <w:color w:val="000000"/>
          <w:sz w:val="28"/>
          <w:szCs w:val="28"/>
        </w:rPr>
        <w:t>A</w:t>
      </w:r>
      <w:r w:rsidRPr="00887995">
        <w:rPr>
          <w:rFonts w:ascii="Arial" w:hAnsi="Arial" w:cs="Arial"/>
          <w:color w:val="000000"/>
          <w:sz w:val="28"/>
          <w:szCs w:val="28"/>
        </w:rPr>
        <w:t>市仲裁委会员仲裁。后因乙公司违约，甲公司依法解除合同，并要求乙公司赔偿损失。双方对赔偿额发生争议，甲公司就该争议向</w:t>
      </w:r>
      <w:r w:rsidRPr="00887995">
        <w:rPr>
          <w:rFonts w:ascii="Arial" w:hAnsi="Arial" w:cs="Arial"/>
          <w:color w:val="000000"/>
          <w:sz w:val="28"/>
          <w:szCs w:val="28"/>
        </w:rPr>
        <w:t>A</w:t>
      </w:r>
      <w:r w:rsidRPr="00887995">
        <w:rPr>
          <w:rFonts w:ascii="Arial" w:hAnsi="Arial" w:cs="Arial"/>
          <w:color w:val="000000"/>
          <w:sz w:val="28"/>
          <w:szCs w:val="28"/>
        </w:rPr>
        <w:t>公司仲裁委员会申请仲裁。乙公司认为，因合同被解除，合同中的仲裁条款已失效，故甲公司不能向</w:t>
      </w:r>
      <w:r w:rsidRPr="00887995">
        <w:rPr>
          <w:rFonts w:ascii="Arial" w:hAnsi="Arial" w:cs="Arial"/>
          <w:color w:val="000000"/>
          <w:sz w:val="28"/>
          <w:szCs w:val="28"/>
        </w:rPr>
        <w:t>A</w:t>
      </w:r>
      <w:r w:rsidRPr="00887995">
        <w:rPr>
          <w:rFonts w:ascii="Arial" w:hAnsi="Arial" w:cs="Arial"/>
          <w:color w:val="000000"/>
          <w:sz w:val="28"/>
          <w:szCs w:val="28"/>
        </w:rPr>
        <w:t>市仲裁委员会申请仲裁。乙公司的观点是正确的。</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【参考答案】错</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【答案解析】根据规定，仲裁协议具有独立性，合同的变更、解除、终止或无效，不影响仲裁协议的效力。本题中，乙公司认为合同解除使得仲裁条款失效的观点是错误的。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54.</w:t>
      </w:r>
      <w:r w:rsidRPr="00887995">
        <w:rPr>
          <w:rFonts w:ascii="Arial" w:hAnsi="Arial" w:cs="Arial"/>
          <w:color w:val="000000"/>
          <w:sz w:val="28"/>
          <w:szCs w:val="28"/>
        </w:rPr>
        <w:t>出口的应税消费品办理退税后，发生退关的，</w:t>
      </w:r>
      <w:hyperlink r:id="rId18" w:tgtFrame="_blank" w:tooltip="报关" w:history="1">
        <w:r w:rsidRPr="00887995">
          <w:rPr>
            <w:rStyle w:val="a4"/>
            <w:rFonts w:ascii="Arial" w:hAnsi="Arial" w:cs="Arial"/>
            <w:sz w:val="28"/>
            <w:szCs w:val="28"/>
          </w:rPr>
          <w:t>报关</w:t>
        </w:r>
      </w:hyperlink>
      <w:r w:rsidRPr="00887995">
        <w:rPr>
          <w:rFonts w:ascii="Arial" w:hAnsi="Arial" w:cs="Arial"/>
          <w:color w:val="000000"/>
          <w:sz w:val="28"/>
          <w:szCs w:val="28"/>
        </w:rPr>
        <w:t>出口者必须及时向其机构所在地或居住地主管税务机关申报补缴已退的消费税。</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【参考答案】对</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【答案解析】根据规定，出口的应税消费品办理退税后，发生退关，或者国外退货进口时予以免税的，</w:t>
      </w:r>
      <w:hyperlink r:id="rId19" w:tgtFrame="_blank" w:tooltip="报关" w:history="1">
        <w:r w:rsidRPr="00887995">
          <w:rPr>
            <w:rStyle w:val="a4"/>
            <w:rFonts w:ascii="Arial" w:hAnsi="Arial" w:cs="Arial"/>
            <w:sz w:val="28"/>
            <w:szCs w:val="28"/>
          </w:rPr>
          <w:t>报关</w:t>
        </w:r>
      </w:hyperlink>
      <w:r w:rsidRPr="00887995">
        <w:rPr>
          <w:rFonts w:ascii="Arial" w:hAnsi="Arial" w:cs="Arial"/>
          <w:color w:val="000000"/>
          <w:sz w:val="28"/>
          <w:szCs w:val="28"/>
        </w:rPr>
        <w:t>出口者必须及时向其机构所在地或者居住地主管税务机关申报补缴已退的消费税税款，本题的表述是正确的。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55.</w:t>
      </w:r>
      <w:r w:rsidRPr="00887995">
        <w:rPr>
          <w:rFonts w:ascii="Arial" w:hAnsi="Arial" w:cs="Arial"/>
          <w:color w:val="000000"/>
          <w:sz w:val="28"/>
          <w:szCs w:val="28"/>
        </w:rPr>
        <w:t>企业承包建设国家重点扶持的公共基础设施项目，可以自该承包项目取得第一笔收入年度起，第</w:t>
      </w:r>
      <w:r w:rsidRPr="00887995">
        <w:rPr>
          <w:rFonts w:ascii="Arial" w:hAnsi="Arial" w:cs="Arial"/>
          <w:color w:val="000000"/>
          <w:sz w:val="28"/>
          <w:szCs w:val="28"/>
        </w:rPr>
        <w:t>1</w:t>
      </w:r>
      <w:r w:rsidRPr="00887995">
        <w:rPr>
          <w:rFonts w:ascii="Arial" w:hAnsi="Arial" w:cs="Arial"/>
          <w:color w:val="000000"/>
          <w:sz w:val="28"/>
          <w:szCs w:val="28"/>
        </w:rPr>
        <w:t>年至第</w:t>
      </w:r>
      <w:r w:rsidRPr="00887995">
        <w:rPr>
          <w:rFonts w:ascii="Arial" w:hAnsi="Arial" w:cs="Arial"/>
          <w:color w:val="000000"/>
          <w:sz w:val="28"/>
          <w:szCs w:val="28"/>
        </w:rPr>
        <w:t>3</w:t>
      </w:r>
      <w:r w:rsidRPr="00887995">
        <w:rPr>
          <w:rFonts w:ascii="Arial" w:hAnsi="Arial" w:cs="Arial"/>
          <w:color w:val="000000"/>
          <w:sz w:val="28"/>
          <w:szCs w:val="28"/>
        </w:rPr>
        <w:t>年免征企业所得税，第</w:t>
      </w:r>
      <w:r w:rsidRPr="00887995">
        <w:rPr>
          <w:rFonts w:ascii="Arial" w:hAnsi="Arial" w:cs="Arial"/>
          <w:color w:val="000000"/>
          <w:sz w:val="28"/>
          <w:szCs w:val="28"/>
        </w:rPr>
        <w:t>4</w:t>
      </w:r>
      <w:r w:rsidRPr="00887995">
        <w:rPr>
          <w:rFonts w:ascii="Arial" w:hAnsi="Arial" w:cs="Arial"/>
          <w:color w:val="000000"/>
          <w:sz w:val="28"/>
          <w:szCs w:val="28"/>
        </w:rPr>
        <w:t>年至第</w:t>
      </w:r>
      <w:r w:rsidRPr="00887995">
        <w:rPr>
          <w:rFonts w:ascii="Arial" w:hAnsi="Arial" w:cs="Arial"/>
          <w:color w:val="000000"/>
          <w:sz w:val="28"/>
          <w:szCs w:val="28"/>
        </w:rPr>
        <w:t>6</w:t>
      </w:r>
      <w:r w:rsidRPr="00887995">
        <w:rPr>
          <w:rFonts w:ascii="Arial" w:hAnsi="Arial" w:cs="Arial"/>
          <w:color w:val="000000"/>
          <w:sz w:val="28"/>
          <w:szCs w:val="28"/>
        </w:rPr>
        <w:t>年减半征收企业所得税。</w:t>
      </w:r>
      <w:r w:rsidRPr="00887995">
        <w:rPr>
          <w:rFonts w:ascii="Arial" w:hAnsi="Arial" w:cs="Arial"/>
          <w:color w:val="000000"/>
          <w:sz w:val="28"/>
          <w:szCs w:val="28"/>
        </w:rPr>
        <w:t>(</w:t>
      </w:r>
      <w:r w:rsidRPr="00887995">
        <w:rPr>
          <w:rFonts w:ascii="Arial" w:hAnsi="Arial" w:cs="Arial"/>
          <w:color w:val="000000"/>
          <w:sz w:val="28"/>
          <w:szCs w:val="28"/>
        </w:rPr>
        <w:t xml:space="preserve">　</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【参考答案】错</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【答案解析】根据规定，企业从事国家重点扶持的公共基础设施项目的投资经营所得，自项目取得第</w:t>
      </w:r>
      <w:r w:rsidRPr="00887995">
        <w:rPr>
          <w:rFonts w:ascii="Arial" w:hAnsi="Arial" w:cs="Arial"/>
          <w:color w:val="000000"/>
          <w:sz w:val="28"/>
          <w:szCs w:val="28"/>
        </w:rPr>
        <w:t>1</w:t>
      </w:r>
      <w:r w:rsidRPr="00887995">
        <w:rPr>
          <w:rFonts w:ascii="Arial" w:hAnsi="Arial" w:cs="Arial"/>
          <w:color w:val="000000"/>
          <w:sz w:val="28"/>
          <w:szCs w:val="28"/>
        </w:rPr>
        <w:t>笔生产经营收入所属纳税年度起，第</w:t>
      </w:r>
      <w:r w:rsidRPr="00887995">
        <w:rPr>
          <w:rFonts w:ascii="Arial" w:hAnsi="Arial" w:cs="Arial"/>
          <w:color w:val="000000"/>
          <w:sz w:val="28"/>
          <w:szCs w:val="28"/>
        </w:rPr>
        <w:t>1</w:t>
      </w:r>
      <w:r w:rsidRPr="00887995">
        <w:rPr>
          <w:rFonts w:ascii="Arial" w:hAnsi="Arial" w:cs="Arial"/>
          <w:color w:val="000000"/>
          <w:sz w:val="28"/>
          <w:szCs w:val="28"/>
        </w:rPr>
        <w:t>年至第</w:t>
      </w:r>
      <w:r w:rsidRPr="00887995">
        <w:rPr>
          <w:rFonts w:ascii="Arial" w:hAnsi="Arial" w:cs="Arial"/>
          <w:color w:val="000000"/>
          <w:sz w:val="28"/>
          <w:szCs w:val="28"/>
        </w:rPr>
        <w:t>3</w:t>
      </w:r>
      <w:r w:rsidRPr="00887995">
        <w:rPr>
          <w:rFonts w:ascii="Arial" w:hAnsi="Arial" w:cs="Arial"/>
          <w:color w:val="000000"/>
          <w:sz w:val="28"/>
          <w:szCs w:val="28"/>
        </w:rPr>
        <w:t>年免征企业所得税，第</w:t>
      </w:r>
      <w:r w:rsidRPr="00887995">
        <w:rPr>
          <w:rFonts w:ascii="Arial" w:hAnsi="Arial" w:cs="Arial"/>
          <w:color w:val="000000"/>
          <w:sz w:val="28"/>
          <w:szCs w:val="28"/>
        </w:rPr>
        <w:t>4</w:t>
      </w:r>
      <w:r w:rsidRPr="00887995">
        <w:rPr>
          <w:rFonts w:ascii="Arial" w:hAnsi="Arial" w:cs="Arial"/>
          <w:color w:val="000000"/>
          <w:sz w:val="28"/>
          <w:szCs w:val="28"/>
        </w:rPr>
        <w:t>年至第</w:t>
      </w:r>
      <w:r w:rsidRPr="00887995">
        <w:rPr>
          <w:rFonts w:ascii="Arial" w:hAnsi="Arial" w:cs="Arial"/>
          <w:color w:val="000000"/>
          <w:sz w:val="28"/>
          <w:szCs w:val="28"/>
        </w:rPr>
        <w:t>6</w:t>
      </w:r>
      <w:r w:rsidRPr="00887995">
        <w:rPr>
          <w:rFonts w:ascii="Arial" w:hAnsi="Arial" w:cs="Arial"/>
          <w:color w:val="000000"/>
          <w:sz w:val="28"/>
          <w:szCs w:val="28"/>
        </w:rPr>
        <w:t>年减半征收企业所得税</w:t>
      </w:r>
      <w:r w:rsidRPr="00887995">
        <w:rPr>
          <w:rFonts w:ascii="Arial" w:hAnsi="Arial" w:cs="Arial"/>
          <w:color w:val="000000"/>
          <w:sz w:val="28"/>
          <w:szCs w:val="28"/>
        </w:rPr>
        <w:t>;</w:t>
      </w:r>
      <w:r w:rsidRPr="00887995">
        <w:rPr>
          <w:rFonts w:ascii="Arial" w:hAnsi="Arial" w:cs="Arial"/>
          <w:color w:val="000000"/>
          <w:sz w:val="28"/>
          <w:szCs w:val="28"/>
        </w:rPr>
        <w:t>但是，企业承包经营、承包建设和内部自建自用的，不得享受上述企业所得税优惠。</w:t>
      </w:r>
      <w:r w:rsidRPr="00887995">
        <w:rPr>
          <w:rFonts w:ascii="Arial" w:hAnsi="Arial" w:cs="Arial"/>
          <w:color w:val="000000"/>
          <w:sz w:val="28"/>
          <w:szCs w:val="28"/>
        </w:rPr>
        <w:t>[NT:PAGE]</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Style w:val="a5"/>
          <w:rFonts w:ascii="Arial" w:hAnsi="Arial" w:cs="Arial"/>
          <w:color w:val="000000"/>
          <w:sz w:val="28"/>
          <w:szCs w:val="28"/>
        </w:rPr>
        <w:t>四、简单题</w:t>
      </w:r>
      <w:r w:rsidRPr="00887995">
        <w:rPr>
          <w:rFonts w:ascii="Arial" w:hAnsi="Arial" w:cs="Arial"/>
          <w:color w:val="000000"/>
          <w:sz w:val="28"/>
          <w:szCs w:val="28"/>
        </w:rPr>
        <w:t>(</w:t>
      </w:r>
      <w:r w:rsidRPr="00887995">
        <w:rPr>
          <w:rFonts w:ascii="Arial" w:hAnsi="Arial" w:cs="Arial"/>
          <w:color w:val="000000"/>
          <w:sz w:val="28"/>
          <w:szCs w:val="28"/>
        </w:rPr>
        <w:t>本类题共</w:t>
      </w:r>
      <w:r w:rsidRPr="00887995">
        <w:rPr>
          <w:rFonts w:ascii="Arial" w:hAnsi="Arial" w:cs="Arial"/>
          <w:color w:val="000000"/>
          <w:sz w:val="28"/>
          <w:szCs w:val="28"/>
        </w:rPr>
        <w:t>3</w:t>
      </w:r>
      <w:r w:rsidRPr="00887995">
        <w:rPr>
          <w:rFonts w:ascii="Arial" w:hAnsi="Arial" w:cs="Arial"/>
          <w:color w:val="000000"/>
          <w:sz w:val="28"/>
          <w:szCs w:val="28"/>
        </w:rPr>
        <w:t>小题，每小题</w:t>
      </w:r>
      <w:r w:rsidRPr="00887995">
        <w:rPr>
          <w:rFonts w:ascii="Arial" w:hAnsi="Arial" w:cs="Arial"/>
          <w:color w:val="000000"/>
          <w:sz w:val="28"/>
          <w:szCs w:val="28"/>
        </w:rPr>
        <w:t>5</w:t>
      </w:r>
      <w:r w:rsidRPr="00887995">
        <w:rPr>
          <w:rFonts w:ascii="Arial" w:hAnsi="Arial" w:cs="Arial"/>
          <w:color w:val="000000"/>
          <w:sz w:val="28"/>
          <w:szCs w:val="28"/>
        </w:rPr>
        <w:t>分，共</w:t>
      </w:r>
      <w:r w:rsidRPr="00887995">
        <w:rPr>
          <w:rFonts w:ascii="Arial" w:hAnsi="Arial" w:cs="Arial"/>
          <w:color w:val="000000"/>
          <w:sz w:val="28"/>
          <w:szCs w:val="28"/>
        </w:rPr>
        <w:t>15</w:t>
      </w:r>
      <w:r w:rsidRPr="00887995">
        <w:rPr>
          <w:rFonts w:ascii="Arial" w:hAnsi="Arial" w:cs="Arial"/>
          <w:color w:val="000000"/>
          <w:sz w:val="28"/>
          <w:szCs w:val="28"/>
        </w:rPr>
        <w:t>分</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w:t>
      </w:r>
      <w:r w:rsidRPr="00887995">
        <w:rPr>
          <w:rFonts w:ascii="Arial" w:hAnsi="Arial" w:cs="Arial"/>
          <w:color w:val="000000"/>
          <w:sz w:val="28"/>
          <w:szCs w:val="28"/>
        </w:rPr>
        <w:t>甲、乙、丙拟设</w:t>
      </w:r>
      <w:r w:rsidRPr="00887995">
        <w:rPr>
          <w:rFonts w:ascii="Arial" w:hAnsi="Arial" w:cs="Arial"/>
          <w:color w:val="000000"/>
          <w:sz w:val="28"/>
          <w:szCs w:val="28"/>
        </w:rPr>
        <w:t>A</w:t>
      </w:r>
      <w:r w:rsidRPr="00887995">
        <w:rPr>
          <w:rFonts w:ascii="Arial" w:hAnsi="Arial" w:cs="Arial"/>
          <w:color w:val="000000"/>
          <w:sz w:val="28"/>
          <w:szCs w:val="28"/>
        </w:rPr>
        <w:t>有限合伙企业</w:t>
      </w:r>
      <w:r w:rsidRPr="00887995">
        <w:rPr>
          <w:rFonts w:ascii="Arial" w:hAnsi="Arial" w:cs="Arial"/>
          <w:color w:val="000000"/>
          <w:sz w:val="28"/>
          <w:szCs w:val="28"/>
        </w:rPr>
        <w:t>(</w:t>
      </w:r>
      <w:r w:rsidRPr="00887995">
        <w:rPr>
          <w:rFonts w:ascii="Arial" w:hAnsi="Arial" w:cs="Arial"/>
          <w:color w:val="000000"/>
          <w:sz w:val="28"/>
          <w:szCs w:val="28"/>
        </w:rPr>
        <w:t>以下简称</w:t>
      </w:r>
      <w:r w:rsidRPr="00887995">
        <w:rPr>
          <w:rFonts w:ascii="Arial" w:hAnsi="Arial" w:cs="Arial"/>
          <w:color w:val="000000"/>
          <w:sz w:val="28"/>
          <w:szCs w:val="28"/>
        </w:rPr>
        <w:t>A</w:t>
      </w:r>
      <w:r w:rsidRPr="00887995">
        <w:rPr>
          <w:rFonts w:ascii="Arial" w:hAnsi="Arial" w:cs="Arial"/>
          <w:color w:val="000000"/>
          <w:sz w:val="28"/>
          <w:szCs w:val="28"/>
        </w:rPr>
        <w:t>企业</w:t>
      </w:r>
      <w:r w:rsidRPr="00887995">
        <w:rPr>
          <w:rFonts w:ascii="Arial" w:hAnsi="Arial" w:cs="Arial"/>
          <w:color w:val="000000"/>
          <w:sz w:val="28"/>
          <w:szCs w:val="28"/>
        </w:rPr>
        <w:t>)</w:t>
      </w:r>
      <w:r w:rsidRPr="00887995">
        <w:rPr>
          <w:rFonts w:ascii="Arial" w:hAnsi="Arial" w:cs="Arial"/>
          <w:color w:val="000000"/>
          <w:sz w:val="28"/>
          <w:szCs w:val="28"/>
        </w:rPr>
        <w:t>，合伙协议约定</w:t>
      </w:r>
      <w:r w:rsidRPr="00887995">
        <w:rPr>
          <w:rFonts w:ascii="Arial" w:hAnsi="Arial" w:cs="Arial"/>
          <w:color w:val="000000"/>
          <w:sz w:val="28"/>
          <w:szCs w:val="28"/>
        </w:rPr>
        <w:t>;</w:t>
      </w:r>
      <w:r w:rsidRPr="00887995">
        <w:rPr>
          <w:rFonts w:ascii="Arial" w:hAnsi="Arial" w:cs="Arial"/>
          <w:color w:val="000000"/>
          <w:sz w:val="28"/>
          <w:szCs w:val="28"/>
        </w:rPr>
        <w:t>甲为普通合伙人，以实物作价出资</w:t>
      </w:r>
      <w:r w:rsidRPr="00887995">
        <w:rPr>
          <w:rFonts w:ascii="Arial" w:hAnsi="Arial" w:cs="Arial"/>
          <w:color w:val="000000"/>
          <w:sz w:val="28"/>
          <w:szCs w:val="28"/>
        </w:rPr>
        <w:t>3</w:t>
      </w:r>
      <w:r w:rsidRPr="00887995">
        <w:rPr>
          <w:rFonts w:ascii="Arial" w:hAnsi="Arial" w:cs="Arial"/>
          <w:color w:val="000000"/>
          <w:sz w:val="28"/>
          <w:szCs w:val="28"/>
        </w:rPr>
        <w:t>万元</w:t>
      </w:r>
      <w:r w:rsidRPr="00887995">
        <w:rPr>
          <w:rFonts w:ascii="Arial" w:hAnsi="Arial" w:cs="Arial"/>
          <w:color w:val="000000"/>
          <w:sz w:val="28"/>
          <w:szCs w:val="28"/>
        </w:rPr>
        <w:t>;</w:t>
      </w:r>
      <w:r w:rsidRPr="00887995">
        <w:rPr>
          <w:rFonts w:ascii="Arial" w:hAnsi="Arial" w:cs="Arial"/>
          <w:color w:val="000000"/>
          <w:sz w:val="28"/>
          <w:szCs w:val="28"/>
        </w:rPr>
        <w:t>乙、丙为有限合伙人，各以</w:t>
      </w:r>
      <w:r w:rsidRPr="00887995">
        <w:rPr>
          <w:rFonts w:ascii="Arial" w:hAnsi="Arial" w:cs="Arial"/>
          <w:color w:val="000000"/>
          <w:sz w:val="28"/>
          <w:szCs w:val="28"/>
        </w:rPr>
        <w:t>5</w:t>
      </w:r>
      <w:r w:rsidRPr="00887995">
        <w:rPr>
          <w:rFonts w:ascii="Arial" w:hAnsi="Arial" w:cs="Arial"/>
          <w:color w:val="000000"/>
          <w:sz w:val="28"/>
          <w:szCs w:val="28"/>
        </w:rPr>
        <w:t>万元现金出资，丙自企业成立之日起</w:t>
      </w:r>
      <w:r w:rsidRPr="00887995">
        <w:rPr>
          <w:rFonts w:ascii="Arial" w:hAnsi="Arial" w:cs="Arial"/>
          <w:color w:val="000000"/>
          <w:sz w:val="28"/>
          <w:szCs w:val="28"/>
        </w:rPr>
        <w:t>2</w:t>
      </w:r>
      <w:r w:rsidRPr="00887995">
        <w:rPr>
          <w:rFonts w:ascii="Arial" w:hAnsi="Arial" w:cs="Arial"/>
          <w:color w:val="000000"/>
          <w:sz w:val="28"/>
          <w:szCs w:val="28"/>
        </w:rPr>
        <w:t>年内缴纳出资</w:t>
      </w:r>
      <w:r w:rsidRPr="00887995">
        <w:rPr>
          <w:rFonts w:ascii="Arial" w:hAnsi="Arial" w:cs="Arial"/>
          <w:color w:val="000000"/>
          <w:sz w:val="28"/>
          <w:szCs w:val="28"/>
        </w:rPr>
        <w:t>;</w:t>
      </w:r>
      <w:r w:rsidRPr="00887995">
        <w:rPr>
          <w:rFonts w:ascii="Arial" w:hAnsi="Arial" w:cs="Arial"/>
          <w:color w:val="000000"/>
          <w:sz w:val="28"/>
          <w:szCs w:val="28"/>
        </w:rPr>
        <w:t>甲执行</w:t>
      </w:r>
      <w:r w:rsidRPr="00887995">
        <w:rPr>
          <w:rFonts w:ascii="Arial" w:hAnsi="Arial" w:cs="Arial"/>
          <w:color w:val="000000"/>
          <w:sz w:val="28"/>
          <w:szCs w:val="28"/>
        </w:rPr>
        <w:t>A</w:t>
      </w:r>
      <w:r w:rsidRPr="00887995">
        <w:rPr>
          <w:rFonts w:ascii="Arial" w:hAnsi="Arial" w:cs="Arial"/>
          <w:color w:val="000000"/>
          <w:sz w:val="28"/>
          <w:szCs w:val="28"/>
        </w:rPr>
        <w:t>企业事务，并由</w:t>
      </w:r>
      <w:r w:rsidRPr="00887995">
        <w:rPr>
          <w:rFonts w:ascii="Arial" w:hAnsi="Arial" w:cs="Arial"/>
          <w:color w:val="000000"/>
          <w:sz w:val="28"/>
          <w:szCs w:val="28"/>
        </w:rPr>
        <w:t>A</w:t>
      </w:r>
      <w:r w:rsidRPr="00887995">
        <w:rPr>
          <w:rFonts w:ascii="Arial" w:hAnsi="Arial" w:cs="Arial"/>
          <w:color w:val="000000"/>
          <w:sz w:val="28"/>
          <w:szCs w:val="28"/>
        </w:rPr>
        <w:t>企业每月支付报酬</w:t>
      </w:r>
      <w:r w:rsidRPr="00887995">
        <w:rPr>
          <w:rFonts w:ascii="Arial" w:hAnsi="Arial" w:cs="Arial"/>
          <w:color w:val="000000"/>
          <w:sz w:val="28"/>
          <w:szCs w:val="28"/>
        </w:rPr>
        <w:t>3 000</w:t>
      </w:r>
      <w:r w:rsidRPr="00887995">
        <w:rPr>
          <w:rFonts w:ascii="Arial" w:hAnsi="Arial" w:cs="Arial"/>
          <w:color w:val="000000"/>
          <w:sz w:val="28"/>
          <w:szCs w:val="28"/>
        </w:rPr>
        <w:t>元</w:t>
      </w:r>
      <w:r w:rsidRPr="00887995">
        <w:rPr>
          <w:rFonts w:ascii="Arial" w:hAnsi="Arial" w:cs="Arial"/>
          <w:color w:val="000000"/>
          <w:sz w:val="28"/>
          <w:szCs w:val="28"/>
        </w:rPr>
        <w:t>;A</w:t>
      </w:r>
      <w:r w:rsidRPr="00887995">
        <w:rPr>
          <w:rFonts w:ascii="Arial" w:hAnsi="Arial" w:cs="Arial"/>
          <w:color w:val="000000"/>
          <w:sz w:val="28"/>
          <w:szCs w:val="28"/>
        </w:rPr>
        <w:t>企业定期接受审计，由甲和乙共同选定承办审计业务的会计师事务所</w:t>
      </w:r>
      <w:r w:rsidRPr="00887995">
        <w:rPr>
          <w:rFonts w:ascii="Arial" w:hAnsi="Arial" w:cs="Arial"/>
          <w:color w:val="000000"/>
          <w:sz w:val="28"/>
          <w:szCs w:val="28"/>
        </w:rPr>
        <w:t>;A</w:t>
      </w:r>
      <w:r w:rsidRPr="00887995">
        <w:rPr>
          <w:rFonts w:ascii="Arial" w:hAnsi="Arial" w:cs="Arial"/>
          <w:color w:val="000000"/>
          <w:sz w:val="28"/>
          <w:szCs w:val="28"/>
        </w:rPr>
        <w:t>企业的盈利在丙未缴纳</w:t>
      </w:r>
      <w:r w:rsidRPr="00887995">
        <w:rPr>
          <w:rFonts w:ascii="Arial" w:hAnsi="Arial" w:cs="Arial"/>
          <w:color w:val="000000"/>
          <w:sz w:val="28"/>
          <w:szCs w:val="28"/>
        </w:rPr>
        <w:t>5</w:t>
      </w:r>
      <w:r w:rsidRPr="00887995">
        <w:rPr>
          <w:rFonts w:ascii="Arial" w:hAnsi="Arial" w:cs="Arial"/>
          <w:color w:val="000000"/>
          <w:sz w:val="28"/>
          <w:szCs w:val="28"/>
        </w:rPr>
        <w:t>万元出资前全部分配给甲和乙。</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要求：</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根据上述情况和《合伙企业法》的有关规定，回答下列问题：</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w:t>
      </w:r>
      <w:r w:rsidRPr="00887995">
        <w:rPr>
          <w:rFonts w:ascii="Arial" w:hAnsi="Arial" w:cs="Arial"/>
          <w:color w:val="000000"/>
          <w:sz w:val="28"/>
          <w:szCs w:val="28"/>
        </w:rPr>
        <w:t>合伙协议可否约定每月支付甲</w:t>
      </w:r>
      <w:r w:rsidRPr="00887995">
        <w:rPr>
          <w:rFonts w:ascii="Arial" w:hAnsi="Arial" w:cs="Arial"/>
          <w:color w:val="000000"/>
          <w:sz w:val="28"/>
          <w:szCs w:val="28"/>
        </w:rPr>
        <w:t>3 000</w:t>
      </w:r>
      <w:r w:rsidRPr="00887995">
        <w:rPr>
          <w:rFonts w:ascii="Arial" w:hAnsi="Arial" w:cs="Arial"/>
          <w:color w:val="000000"/>
          <w:sz w:val="28"/>
          <w:szCs w:val="28"/>
        </w:rPr>
        <w:t>元报酬</w:t>
      </w:r>
      <w:r w:rsidRPr="00887995">
        <w:rPr>
          <w:rFonts w:ascii="Arial" w:hAnsi="Arial" w:cs="Arial"/>
          <w:color w:val="000000"/>
          <w:sz w:val="28"/>
          <w:szCs w:val="28"/>
        </w:rPr>
        <w:t>?</w:t>
      </w:r>
      <w:r w:rsidRPr="00887995">
        <w:rPr>
          <w:rFonts w:ascii="Arial" w:hAnsi="Arial" w:cs="Arial"/>
          <w:color w:val="000000"/>
          <w:sz w:val="28"/>
          <w:szCs w:val="28"/>
        </w:rPr>
        <w:t>简要说明理由。</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w:t>
      </w:r>
      <w:r w:rsidRPr="00887995">
        <w:rPr>
          <w:rFonts w:ascii="Arial" w:hAnsi="Arial" w:cs="Arial"/>
          <w:color w:val="000000"/>
          <w:sz w:val="28"/>
          <w:szCs w:val="28"/>
        </w:rPr>
        <w:t>合伙协议有关乙参与承办审计的会计师事务所的约定可否被视为乙在执行合伙企业事务</w:t>
      </w:r>
      <w:r w:rsidRPr="00887995">
        <w:rPr>
          <w:rFonts w:ascii="Arial" w:hAnsi="Arial" w:cs="Arial"/>
          <w:color w:val="000000"/>
          <w:sz w:val="28"/>
          <w:szCs w:val="28"/>
        </w:rPr>
        <w:t>?</w:t>
      </w:r>
      <w:r w:rsidRPr="00887995">
        <w:rPr>
          <w:rFonts w:ascii="Arial" w:hAnsi="Arial" w:cs="Arial"/>
          <w:color w:val="000000"/>
          <w:sz w:val="28"/>
          <w:szCs w:val="28"/>
        </w:rPr>
        <w:t>简要说明理由。</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lastRenderedPageBreak/>
        <w:t>(3)</w:t>
      </w:r>
      <w:r w:rsidRPr="00887995">
        <w:rPr>
          <w:rFonts w:ascii="Arial" w:hAnsi="Arial" w:cs="Arial"/>
          <w:color w:val="000000"/>
          <w:sz w:val="28"/>
          <w:szCs w:val="28"/>
        </w:rPr>
        <w:t>合伙协议可否约定</w:t>
      </w:r>
      <w:r w:rsidRPr="00887995">
        <w:rPr>
          <w:rFonts w:ascii="Arial" w:hAnsi="Arial" w:cs="Arial"/>
          <w:color w:val="000000"/>
          <w:sz w:val="28"/>
          <w:szCs w:val="28"/>
        </w:rPr>
        <w:t>A</w:t>
      </w:r>
      <w:r w:rsidRPr="00887995">
        <w:rPr>
          <w:rFonts w:ascii="Arial" w:hAnsi="Arial" w:cs="Arial"/>
          <w:color w:val="000000"/>
          <w:sz w:val="28"/>
          <w:szCs w:val="28"/>
        </w:rPr>
        <w:t>企业的利润全部分配给甲和乙</w:t>
      </w:r>
      <w:r w:rsidRPr="00887995">
        <w:rPr>
          <w:rFonts w:ascii="Arial" w:hAnsi="Arial" w:cs="Arial"/>
          <w:color w:val="000000"/>
          <w:sz w:val="28"/>
          <w:szCs w:val="28"/>
        </w:rPr>
        <w:t>?</w:t>
      </w:r>
      <w:r w:rsidRPr="00887995">
        <w:rPr>
          <w:rFonts w:ascii="Arial" w:hAnsi="Arial" w:cs="Arial"/>
          <w:color w:val="000000"/>
          <w:sz w:val="28"/>
          <w:szCs w:val="28"/>
        </w:rPr>
        <w:t>简要说明理由。</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r w:rsidRPr="00887995">
        <w:rPr>
          <w:rFonts w:ascii="Arial" w:hAnsi="Arial" w:cs="Arial"/>
          <w:color w:val="000000"/>
          <w:sz w:val="28"/>
          <w:szCs w:val="28"/>
        </w:rPr>
        <w:t>(1)</w:t>
      </w:r>
      <w:r w:rsidRPr="00887995">
        <w:rPr>
          <w:rFonts w:ascii="Arial" w:hAnsi="Arial" w:cs="Arial"/>
          <w:color w:val="000000"/>
          <w:sz w:val="28"/>
          <w:szCs w:val="28"/>
        </w:rPr>
        <w:t>合伙协议可以约定每月支付甲</w:t>
      </w:r>
      <w:r w:rsidRPr="00887995">
        <w:rPr>
          <w:rFonts w:ascii="Arial" w:hAnsi="Arial" w:cs="Arial"/>
          <w:color w:val="000000"/>
          <w:sz w:val="28"/>
          <w:szCs w:val="28"/>
        </w:rPr>
        <w:t>3000</w:t>
      </w:r>
      <w:r w:rsidRPr="00887995">
        <w:rPr>
          <w:rFonts w:ascii="Arial" w:hAnsi="Arial" w:cs="Arial"/>
          <w:color w:val="000000"/>
          <w:sz w:val="28"/>
          <w:szCs w:val="28"/>
        </w:rPr>
        <w:t>元的报酬。根据《合伙企业法》规定，有限合伙企业由普通合伙人执行合伙事务。执行事务合伙人可以要求在合伙协议中确定执行事务的报酬及报酬提取方式。本题中，甲为普通合伙人，合伙协议约定甲执行合伙事务并向其支付报酬是符合规定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w:t>
      </w:r>
      <w:r w:rsidRPr="00887995">
        <w:rPr>
          <w:rFonts w:ascii="Arial" w:hAnsi="Arial" w:cs="Arial"/>
          <w:color w:val="000000"/>
          <w:sz w:val="28"/>
          <w:szCs w:val="28"/>
        </w:rPr>
        <w:t>不视为乙在执行合伙企业事务。根据《合伙企业法》规定，有限合伙人的下列行为，不视为执行合伙事务：</w:t>
      </w:r>
      <w:r w:rsidRPr="00887995">
        <w:rPr>
          <w:rFonts w:hint="eastAsia"/>
          <w:color w:val="000000"/>
          <w:sz w:val="28"/>
          <w:szCs w:val="28"/>
        </w:rPr>
        <w:t>①</w:t>
      </w:r>
      <w:r w:rsidRPr="00887995">
        <w:rPr>
          <w:rFonts w:ascii="Arial" w:hAnsi="Arial" w:cs="Arial"/>
          <w:color w:val="000000"/>
          <w:sz w:val="28"/>
          <w:szCs w:val="28"/>
        </w:rPr>
        <w:t>参与决定普通合伙人入伙、退伙</w:t>
      </w:r>
      <w:r w:rsidRPr="00887995">
        <w:rPr>
          <w:rFonts w:ascii="Arial" w:hAnsi="Arial" w:cs="Arial"/>
          <w:color w:val="000000"/>
          <w:sz w:val="28"/>
          <w:szCs w:val="28"/>
        </w:rPr>
        <w:t>;</w:t>
      </w:r>
      <w:r w:rsidRPr="00887995">
        <w:rPr>
          <w:rFonts w:hint="eastAsia"/>
          <w:color w:val="000000"/>
          <w:sz w:val="28"/>
          <w:szCs w:val="28"/>
        </w:rPr>
        <w:t>②</w:t>
      </w:r>
      <w:r w:rsidRPr="00887995">
        <w:rPr>
          <w:rFonts w:ascii="Arial" w:hAnsi="Arial" w:cs="Arial"/>
          <w:color w:val="000000"/>
          <w:sz w:val="28"/>
          <w:szCs w:val="28"/>
        </w:rPr>
        <w:t>对企业的经营管理提出建议</w:t>
      </w:r>
      <w:r w:rsidRPr="00887995">
        <w:rPr>
          <w:rFonts w:ascii="Arial" w:hAnsi="Arial" w:cs="Arial"/>
          <w:color w:val="000000"/>
          <w:sz w:val="28"/>
          <w:szCs w:val="28"/>
        </w:rPr>
        <w:t>;</w:t>
      </w:r>
      <w:r w:rsidRPr="00887995">
        <w:rPr>
          <w:rFonts w:hint="eastAsia"/>
          <w:color w:val="000000"/>
          <w:sz w:val="28"/>
          <w:szCs w:val="28"/>
        </w:rPr>
        <w:t>③</w:t>
      </w:r>
      <w:r w:rsidRPr="00887995">
        <w:rPr>
          <w:rFonts w:ascii="Arial" w:hAnsi="Arial" w:cs="Arial"/>
          <w:color w:val="000000"/>
          <w:sz w:val="28"/>
          <w:szCs w:val="28"/>
        </w:rPr>
        <w:t>参与选择承办有限合伙企业审计业务的会计师事务所</w:t>
      </w:r>
      <w:r w:rsidRPr="00887995">
        <w:rPr>
          <w:rFonts w:ascii="Arial" w:hAnsi="Arial" w:cs="Arial"/>
          <w:color w:val="000000"/>
          <w:sz w:val="28"/>
          <w:szCs w:val="28"/>
        </w:rPr>
        <w:t>;</w:t>
      </w:r>
      <w:r w:rsidRPr="00887995">
        <w:rPr>
          <w:rFonts w:hint="eastAsia"/>
          <w:color w:val="000000"/>
          <w:sz w:val="28"/>
          <w:szCs w:val="28"/>
        </w:rPr>
        <w:t>④</w:t>
      </w:r>
      <w:r w:rsidRPr="00887995">
        <w:rPr>
          <w:rFonts w:ascii="Arial" w:hAnsi="Arial" w:cs="Arial"/>
          <w:color w:val="000000"/>
          <w:sz w:val="28"/>
          <w:szCs w:val="28"/>
        </w:rPr>
        <w:t>获取经审计的有限合伙</w:t>
      </w:r>
      <w:hyperlink r:id="rId20" w:tgtFrame="_blank" w:tooltip="企业财务会计" w:history="1">
        <w:r w:rsidRPr="00887995">
          <w:rPr>
            <w:rStyle w:val="a4"/>
            <w:rFonts w:ascii="Arial" w:hAnsi="Arial" w:cs="Arial"/>
            <w:sz w:val="28"/>
            <w:szCs w:val="28"/>
          </w:rPr>
          <w:t>企业财务会计</w:t>
        </w:r>
      </w:hyperlink>
      <w:r w:rsidRPr="00887995">
        <w:rPr>
          <w:rFonts w:ascii="Arial" w:hAnsi="Arial" w:cs="Arial"/>
          <w:color w:val="000000"/>
          <w:sz w:val="28"/>
          <w:szCs w:val="28"/>
        </w:rPr>
        <w:t>报告</w:t>
      </w:r>
      <w:r w:rsidRPr="00887995">
        <w:rPr>
          <w:rFonts w:ascii="Arial" w:hAnsi="Arial" w:cs="Arial"/>
          <w:color w:val="000000"/>
          <w:sz w:val="28"/>
          <w:szCs w:val="28"/>
        </w:rPr>
        <w:t>;</w:t>
      </w:r>
      <w:r w:rsidRPr="00887995">
        <w:rPr>
          <w:rFonts w:hint="eastAsia"/>
          <w:color w:val="000000"/>
          <w:sz w:val="28"/>
          <w:szCs w:val="28"/>
        </w:rPr>
        <w:t>⑤</w:t>
      </w:r>
      <w:r w:rsidRPr="00887995">
        <w:rPr>
          <w:rFonts w:ascii="Arial" w:hAnsi="Arial" w:cs="Arial"/>
          <w:color w:val="000000"/>
          <w:sz w:val="28"/>
          <w:szCs w:val="28"/>
        </w:rPr>
        <w:t>对涉及自身利益的情况，查阅有限合伙企业财务会计账簿等财务资料</w:t>
      </w:r>
      <w:r w:rsidRPr="00887995">
        <w:rPr>
          <w:rFonts w:ascii="Arial" w:hAnsi="Arial" w:cs="Arial"/>
          <w:color w:val="000000"/>
          <w:sz w:val="28"/>
          <w:szCs w:val="28"/>
        </w:rPr>
        <w:t>;</w:t>
      </w:r>
      <w:r w:rsidRPr="00887995">
        <w:rPr>
          <w:rFonts w:hint="eastAsia"/>
          <w:color w:val="000000"/>
          <w:sz w:val="28"/>
          <w:szCs w:val="28"/>
        </w:rPr>
        <w:t>⑥</w:t>
      </w:r>
      <w:r w:rsidRPr="00887995">
        <w:rPr>
          <w:rFonts w:ascii="Arial" w:hAnsi="Arial" w:cs="Arial"/>
          <w:color w:val="000000"/>
          <w:sz w:val="28"/>
          <w:szCs w:val="28"/>
        </w:rPr>
        <w:t>在有限合伙企业中的利益受到侵害时，向有责任的合伙人主张权利或者提起诉讼</w:t>
      </w:r>
      <w:r w:rsidRPr="00887995">
        <w:rPr>
          <w:rFonts w:ascii="Arial" w:hAnsi="Arial" w:cs="Arial"/>
          <w:color w:val="000000"/>
          <w:sz w:val="28"/>
          <w:szCs w:val="28"/>
        </w:rPr>
        <w:t>;</w:t>
      </w:r>
      <w:r w:rsidRPr="00887995">
        <w:rPr>
          <w:rFonts w:hint="eastAsia"/>
          <w:color w:val="000000"/>
          <w:sz w:val="28"/>
          <w:szCs w:val="28"/>
        </w:rPr>
        <w:t>⑦</w:t>
      </w:r>
      <w:r w:rsidRPr="00887995">
        <w:rPr>
          <w:rFonts w:ascii="Arial" w:hAnsi="Arial" w:cs="Arial"/>
          <w:color w:val="000000"/>
          <w:sz w:val="28"/>
          <w:szCs w:val="28"/>
        </w:rPr>
        <w:t>执行事务合伙人怠于行使权利时，督促其行使权利或者为了本企业的利益以自己的名义提起诉讼</w:t>
      </w:r>
      <w:r w:rsidRPr="00887995">
        <w:rPr>
          <w:rFonts w:ascii="Arial" w:hAnsi="Arial" w:cs="Arial"/>
          <w:color w:val="000000"/>
          <w:sz w:val="28"/>
          <w:szCs w:val="28"/>
        </w:rPr>
        <w:t>;</w:t>
      </w:r>
      <w:r w:rsidRPr="00887995">
        <w:rPr>
          <w:rFonts w:hint="eastAsia"/>
          <w:color w:val="000000"/>
          <w:sz w:val="28"/>
          <w:szCs w:val="28"/>
        </w:rPr>
        <w:t>⑧</w:t>
      </w:r>
      <w:r w:rsidRPr="00887995">
        <w:rPr>
          <w:rFonts w:ascii="Arial" w:hAnsi="Arial" w:cs="Arial"/>
          <w:color w:val="000000"/>
          <w:sz w:val="28"/>
          <w:szCs w:val="28"/>
        </w:rPr>
        <w:t>依法为本企业提供担保。本题中，乙参与选定承办审计业务的会计师事务所，不视为执行合伙企业事务。</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w:t>
      </w:r>
      <w:r w:rsidRPr="00887995">
        <w:rPr>
          <w:rFonts w:ascii="Arial" w:hAnsi="Arial" w:cs="Arial"/>
          <w:color w:val="000000"/>
          <w:sz w:val="28"/>
          <w:szCs w:val="28"/>
        </w:rPr>
        <w:t>合伙协议可以约定</w:t>
      </w:r>
      <w:r w:rsidRPr="00887995">
        <w:rPr>
          <w:rFonts w:ascii="Arial" w:hAnsi="Arial" w:cs="Arial"/>
          <w:color w:val="000000"/>
          <w:sz w:val="28"/>
          <w:szCs w:val="28"/>
        </w:rPr>
        <w:t>A</w:t>
      </w:r>
      <w:r w:rsidRPr="00887995">
        <w:rPr>
          <w:rFonts w:ascii="Arial" w:hAnsi="Arial" w:cs="Arial"/>
          <w:color w:val="000000"/>
          <w:sz w:val="28"/>
          <w:szCs w:val="28"/>
        </w:rPr>
        <w:t>企业的利润全部分配给甲和乙。根据规定，有限合伙企业不得将全部利润分配给部分合伙人</w:t>
      </w:r>
      <w:r w:rsidRPr="00887995">
        <w:rPr>
          <w:rFonts w:ascii="Arial" w:hAnsi="Arial" w:cs="Arial"/>
          <w:color w:val="000000"/>
          <w:sz w:val="28"/>
          <w:szCs w:val="28"/>
        </w:rPr>
        <w:t>;</w:t>
      </w:r>
      <w:r w:rsidRPr="00887995">
        <w:rPr>
          <w:rFonts w:ascii="Arial" w:hAnsi="Arial" w:cs="Arial"/>
          <w:color w:val="000000"/>
          <w:sz w:val="28"/>
          <w:szCs w:val="28"/>
        </w:rPr>
        <w:t>但是，合伙协议另有约定的除外。</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2.2008</w:t>
      </w:r>
      <w:r w:rsidRPr="00887995">
        <w:rPr>
          <w:rFonts w:ascii="Arial" w:hAnsi="Arial" w:cs="Arial"/>
          <w:color w:val="000000"/>
          <w:sz w:val="28"/>
          <w:szCs w:val="28"/>
        </w:rPr>
        <w:t>年</w:t>
      </w:r>
      <w:r w:rsidRPr="00887995">
        <w:rPr>
          <w:rFonts w:ascii="Arial" w:hAnsi="Arial" w:cs="Arial"/>
          <w:color w:val="000000"/>
          <w:sz w:val="28"/>
          <w:szCs w:val="28"/>
        </w:rPr>
        <w:t>3</w:t>
      </w:r>
      <w:r w:rsidRPr="00887995">
        <w:rPr>
          <w:rFonts w:ascii="Arial" w:hAnsi="Arial" w:cs="Arial"/>
          <w:color w:val="000000"/>
          <w:sz w:val="28"/>
          <w:szCs w:val="28"/>
        </w:rPr>
        <w:t>月，甲合伙企业</w:t>
      </w:r>
      <w:r w:rsidRPr="00887995">
        <w:rPr>
          <w:rFonts w:ascii="Arial" w:hAnsi="Arial" w:cs="Arial"/>
          <w:color w:val="000000"/>
          <w:sz w:val="28"/>
          <w:szCs w:val="28"/>
        </w:rPr>
        <w:t>(</w:t>
      </w:r>
      <w:r w:rsidRPr="00887995">
        <w:rPr>
          <w:rFonts w:ascii="Arial" w:hAnsi="Arial" w:cs="Arial"/>
          <w:color w:val="000000"/>
          <w:sz w:val="28"/>
          <w:szCs w:val="28"/>
        </w:rPr>
        <w:t>以下简称甲企业</w:t>
      </w:r>
      <w:r w:rsidRPr="00887995">
        <w:rPr>
          <w:rFonts w:ascii="Arial" w:hAnsi="Arial" w:cs="Arial"/>
          <w:color w:val="000000"/>
          <w:sz w:val="28"/>
          <w:szCs w:val="28"/>
        </w:rPr>
        <w:t>)</w:t>
      </w:r>
      <w:r w:rsidRPr="00887995">
        <w:rPr>
          <w:rFonts w:ascii="Arial" w:hAnsi="Arial" w:cs="Arial"/>
          <w:color w:val="000000"/>
          <w:sz w:val="28"/>
          <w:szCs w:val="28"/>
        </w:rPr>
        <w:t>向乙银行借款</w:t>
      </w:r>
      <w:r w:rsidRPr="00887995">
        <w:rPr>
          <w:rFonts w:ascii="Arial" w:hAnsi="Arial" w:cs="Arial"/>
          <w:color w:val="000000"/>
          <w:sz w:val="28"/>
          <w:szCs w:val="28"/>
        </w:rPr>
        <w:t>100</w:t>
      </w:r>
      <w:r w:rsidRPr="00887995">
        <w:rPr>
          <w:rFonts w:ascii="Arial" w:hAnsi="Arial" w:cs="Arial"/>
          <w:color w:val="000000"/>
          <w:sz w:val="28"/>
          <w:szCs w:val="28"/>
        </w:rPr>
        <w:t>万元，期限</w:t>
      </w:r>
      <w:r w:rsidRPr="00887995">
        <w:rPr>
          <w:rFonts w:ascii="Arial" w:hAnsi="Arial" w:cs="Arial"/>
          <w:color w:val="000000"/>
          <w:sz w:val="28"/>
          <w:szCs w:val="28"/>
        </w:rPr>
        <w:t>2</w:t>
      </w:r>
      <w:r w:rsidRPr="00887995">
        <w:rPr>
          <w:rFonts w:ascii="Arial" w:hAnsi="Arial" w:cs="Arial"/>
          <w:color w:val="000000"/>
          <w:sz w:val="28"/>
          <w:szCs w:val="28"/>
        </w:rPr>
        <w:t>年，由王某和陈某与乙银行签订保证合同，为甲企业借款</w:t>
      </w:r>
      <w:r w:rsidRPr="00887995">
        <w:rPr>
          <w:rFonts w:ascii="Arial" w:hAnsi="Arial" w:cs="Arial"/>
          <w:color w:val="000000"/>
          <w:sz w:val="28"/>
          <w:szCs w:val="28"/>
        </w:rPr>
        <w:lastRenderedPageBreak/>
        <w:t>提供共同保证，保证方式为一般保证，后甲企业经营业绩不佳，亏损严重，王某遂与陈某约定，以</w:t>
      </w:r>
      <w:r w:rsidRPr="00887995">
        <w:rPr>
          <w:rFonts w:ascii="Arial" w:hAnsi="Arial" w:cs="Arial"/>
          <w:color w:val="000000"/>
          <w:sz w:val="28"/>
          <w:szCs w:val="28"/>
        </w:rPr>
        <w:t>3</w:t>
      </w:r>
      <w:r w:rsidRPr="00887995">
        <w:rPr>
          <w:rFonts w:ascii="Arial" w:hAnsi="Arial" w:cs="Arial"/>
          <w:color w:val="000000"/>
          <w:sz w:val="28"/>
          <w:szCs w:val="28"/>
        </w:rPr>
        <w:t>：</w:t>
      </w:r>
      <w:r w:rsidRPr="00887995">
        <w:rPr>
          <w:rFonts w:ascii="Arial" w:hAnsi="Arial" w:cs="Arial"/>
          <w:color w:val="000000"/>
          <w:sz w:val="28"/>
          <w:szCs w:val="28"/>
        </w:rPr>
        <w:t>2</w:t>
      </w:r>
      <w:r w:rsidRPr="00887995">
        <w:rPr>
          <w:rFonts w:ascii="Arial" w:hAnsi="Arial" w:cs="Arial"/>
          <w:color w:val="000000"/>
          <w:sz w:val="28"/>
          <w:szCs w:val="28"/>
        </w:rPr>
        <w:t>的比例分担保证责任。</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2009</w:t>
      </w:r>
      <w:r w:rsidRPr="00887995">
        <w:rPr>
          <w:rFonts w:ascii="Arial" w:hAnsi="Arial" w:cs="Arial"/>
          <w:color w:val="000000"/>
          <w:sz w:val="28"/>
          <w:szCs w:val="28"/>
        </w:rPr>
        <w:t>年</w:t>
      </w:r>
      <w:r w:rsidRPr="00887995">
        <w:rPr>
          <w:rFonts w:ascii="Arial" w:hAnsi="Arial" w:cs="Arial"/>
          <w:color w:val="000000"/>
          <w:sz w:val="28"/>
          <w:szCs w:val="28"/>
        </w:rPr>
        <w:t>6</w:t>
      </w:r>
      <w:r w:rsidRPr="00887995">
        <w:rPr>
          <w:rFonts w:ascii="Arial" w:hAnsi="Arial" w:cs="Arial"/>
          <w:color w:val="000000"/>
          <w:sz w:val="28"/>
          <w:szCs w:val="28"/>
        </w:rPr>
        <w:t>月，因甲企业提出破产申请，人民法院受理了该破产案件，故乙银行要求王某与陈某承担连带保证责任。王某认为：保证合同约定的保证方式为一般保证，乙银行应先要求甲企业承担责任</w:t>
      </w:r>
      <w:r w:rsidRPr="00887995">
        <w:rPr>
          <w:rFonts w:ascii="Arial" w:hAnsi="Arial" w:cs="Arial"/>
          <w:color w:val="000000"/>
          <w:sz w:val="28"/>
          <w:szCs w:val="28"/>
        </w:rPr>
        <w:t>;</w:t>
      </w:r>
      <w:r w:rsidRPr="00887995">
        <w:rPr>
          <w:rFonts w:ascii="Arial" w:hAnsi="Arial" w:cs="Arial"/>
          <w:color w:val="000000"/>
          <w:sz w:val="28"/>
          <w:szCs w:val="28"/>
        </w:rPr>
        <w:t>陈某则宣称自己没有财产，且认为自己与王某已有约定，只需承担</w:t>
      </w:r>
      <w:r w:rsidRPr="00887995">
        <w:rPr>
          <w:rFonts w:ascii="Arial" w:hAnsi="Arial" w:cs="Arial"/>
          <w:color w:val="000000"/>
          <w:sz w:val="28"/>
          <w:szCs w:val="28"/>
        </w:rPr>
        <w:t>40%</w:t>
      </w:r>
      <w:r w:rsidRPr="00887995">
        <w:rPr>
          <w:rFonts w:ascii="Arial" w:hAnsi="Arial" w:cs="Arial"/>
          <w:color w:val="000000"/>
          <w:sz w:val="28"/>
          <w:szCs w:val="28"/>
        </w:rPr>
        <w:t>的责任经查，陈村对自己的远亲林某还享有</w:t>
      </w:r>
      <w:r w:rsidRPr="00887995">
        <w:rPr>
          <w:rFonts w:ascii="Arial" w:hAnsi="Arial" w:cs="Arial"/>
          <w:color w:val="000000"/>
          <w:sz w:val="28"/>
          <w:szCs w:val="28"/>
        </w:rPr>
        <w:t>10</w:t>
      </w:r>
      <w:r w:rsidRPr="00887995">
        <w:rPr>
          <w:rFonts w:ascii="Arial" w:hAnsi="Arial" w:cs="Arial"/>
          <w:color w:val="000000"/>
          <w:sz w:val="28"/>
          <w:szCs w:val="28"/>
        </w:rPr>
        <w:t>万元的到期借款债权，一直没有要求林某返还。乙银行最后决定分别对王某、陈某和林某提起诉讼，请求法院判定由王某和陈某承担责任，由林某代替陈某向自己偿还</w:t>
      </w:r>
      <w:r w:rsidRPr="00887995">
        <w:rPr>
          <w:rFonts w:ascii="Arial" w:hAnsi="Arial" w:cs="Arial"/>
          <w:color w:val="000000"/>
          <w:sz w:val="28"/>
          <w:szCs w:val="28"/>
        </w:rPr>
        <w:t>10</w:t>
      </w:r>
      <w:r w:rsidRPr="00887995">
        <w:rPr>
          <w:rFonts w:ascii="Arial" w:hAnsi="Arial" w:cs="Arial"/>
          <w:color w:val="000000"/>
          <w:sz w:val="28"/>
          <w:szCs w:val="28"/>
        </w:rPr>
        <w:t>万元借款。</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要求：</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根据上述情况和合同法律制度的规定，回答下列问题：</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w:t>
      </w:r>
      <w:r w:rsidRPr="00887995">
        <w:rPr>
          <w:rFonts w:ascii="Arial" w:hAnsi="Arial" w:cs="Arial"/>
          <w:color w:val="000000"/>
          <w:sz w:val="28"/>
          <w:szCs w:val="28"/>
        </w:rPr>
        <w:t>王某提出的乙银行应先要求甲企业承担责任的主张是否成立</w:t>
      </w:r>
      <w:r w:rsidRPr="00887995">
        <w:rPr>
          <w:rFonts w:ascii="Arial" w:hAnsi="Arial" w:cs="Arial"/>
          <w:color w:val="000000"/>
          <w:sz w:val="28"/>
          <w:szCs w:val="28"/>
        </w:rPr>
        <w:t>?</w:t>
      </w:r>
      <w:r w:rsidRPr="00887995">
        <w:rPr>
          <w:rFonts w:ascii="Arial" w:hAnsi="Arial" w:cs="Arial"/>
          <w:color w:val="000000"/>
          <w:sz w:val="28"/>
          <w:szCs w:val="28"/>
        </w:rPr>
        <w:t>简要说明理由。</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w:t>
      </w:r>
      <w:r w:rsidRPr="00887995">
        <w:rPr>
          <w:rFonts w:ascii="Arial" w:hAnsi="Arial" w:cs="Arial"/>
          <w:color w:val="000000"/>
          <w:sz w:val="28"/>
          <w:szCs w:val="28"/>
        </w:rPr>
        <w:t>陈某提出自己对银行的保证自然人只需要承担</w:t>
      </w:r>
      <w:r w:rsidRPr="00887995">
        <w:rPr>
          <w:rFonts w:ascii="Arial" w:hAnsi="Arial" w:cs="Arial"/>
          <w:color w:val="000000"/>
          <w:sz w:val="28"/>
          <w:szCs w:val="28"/>
        </w:rPr>
        <w:t>40%</w:t>
      </w:r>
      <w:r w:rsidRPr="00887995">
        <w:rPr>
          <w:rFonts w:ascii="Arial" w:hAnsi="Arial" w:cs="Arial"/>
          <w:color w:val="000000"/>
          <w:sz w:val="28"/>
          <w:szCs w:val="28"/>
        </w:rPr>
        <w:t>的主张是否成立</w:t>
      </w:r>
      <w:r w:rsidRPr="00887995">
        <w:rPr>
          <w:rFonts w:ascii="Arial" w:hAnsi="Arial" w:cs="Arial"/>
          <w:color w:val="000000"/>
          <w:sz w:val="28"/>
          <w:szCs w:val="28"/>
        </w:rPr>
        <w:t>?</w:t>
      </w:r>
      <w:r w:rsidRPr="00887995">
        <w:rPr>
          <w:rFonts w:ascii="Arial" w:hAnsi="Arial" w:cs="Arial"/>
          <w:color w:val="000000"/>
          <w:sz w:val="28"/>
          <w:szCs w:val="28"/>
        </w:rPr>
        <w:t>简要说明理由。</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w:t>
      </w:r>
      <w:r w:rsidRPr="00887995">
        <w:rPr>
          <w:rFonts w:ascii="Arial" w:hAnsi="Arial" w:cs="Arial"/>
          <w:color w:val="000000"/>
          <w:sz w:val="28"/>
          <w:szCs w:val="28"/>
        </w:rPr>
        <w:t>乙银行请求法院判定林某代替陈某偿还</w:t>
      </w:r>
      <w:r w:rsidRPr="00887995">
        <w:rPr>
          <w:rFonts w:ascii="Arial" w:hAnsi="Arial" w:cs="Arial"/>
          <w:color w:val="000000"/>
          <w:sz w:val="28"/>
          <w:szCs w:val="28"/>
        </w:rPr>
        <w:t>10</w:t>
      </w:r>
      <w:r w:rsidRPr="00887995">
        <w:rPr>
          <w:rFonts w:ascii="Arial" w:hAnsi="Arial" w:cs="Arial"/>
          <w:color w:val="000000"/>
          <w:sz w:val="28"/>
          <w:szCs w:val="28"/>
        </w:rPr>
        <w:t>万元借款能否得到法律支持</w:t>
      </w:r>
      <w:r w:rsidRPr="00887995">
        <w:rPr>
          <w:rFonts w:ascii="Arial" w:hAnsi="Arial" w:cs="Arial"/>
          <w:color w:val="000000"/>
          <w:sz w:val="28"/>
          <w:szCs w:val="28"/>
        </w:rPr>
        <w:t>?</w:t>
      </w:r>
      <w:r w:rsidRPr="00887995">
        <w:rPr>
          <w:rFonts w:ascii="Arial" w:hAnsi="Arial" w:cs="Arial"/>
          <w:color w:val="000000"/>
          <w:sz w:val="28"/>
          <w:szCs w:val="28"/>
        </w:rPr>
        <w:t>简要说明理由。</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w:t>
      </w:r>
      <w:r w:rsidRPr="00887995">
        <w:rPr>
          <w:rFonts w:ascii="Arial" w:hAnsi="Arial" w:cs="Arial"/>
          <w:color w:val="000000"/>
          <w:sz w:val="28"/>
          <w:szCs w:val="28"/>
        </w:rPr>
        <w:t>王某的主张不成立。根据规定，人民法院受理债务人破产案件，中止执行程序的，一般保证的保证人不得行使先诉抗辩权。本题中，王某和陈某与乙银行的保证合同中虽然将保证方式约定为一般保证，但是甲企业的破产申请已为人民法院受理，保证人王某不再享有先诉抗辩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w:t>
      </w:r>
      <w:r w:rsidRPr="00887995">
        <w:rPr>
          <w:rFonts w:ascii="Arial" w:hAnsi="Arial" w:cs="Arial"/>
          <w:color w:val="000000"/>
          <w:sz w:val="28"/>
          <w:szCs w:val="28"/>
        </w:rPr>
        <w:t>陈某的主张不成立。根据规定，按份共同保证是保证人与债权人约定按份额对主债务承担保证义务的共同保证。各保证人与债权人没有约定保证份额的，应当认定为连带共同保证。连带共同保证人承担保证责任后，向债务人不能追偿的部分，由各连带保证人按其内部约定的比例分担。本题中，王某与陈某并未与债权人乙银行就份额作出约定，属于连带共同保证，因此，陈某不得以其内部份额对抗乙银行，王某与陈某向债权人乙银行承担保证责任后，向债务人甲公司不能追偿的部分，由王某和陈某按其约定的比例分担。</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w:t>
      </w:r>
      <w:r w:rsidRPr="00887995">
        <w:rPr>
          <w:rFonts w:ascii="Arial" w:hAnsi="Arial" w:cs="Arial"/>
          <w:color w:val="000000"/>
          <w:sz w:val="28"/>
          <w:szCs w:val="28"/>
        </w:rPr>
        <w:t>乙银行的请求可以得到法律的支持。根据规定，因债务人怠于行使到期债权，对债权人造成损害的，债权人可以向人民法院请求以自己的名义代位行使债务人的债权，但该债权专属于债务人自身的除外。本题中，陈某怠于行使自己对林某的借款债权，已经危害到乙银行债权的行使，因此乙银行有权行使代位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w:t>
      </w:r>
      <w:r w:rsidRPr="00887995">
        <w:rPr>
          <w:rFonts w:ascii="Arial" w:hAnsi="Arial" w:cs="Arial"/>
          <w:color w:val="000000"/>
          <w:sz w:val="28"/>
          <w:szCs w:val="28"/>
        </w:rPr>
        <w:t>某酒厂为增值税一般纳税人，主要生产白酒和果酒。</w:t>
      </w:r>
      <w:r w:rsidRPr="00887995">
        <w:rPr>
          <w:rFonts w:ascii="Arial" w:hAnsi="Arial" w:cs="Arial"/>
          <w:color w:val="000000"/>
          <w:sz w:val="28"/>
          <w:szCs w:val="28"/>
        </w:rPr>
        <w:t>2009</w:t>
      </w:r>
      <w:r w:rsidRPr="00887995">
        <w:rPr>
          <w:rFonts w:ascii="Arial" w:hAnsi="Arial" w:cs="Arial"/>
          <w:color w:val="000000"/>
          <w:sz w:val="28"/>
          <w:szCs w:val="28"/>
        </w:rPr>
        <w:t>年</w:t>
      </w:r>
      <w:r w:rsidRPr="00887995">
        <w:rPr>
          <w:rFonts w:ascii="Arial" w:hAnsi="Arial" w:cs="Arial"/>
          <w:color w:val="000000"/>
          <w:sz w:val="28"/>
          <w:szCs w:val="28"/>
        </w:rPr>
        <w:t>8</w:t>
      </w:r>
      <w:r w:rsidRPr="00887995">
        <w:rPr>
          <w:rFonts w:ascii="Arial" w:hAnsi="Arial" w:cs="Arial"/>
          <w:color w:val="000000"/>
          <w:sz w:val="28"/>
          <w:szCs w:val="28"/>
        </w:rPr>
        <w:t>月生产经营情况如下：</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w:t>
      </w:r>
      <w:r w:rsidRPr="00887995">
        <w:rPr>
          <w:rFonts w:ascii="Arial" w:hAnsi="Arial" w:cs="Arial"/>
          <w:color w:val="000000"/>
          <w:sz w:val="28"/>
          <w:szCs w:val="28"/>
        </w:rPr>
        <w:t>购进业务：从国内购进生产用原材料，取得增值税专用</w:t>
      </w:r>
      <w:r w:rsidRPr="00887995">
        <w:rPr>
          <w:rFonts w:ascii="Arial" w:hAnsi="Arial" w:cs="Arial"/>
          <w:color w:val="000000"/>
          <w:sz w:val="28"/>
          <w:szCs w:val="28"/>
        </w:rPr>
        <w:t>******</w:t>
      </w:r>
      <w:r w:rsidRPr="00887995">
        <w:rPr>
          <w:rFonts w:ascii="Arial" w:hAnsi="Arial" w:cs="Arial"/>
          <w:color w:val="000000"/>
          <w:sz w:val="28"/>
          <w:szCs w:val="28"/>
        </w:rPr>
        <w:t>，注明价款</w:t>
      </w:r>
      <w:r w:rsidRPr="00887995">
        <w:rPr>
          <w:rFonts w:ascii="Arial" w:hAnsi="Arial" w:cs="Arial"/>
          <w:color w:val="000000"/>
          <w:sz w:val="28"/>
          <w:szCs w:val="28"/>
        </w:rPr>
        <w:t>80</w:t>
      </w:r>
      <w:r w:rsidRPr="00887995">
        <w:rPr>
          <w:rFonts w:ascii="Arial" w:hAnsi="Arial" w:cs="Arial"/>
          <w:color w:val="000000"/>
          <w:sz w:val="28"/>
          <w:szCs w:val="28"/>
        </w:rPr>
        <w:t>万元、增值税</w:t>
      </w:r>
      <w:r w:rsidRPr="00887995">
        <w:rPr>
          <w:rFonts w:ascii="Arial" w:hAnsi="Arial" w:cs="Arial"/>
          <w:color w:val="000000"/>
          <w:sz w:val="28"/>
          <w:szCs w:val="28"/>
        </w:rPr>
        <w:t>13.6</w:t>
      </w:r>
      <w:r w:rsidRPr="00887995">
        <w:rPr>
          <w:rFonts w:ascii="Arial" w:hAnsi="Arial" w:cs="Arial"/>
          <w:color w:val="000000"/>
          <w:sz w:val="28"/>
          <w:szCs w:val="28"/>
        </w:rPr>
        <w:t>万元，由于运输途中保管不善，原材料丢失</w:t>
      </w:r>
      <w:r w:rsidRPr="00887995">
        <w:rPr>
          <w:rFonts w:ascii="Arial" w:hAnsi="Arial" w:cs="Arial"/>
          <w:color w:val="000000"/>
          <w:sz w:val="28"/>
          <w:szCs w:val="28"/>
        </w:rPr>
        <w:t>3%;</w:t>
      </w:r>
      <w:r w:rsidRPr="00887995">
        <w:rPr>
          <w:rFonts w:ascii="Arial" w:hAnsi="Arial" w:cs="Arial"/>
          <w:color w:val="000000"/>
          <w:sz w:val="28"/>
          <w:szCs w:val="28"/>
        </w:rPr>
        <w:t>从农民手中购进葡萄作为生产果酒的原材料，取得收购</w:t>
      </w:r>
      <w:r w:rsidRPr="00887995">
        <w:rPr>
          <w:rFonts w:ascii="Arial" w:hAnsi="Arial" w:cs="Arial"/>
          <w:color w:val="000000"/>
          <w:sz w:val="28"/>
          <w:szCs w:val="28"/>
        </w:rPr>
        <w:t>******</w:t>
      </w:r>
      <w:r w:rsidRPr="00887995">
        <w:rPr>
          <w:rFonts w:ascii="Arial" w:hAnsi="Arial" w:cs="Arial"/>
          <w:color w:val="000000"/>
          <w:sz w:val="28"/>
          <w:szCs w:val="28"/>
        </w:rPr>
        <w:t>，注明价款</w:t>
      </w:r>
      <w:r w:rsidRPr="00887995">
        <w:rPr>
          <w:rFonts w:ascii="Arial" w:hAnsi="Arial" w:cs="Arial"/>
          <w:color w:val="000000"/>
          <w:sz w:val="28"/>
          <w:szCs w:val="28"/>
        </w:rPr>
        <w:t>10</w:t>
      </w:r>
      <w:r w:rsidRPr="00887995">
        <w:rPr>
          <w:rFonts w:ascii="Arial" w:hAnsi="Arial" w:cs="Arial"/>
          <w:color w:val="000000"/>
          <w:sz w:val="28"/>
          <w:szCs w:val="28"/>
        </w:rPr>
        <w:t>万元</w:t>
      </w:r>
      <w:r w:rsidRPr="00887995">
        <w:rPr>
          <w:rFonts w:ascii="Arial" w:hAnsi="Arial" w:cs="Arial"/>
          <w:color w:val="000000"/>
          <w:sz w:val="28"/>
          <w:szCs w:val="28"/>
        </w:rPr>
        <w:t>;</w:t>
      </w:r>
      <w:r w:rsidRPr="00887995">
        <w:rPr>
          <w:rFonts w:ascii="Arial" w:hAnsi="Arial" w:cs="Arial"/>
          <w:color w:val="000000"/>
          <w:sz w:val="28"/>
          <w:szCs w:val="28"/>
        </w:rPr>
        <w:t>从小规模纳税人购进劳保用品，取得税务机关代开的增值专用</w:t>
      </w:r>
      <w:r w:rsidRPr="00887995">
        <w:rPr>
          <w:rFonts w:ascii="Arial" w:hAnsi="Arial" w:cs="Arial"/>
          <w:color w:val="000000"/>
          <w:sz w:val="28"/>
          <w:szCs w:val="28"/>
        </w:rPr>
        <w:t>******</w:t>
      </w:r>
      <w:r w:rsidRPr="00887995">
        <w:rPr>
          <w:rFonts w:ascii="Arial" w:hAnsi="Arial" w:cs="Arial"/>
          <w:color w:val="000000"/>
          <w:sz w:val="28"/>
          <w:szCs w:val="28"/>
        </w:rPr>
        <w:t>，注明价款</w:t>
      </w:r>
      <w:r w:rsidRPr="00887995">
        <w:rPr>
          <w:rFonts w:ascii="Arial" w:hAnsi="Arial" w:cs="Arial"/>
          <w:color w:val="000000"/>
          <w:sz w:val="28"/>
          <w:szCs w:val="28"/>
        </w:rPr>
        <w:t>2</w:t>
      </w:r>
      <w:r w:rsidRPr="00887995">
        <w:rPr>
          <w:rFonts w:ascii="Arial" w:hAnsi="Arial" w:cs="Arial"/>
          <w:color w:val="000000"/>
          <w:sz w:val="28"/>
          <w:szCs w:val="28"/>
        </w:rPr>
        <w:t>万元、增值税</w:t>
      </w:r>
      <w:r w:rsidRPr="00887995">
        <w:rPr>
          <w:rFonts w:ascii="Arial" w:hAnsi="Arial" w:cs="Arial"/>
          <w:color w:val="000000"/>
          <w:sz w:val="28"/>
          <w:szCs w:val="28"/>
        </w:rPr>
        <w:t>0.06</w:t>
      </w:r>
      <w:r w:rsidRPr="00887995">
        <w:rPr>
          <w:rFonts w:ascii="Arial" w:hAnsi="Arial" w:cs="Arial"/>
          <w:color w:val="000000"/>
          <w:sz w:val="28"/>
          <w:szCs w:val="28"/>
        </w:rPr>
        <w:t>万元。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w:t>
      </w:r>
      <w:r w:rsidRPr="00887995">
        <w:rPr>
          <w:rFonts w:ascii="Arial" w:hAnsi="Arial" w:cs="Arial"/>
          <w:color w:val="000000"/>
          <w:sz w:val="28"/>
          <w:szCs w:val="28"/>
        </w:rPr>
        <w:t>材料领用情况：企业在建</w:t>
      </w:r>
      <w:hyperlink r:id="rId21" w:tgtFrame="_blank" w:tooltip="工程" w:history="1">
        <w:r w:rsidRPr="00887995">
          <w:rPr>
            <w:rStyle w:val="a4"/>
            <w:rFonts w:ascii="Arial" w:hAnsi="Arial" w:cs="Arial"/>
            <w:sz w:val="28"/>
            <w:szCs w:val="28"/>
          </w:rPr>
          <w:t>工程</w:t>
        </w:r>
      </w:hyperlink>
      <w:r w:rsidRPr="00887995">
        <w:rPr>
          <w:rFonts w:ascii="Arial" w:hAnsi="Arial" w:cs="Arial"/>
          <w:color w:val="000000"/>
          <w:sz w:val="28"/>
          <w:szCs w:val="28"/>
        </w:rPr>
        <w:t>领用以前月份购进的已经抵扣进项税额的材料，成本</w:t>
      </w:r>
      <w:r w:rsidRPr="00887995">
        <w:rPr>
          <w:rFonts w:ascii="Arial" w:hAnsi="Arial" w:cs="Arial"/>
          <w:color w:val="000000"/>
          <w:sz w:val="28"/>
          <w:szCs w:val="28"/>
        </w:rPr>
        <w:t>5</w:t>
      </w:r>
      <w:r w:rsidRPr="00887995">
        <w:rPr>
          <w:rFonts w:ascii="Arial" w:hAnsi="Arial" w:cs="Arial"/>
          <w:color w:val="000000"/>
          <w:sz w:val="28"/>
          <w:szCs w:val="28"/>
        </w:rPr>
        <w:t>万元。该材料适用的增值税税率为</w:t>
      </w:r>
      <w:r w:rsidRPr="00887995">
        <w:rPr>
          <w:rFonts w:ascii="Arial" w:hAnsi="Arial" w:cs="Arial"/>
          <w:color w:val="000000"/>
          <w:sz w:val="28"/>
          <w:szCs w:val="28"/>
        </w:rPr>
        <w:t>17%</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w:t>
      </w:r>
      <w:r w:rsidRPr="00887995">
        <w:rPr>
          <w:rFonts w:ascii="Arial" w:hAnsi="Arial" w:cs="Arial"/>
          <w:color w:val="000000"/>
          <w:sz w:val="28"/>
          <w:szCs w:val="28"/>
        </w:rPr>
        <w:t>销售业务：采用分期收款方式销售白酒，合同规定，不含税销售额共计</w:t>
      </w:r>
      <w:r w:rsidRPr="00887995">
        <w:rPr>
          <w:rFonts w:ascii="Arial" w:hAnsi="Arial" w:cs="Arial"/>
          <w:color w:val="000000"/>
          <w:sz w:val="28"/>
          <w:szCs w:val="28"/>
        </w:rPr>
        <w:t>200</w:t>
      </w:r>
      <w:r w:rsidRPr="00887995">
        <w:rPr>
          <w:rFonts w:ascii="Arial" w:hAnsi="Arial" w:cs="Arial"/>
          <w:color w:val="000000"/>
          <w:sz w:val="28"/>
          <w:szCs w:val="28"/>
        </w:rPr>
        <w:t>万元，本月应收回</w:t>
      </w:r>
      <w:r w:rsidRPr="00887995">
        <w:rPr>
          <w:rFonts w:ascii="Arial" w:hAnsi="Arial" w:cs="Arial"/>
          <w:color w:val="000000"/>
          <w:sz w:val="28"/>
          <w:szCs w:val="28"/>
        </w:rPr>
        <w:t>60%</w:t>
      </w:r>
      <w:r w:rsidRPr="00887995">
        <w:rPr>
          <w:rFonts w:ascii="Arial" w:hAnsi="Arial" w:cs="Arial"/>
          <w:color w:val="000000"/>
          <w:sz w:val="28"/>
          <w:szCs w:val="28"/>
        </w:rPr>
        <w:t>货款，其余货款于</w:t>
      </w:r>
      <w:r w:rsidRPr="00887995">
        <w:rPr>
          <w:rFonts w:ascii="Arial" w:hAnsi="Arial" w:cs="Arial"/>
          <w:color w:val="000000"/>
          <w:sz w:val="28"/>
          <w:szCs w:val="28"/>
        </w:rPr>
        <w:t>9</w:t>
      </w:r>
      <w:r w:rsidRPr="00887995">
        <w:rPr>
          <w:rFonts w:ascii="Arial" w:hAnsi="Arial" w:cs="Arial"/>
          <w:color w:val="000000"/>
          <w:sz w:val="28"/>
          <w:szCs w:val="28"/>
        </w:rPr>
        <w:t>月</w:t>
      </w:r>
      <w:r w:rsidRPr="00887995">
        <w:rPr>
          <w:rFonts w:ascii="Arial" w:hAnsi="Arial" w:cs="Arial"/>
          <w:color w:val="000000"/>
          <w:sz w:val="28"/>
          <w:szCs w:val="28"/>
        </w:rPr>
        <w:t>10</w:t>
      </w:r>
      <w:r w:rsidRPr="00887995">
        <w:rPr>
          <w:rFonts w:ascii="Arial" w:hAnsi="Arial" w:cs="Arial"/>
          <w:color w:val="000000"/>
          <w:sz w:val="28"/>
          <w:szCs w:val="28"/>
        </w:rPr>
        <w:t>日前收回，本月实际收回货款</w:t>
      </w:r>
      <w:r w:rsidRPr="00887995">
        <w:rPr>
          <w:rFonts w:ascii="Arial" w:hAnsi="Arial" w:cs="Arial"/>
          <w:color w:val="000000"/>
          <w:sz w:val="28"/>
          <w:szCs w:val="28"/>
        </w:rPr>
        <w:t>50</w:t>
      </w:r>
      <w:r w:rsidRPr="00887995">
        <w:rPr>
          <w:rFonts w:ascii="Arial" w:hAnsi="Arial" w:cs="Arial"/>
          <w:color w:val="000000"/>
          <w:sz w:val="28"/>
          <w:szCs w:val="28"/>
        </w:rPr>
        <w:t>万元。销售白酒时支付销货运费</w:t>
      </w:r>
      <w:r w:rsidRPr="00887995">
        <w:rPr>
          <w:rFonts w:ascii="Arial" w:hAnsi="Arial" w:cs="Arial"/>
          <w:color w:val="000000"/>
          <w:sz w:val="28"/>
          <w:szCs w:val="28"/>
        </w:rPr>
        <w:t>3</w:t>
      </w:r>
      <w:r w:rsidRPr="00887995">
        <w:rPr>
          <w:rFonts w:ascii="Arial" w:hAnsi="Arial" w:cs="Arial"/>
          <w:color w:val="000000"/>
          <w:sz w:val="28"/>
          <w:szCs w:val="28"/>
        </w:rPr>
        <w:t>万元、装卸费</w:t>
      </w:r>
      <w:r w:rsidRPr="00887995">
        <w:rPr>
          <w:rFonts w:ascii="Arial" w:hAnsi="Arial" w:cs="Arial"/>
          <w:color w:val="000000"/>
          <w:sz w:val="28"/>
          <w:szCs w:val="28"/>
        </w:rPr>
        <w:t>0.2</w:t>
      </w:r>
      <w:r w:rsidRPr="00887995">
        <w:rPr>
          <w:rFonts w:ascii="Arial" w:hAnsi="Arial" w:cs="Arial"/>
          <w:color w:val="000000"/>
          <w:sz w:val="28"/>
          <w:szCs w:val="28"/>
        </w:rPr>
        <w:t>万元，取得货运普通</w:t>
      </w:r>
      <w:r w:rsidRPr="00887995">
        <w:rPr>
          <w:rFonts w:ascii="Arial" w:hAnsi="Arial" w:cs="Arial"/>
          <w:color w:val="000000"/>
          <w:sz w:val="28"/>
          <w:szCs w:val="28"/>
        </w:rPr>
        <w:t>******</w:t>
      </w:r>
      <w:r w:rsidRPr="00887995">
        <w:rPr>
          <w:rFonts w:ascii="Arial" w:hAnsi="Arial" w:cs="Arial"/>
          <w:color w:val="000000"/>
          <w:sz w:val="28"/>
          <w:szCs w:val="28"/>
        </w:rPr>
        <w:t>。销售果酒取得不含税销售额</w:t>
      </w:r>
      <w:r w:rsidRPr="00887995">
        <w:rPr>
          <w:rFonts w:ascii="Arial" w:hAnsi="Arial" w:cs="Arial"/>
          <w:color w:val="000000"/>
          <w:sz w:val="28"/>
          <w:szCs w:val="28"/>
        </w:rPr>
        <w:t>15</w:t>
      </w:r>
      <w:r w:rsidRPr="00887995">
        <w:rPr>
          <w:rFonts w:ascii="Arial" w:hAnsi="Arial" w:cs="Arial"/>
          <w:color w:val="000000"/>
          <w:sz w:val="28"/>
          <w:szCs w:val="28"/>
        </w:rPr>
        <w:t>万元，另收取优质费</w:t>
      </w:r>
      <w:r w:rsidRPr="00887995">
        <w:rPr>
          <w:rFonts w:ascii="Arial" w:hAnsi="Arial" w:cs="Arial"/>
          <w:color w:val="000000"/>
          <w:sz w:val="28"/>
          <w:szCs w:val="28"/>
        </w:rPr>
        <w:t>3.51</w:t>
      </w:r>
      <w:r w:rsidRPr="00887995">
        <w:rPr>
          <w:rFonts w:ascii="Arial" w:hAnsi="Arial" w:cs="Arial"/>
          <w:color w:val="000000"/>
          <w:sz w:val="28"/>
          <w:szCs w:val="28"/>
        </w:rPr>
        <w:t>万元。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假定本月取得的相关票据符合税法规定并在本月认证抵扣。</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该企业财务人员在申报增值税时计算过程如下：</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准予从销项税额中抵扣的进项税额</w:t>
      </w:r>
      <w:r w:rsidRPr="00887995">
        <w:rPr>
          <w:rFonts w:ascii="Arial" w:hAnsi="Arial" w:cs="Arial"/>
          <w:color w:val="000000"/>
          <w:sz w:val="28"/>
          <w:szCs w:val="28"/>
        </w:rPr>
        <w:t>=13.6+10×13%+0.06=14.96</w:t>
      </w:r>
      <w:r w:rsidRPr="00887995">
        <w:rPr>
          <w:rFonts w:ascii="Arial" w:hAnsi="Arial" w:cs="Arial"/>
          <w:color w:val="000000"/>
          <w:sz w:val="28"/>
          <w:szCs w:val="28"/>
        </w:rPr>
        <w:t>万元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销项税额</w:t>
      </w:r>
      <w:r w:rsidRPr="00887995">
        <w:rPr>
          <w:rFonts w:ascii="Arial" w:hAnsi="Arial" w:cs="Arial"/>
          <w:color w:val="000000"/>
          <w:sz w:val="28"/>
          <w:szCs w:val="28"/>
        </w:rPr>
        <w:t>=(200+15)×17%=36.55</w:t>
      </w:r>
      <w:r w:rsidRPr="00887995">
        <w:rPr>
          <w:rFonts w:ascii="Arial" w:hAnsi="Arial" w:cs="Arial"/>
          <w:color w:val="000000"/>
          <w:sz w:val="28"/>
          <w:szCs w:val="28"/>
        </w:rPr>
        <w:t>万元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应纳增值税额</w:t>
      </w:r>
      <w:r w:rsidRPr="00887995">
        <w:rPr>
          <w:rFonts w:ascii="Arial" w:hAnsi="Arial" w:cs="Arial"/>
          <w:color w:val="000000"/>
          <w:sz w:val="28"/>
          <w:szCs w:val="28"/>
        </w:rPr>
        <w:t>=36.55-14.96=21.59</w:t>
      </w:r>
      <w:r w:rsidRPr="00887995">
        <w:rPr>
          <w:rFonts w:ascii="Arial" w:hAnsi="Arial" w:cs="Arial"/>
          <w:color w:val="000000"/>
          <w:sz w:val="28"/>
          <w:szCs w:val="28"/>
        </w:rPr>
        <w:t>万元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要求：</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根据上述资料和增值税法律制度的规定，分析指出该企业财务人员申报增值税时存在哪些问题，并分别简要说明理由。</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【参考答案】该企业财务人员申报增值税时存在下列问题：</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w:t>
      </w:r>
      <w:r w:rsidRPr="00887995">
        <w:rPr>
          <w:rFonts w:ascii="Arial" w:hAnsi="Arial" w:cs="Arial"/>
          <w:color w:val="000000"/>
          <w:sz w:val="28"/>
          <w:szCs w:val="28"/>
        </w:rPr>
        <w:t>运输途中因保管不善丢失的</w:t>
      </w:r>
      <w:r w:rsidRPr="00887995">
        <w:rPr>
          <w:rFonts w:ascii="Arial" w:hAnsi="Arial" w:cs="Arial"/>
          <w:color w:val="000000"/>
          <w:sz w:val="28"/>
          <w:szCs w:val="28"/>
        </w:rPr>
        <w:t>3%</w:t>
      </w:r>
      <w:r w:rsidRPr="00887995">
        <w:rPr>
          <w:rFonts w:ascii="Arial" w:hAnsi="Arial" w:cs="Arial"/>
          <w:color w:val="000000"/>
          <w:sz w:val="28"/>
          <w:szCs w:val="28"/>
        </w:rPr>
        <w:t>的原材料的进项税额不得抵扣。根据规定，非正常损失的购进货物及相关劳务的进项税额不得从销项税额中抵扣。</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w:t>
      </w:r>
      <w:r w:rsidRPr="00887995">
        <w:rPr>
          <w:rFonts w:ascii="Arial" w:hAnsi="Arial" w:cs="Arial"/>
          <w:color w:val="000000"/>
          <w:sz w:val="28"/>
          <w:szCs w:val="28"/>
        </w:rPr>
        <w:t>在建工程领用以前月份购进的已经抵扣进项税额的材料进项税额未转出。根据规定，用于非增值税应税项目的购进货物或者应税劳务的进项税额不得从销项税额中抵扣，已抵扣进项税额的，应将该项购进货物或者应税劳务的进项税额从当期发生的进项税额中扣减。</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w:t>
      </w:r>
      <w:r w:rsidRPr="00887995">
        <w:rPr>
          <w:rFonts w:ascii="Arial" w:hAnsi="Arial" w:cs="Arial"/>
          <w:color w:val="000000"/>
          <w:sz w:val="28"/>
          <w:szCs w:val="28"/>
        </w:rPr>
        <w:t>销货支付的运费未计算进项税额抵扣。根据规定，购进或者销售货物以及在生产经营过程中支付运输费用的，按照运输费用结算单据上注明的运输费用金额和</w:t>
      </w:r>
      <w:r w:rsidRPr="00887995">
        <w:rPr>
          <w:rFonts w:ascii="Arial" w:hAnsi="Arial" w:cs="Arial"/>
          <w:color w:val="000000"/>
          <w:sz w:val="28"/>
          <w:szCs w:val="28"/>
        </w:rPr>
        <w:t>7%</w:t>
      </w:r>
      <w:r w:rsidRPr="00887995">
        <w:rPr>
          <w:rFonts w:ascii="Arial" w:hAnsi="Arial" w:cs="Arial"/>
          <w:color w:val="000000"/>
          <w:sz w:val="28"/>
          <w:szCs w:val="28"/>
        </w:rPr>
        <w:t>的扣除率计算进项税额抵扣，其中运输费用金额包括结算单据上注明的运费和建设基金，不包括装卸费、保险费等其他杂费。</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(4)</w:t>
      </w:r>
      <w:r w:rsidRPr="00887995">
        <w:rPr>
          <w:rFonts w:ascii="Arial" w:hAnsi="Arial" w:cs="Arial"/>
          <w:color w:val="000000"/>
          <w:sz w:val="28"/>
          <w:szCs w:val="28"/>
        </w:rPr>
        <w:t>分期收款方式销售货物不应按照销售额的全部计算销项税额。根据规定，采取分期收款方式销售货物，增值税的纳税义务发生时间为书面合同约定的收款日期的当天。</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(5)</w:t>
      </w:r>
      <w:r w:rsidRPr="00887995">
        <w:rPr>
          <w:rFonts w:ascii="Arial" w:hAnsi="Arial" w:cs="Arial"/>
          <w:color w:val="000000"/>
          <w:sz w:val="28"/>
          <w:szCs w:val="28"/>
        </w:rPr>
        <w:t>销售果酒取得的优质费未作价外费用计算缴纳增值税。根据规定，纳税人向购买方收取的手续费、包装物租金、优质费等各种性质的价外收费均属于价外费用，应当换算为不含税的价款并入到销售额中计算缴纳增值税。</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【答案解析】该企业准予从销项税额中抵扣的进项税额</w:t>
      </w:r>
      <w:r w:rsidRPr="00887995">
        <w:rPr>
          <w:rFonts w:ascii="Arial" w:hAnsi="Arial" w:cs="Arial"/>
          <w:color w:val="000000"/>
          <w:sz w:val="28"/>
          <w:szCs w:val="28"/>
        </w:rPr>
        <w:t>=13.6×(1-3%)+10×13%+0.06+3×7%-5×17%=13.912(</w:t>
      </w:r>
      <w:r w:rsidRPr="00887995">
        <w:rPr>
          <w:rFonts w:ascii="Arial" w:hAnsi="Arial" w:cs="Arial"/>
          <w:color w:val="000000"/>
          <w:sz w:val="28"/>
          <w:szCs w:val="28"/>
        </w:rPr>
        <w:t>万元</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销项税额</w:t>
      </w:r>
      <w:r w:rsidRPr="00887995">
        <w:rPr>
          <w:rFonts w:ascii="Arial" w:hAnsi="Arial" w:cs="Arial"/>
          <w:color w:val="000000"/>
          <w:sz w:val="28"/>
          <w:szCs w:val="28"/>
        </w:rPr>
        <w:t>=200×60%×17%+15×17%+3.51÷(1+17%)×17%=23.46(</w:t>
      </w:r>
      <w:r w:rsidRPr="00887995">
        <w:rPr>
          <w:rFonts w:ascii="Arial" w:hAnsi="Arial" w:cs="Arial"/>
          <w:color w:val="000000"/>
          <w:sz w:val="28"/>
          <w:szCs w:val="28"/>
        </w:rPr>
        <w:t>万元</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应缴纳增值税</w:t>
      </w:r>
      <w:r w:rsidRPr="00887995">
        <w:rPr>
          <w:rFonts w:ascii="Arial" w:hAnsi="Arial" w:cs="Arial"/>
          <w:color w:val="000000"/>
          <w:sz w:val="28"/>
          <w:szCs w:val="28"/>
        </w:rPr>
        <w:t>=23.46-13.912=9.548(</w:t>
      </w:r>
      <w:r w:rsidRPr="00887995">
        <w:rPr>
          <w:rFonts w:ascii="Arial" w:hAnsi="Arial" w:cs="Arial"/>
          <w:color w:val="000000"/>
          <w:sz w:val="28"/>
          <w:szCs w:val="28"/>
        </w:rPr>
        <w:t>万元</w:t>
      </w:r>
      <w:r w:rsidRPr="00887995">
        <w:rPr>
          <w:rFonts w:ascii="Arial" w:hAnsi="Arial" w:cs="Arial"/>
          <w:color w:val="000000"/>
          <w:sz w:val="28"/>
          <w:szCs w:val="28"/>
        </w:rPr>
        <w:t>)[NT:PAGE]</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Style w:val="a5"/>
          <w:rFonts w:ascii="Arial" w:hAnsi="Arial" w:cs="Arial"/>
          <w:color w:val="000000"/>
          <w:sz w:val="28"/>
          <w:szCs w:val="28"/>
        </w:rPr>
        <w:t>五、综合题</w:t>
      </w:r>
      <w:r w:rsidRPr="00887995">
        <w:rPr>
          <w:rFonts w:ascii="Arial" w:hAnsi="Arial" w:cs="Arial"/>
          <w:color w:val="000000"/>
          <w:sz w:val="28"/>
          <w:szCs w:val="28"/>
        </w:rPr>
        <w:t>(</w:t>
      </w:r>
      <w:r w:rsidRPr="00887995">
        <w:rPr>
          <w:rFonts w:ascii="Arial" w:hAnsi="Arial" w:cs="Arial"/>
          <w:color w:val="000000"/>
          <w:sz w:val="28"/>
          <w:szCs w:val="28"/>
        </w:rPr>
        <w:t>本类题共</w:t>
      </w:r>
      <w:r w:rsidRPr="00887995">
        <w:rPr>
          <w:rFonts w:ascii="Arial" w:hAnsi="Arial" w:cs="Arial"/>
          <w:color w:val="000000"/>
          <w:sz w:val="28"/>
          <w:szCs w:val="28"/>
        </w:rPr>
        <w:t>1</w:t>
      </w:r>
      <w:r w:rsidRPr="00887995">
        <w:rPr>
          <w:rFonts w:ascii="Arial" w:hAnsi="Arial" w:cs="Arial"/>
          <w:color w:val="000000"/>
          <w:sz w:val="28"/>
          <w:szCs w:val="28"/>
        </w:rPr>
        <w:t>题，共</w:t>
      </w:r>
      <w:r w:rsidRPr="00887995">
        <w:rPr>
          <w:rFonts w:ascii="Arial" w:hAnsi="Arial" w:cs="Arial"/>
          <w:color w:val="000000"/>
          <w:sz w:val="28"/>
          <w:szCs w:val="28"/>
        </w:rPr>
        <w:t>10</w:t>
      </w:r>
      <w:r w:rsidRPr="00887995">
        <w:rPr>
          <w:rFonts w:ascii="Arial" w:hAnsi="Arial" w:cs="Arial"/>
          <w:color w:val="000000"/>
          <w:sz w:val="28"/>
          <w:szCs w:val="28"/>
        </w:rPr>
        <w:t>分</w:t>
      </w:r>
      <w:r w:rsidRPr="00887995">
        <w:rPr>
          <w:rFonts w:ascii="Arial" w:hAnsi="Arial" w:cs="Arial"/>
          <w:color w:val="000000"/>
          <w:sz w:val="28"/>
          <w:szCs w:val="28"/>
        </w:rPr>
        <w:t>)</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A</w:t>
      </w:r>
      <w:r w:rsidRPr="00887995">
        <w:rPr>
          <w:rFonts w:ascii="Arial" w:hAnsi="Arial" w:cs="Arial"/>
          <w:color w:val="000000"/>
          <w:sz w:val="28"/>
          <w:szCs w:val="28"/>
        </w:rPr>
        <w:t>股份有限公司</w:t>
      </w:r>
      <w:r w:rsidRPr="00887995">
        <w:rPr>
          <w:rFonts w:ascii="Arial" w:hAnsi="Arial" w:cs="Arial"/>
          <w:color w:val="000000"/>
          <w:sz w:val="28"/>
          <w:szCs w:val="28"/>
        </w:rPr>
        <w:t>(</w:t>
      </w:r>
      <w:r w:rsidRPr="00887995">
        <w:rPr>
          <w:rFonts w:ascii="Arial" w:hAnsi="Arial" w:cs="Arial"/>
          <w:color w:val="000000"/>
          <w:sz w:val="28"/>
          <w:szCs w:val="28"/>
        </w:rPr>
        <w:t>以下简称</w:t>
      </w:r>
      <w:r w:rsidRPr="00887995">
        <w:rPr>
          <w:rFonts w:ascii="Arial" w:hAnsi="Arial" w:cs="Arial"/>
          <w:color w:val="000000"/>
          <w:sz w:val="28"/>
          <w:szCs w:val="28"/>
        </w:rPr>
        <w:t>A</w:t>
      </w:r>
      <w:r w:rsidRPr="00887995">
        <w:rPr>
          <w:rFonts w:ascii="Arial" w:hAnsi="Arial" w:cs="Arial"/>
          <w:color w:val="000000"/>
          <w:sz w:val="28"/>
          <w:szCs w:val="28"/>
        </w:rPr>
        <w:t>公司</w:t>
      </w:r>
      <w:r w:rsidRPr="00887995">
        <w:rPr>
          <w:rFonts w:ascii="Arial" w:hAnsi="Arial" w:cs="Arial"/>
          <w:color w:val="000000"/>
          <w:sz w:val="28"/>
          <w:szCs w:val="28"/>
        </w:rPr>
        <w:t>)</w:t>
      </w:r>
      <w:r w:rsidRPr="00887995">
        <w:rPr>
          <w:rFonts w:ascii="Arial" w:hAnsi="Arial" w:cs="Arial"/>
          <w:color w:val="000000"/>
          <w:sz w:val="28"/>
          <w:szCs w:val="28"/>
        </w:rPr>
        <w:t>于</w:t>
      </w:r>
      <w:r w:rsidRPr="00887995">
        <w:rPr>
          <w:rFonts w:ascii="Arial" w:hAnsi="Arial" w:cs="Arial"/>
          <w:color w:val="000000"/>
          <w:sz w:val="28"/>
          <w:szCs w:val="28"/>
        </w:rPr>
        <w:t>2001</w:t>
      </w:r>
      <w:r w:rsidRPr="00887995">
        <w:rPr>
          <w:rFonts w:ascii="Arial" w:hAnsi="Arial" w:cs="Arial"/>
          <w:color w:val="000000"/>
          <w:sz w:val="28"/>
          <w:szCs w:val="28"/>
        </w:rPr>
        <w:t>年发起设立，</w:t>
      </w:r>
      <w:r w:rsidRPr="00887995">
        <w:rPr>
          <w:rFonts w:ascii="Arial" w:hAnsi="Arial" w:cs="Arial"/>
          <w:color w:val="000000"/>
          <w:sz w:val="28"/>
          <w:szCs w:val="28"/>
        </w:rPr>
        <w:t>2006</w:t>
      </w:r>
      <w:r w:rsidRPr="00887995">
        <w:rPr>
          <w:rFonts w:ascii="Arial" w:hAnsi="Arial" w:cs="Arial"/>
          <w:color w:val="000000"/>
          <w:sz w:val="28"/>
          <w:szCs w:val="28"/>
        </w:rPr>
        <w:t>年在上海证券交易所上市，注册资本为</w:t>
      </w:r>
      <w:r w:rsidRPr="00887995">
        <w:rPr>
          <w:rFonts w:ascii="Arial" w:hAnsi="Arial" w:cs="Arial"/>
          <w:color w:val="000000"/>
          <w:sz w:val="28"/>
          <w:szCs w:val="28"/>
        </w:rPr>
        <w:t>1</w:t>
      </w:r>
      <w:r w:rsidRPr="00887995">
        <w:rPr>
          <w:rFonts w:ascii="Arial" w:hAnsi="Arial" w:cs="Arial"/>
          <w:color w:val="000000"/>
          <w:sz w:val="28"/>
          <w:szCs w:val="28"/>
        </w:rPr>
        <w:t>亿元人民币。截至</w:t>
      </w:r>
      <w:r w:rsidRPr="00887995">
        <w:rPr>
          <w:rFonts w:ascii="Arial" w:hAnsi="Arial" w:cs="Arial"/>
          <w:color w:val="000000"/>
          <w:sz w:val="28"/>
          <w:szCs w:val="28"/>
        </w:rPr>
        <w:t>2008</w:t>
      </w:r>
      <w:r w:rsidRPr="00887995">
        <w:rPr>
          <w:rFonts w:ascii="Arial" w:hAnsi="Arial" w:cs="Arial"/>
          <w:color w:val="000000"/>
          <w:sz w:val="28"/>
          <w:szCs w:val="28"/>
        </w:rPr>
        <w:t>年底，</w:t>
      </w:r>
      <w:r w:rsidRPr="00887995">
        <w:rPr>
          <w:rFonts w:ascii="Arial" w:hAnsi="Arial" w:cs="Arial"/>
          <w:color w:val="000000"/>
          <w:sz w:val="28"/>
          <w:szCs w:val="28"/>
        </w:rPr>
        <w:t>A</w:t>
      </w:r>
      <w:r w:rsidRPr="00887995">
        <w:rPr>
          <w:rFonts w:ascii="Arial" w:hAnsi="Arial" w:cs="Arial"/>
          <w:color w:val="000000"/>
          <w:sz w:val="28"/>
          <w:szCs w:val="28"/>
        </w:rPr>
        <w:t>公司资产总额为</w:t>
      </w:r>
      <w:r w:rsidRPr="00887995">
        <w:rPr>
          <w:rFonts w:ascii="Arial" w:hAnsi="Arial" w:cs="Arial"/>
          <w:color w:val="000000"/>
          <w:sz w:val="28"/>
          <w:szCs w:val="28"/>
        </w:rPr>
        <w:t>2</w:t>
      </w:r>
      <w:r w:rsidRPr="00887995">
        <w:rPr>
          <w:rFonts w:ascii="Arial" w:hAnsi="Arial" w:cs="Arial"/>
          <w:color w:val="000000"/>
          <w:sz w:val="28"/>
          <w:szCs w:val="28"/>
        </w:rPr>
        <w:t>亿元人民币。</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w:t>
      </w:r>
      <w:r w:rsidRPr="00887995">
        <w:rPr>
          <w:rFonts w:ascii="Arial" w:hAnsi="Arial" w:cs="Arial"/>
          <w:color w:val="000000"/>
          <w:sz w:val="28"/>
          <w:szCs w:val="28"/>
        </w:rPr>
        <w:t>一</w:t>
      </w:r>
      <w:r w:rsidRPr="00887995">
        <w:rPr>
          <w:rFonts w:ascii="Arial" w:hAnsi="Arial" w:cs="Arial"/>
          <w:color w:val="000000"/>
          <w:sz w:val="28"/>
          <w:szCs w:val="28"/>
        </w:rPr>
        <w:t>)2008</w:t>
      </w:r>
      <w:r w:rsidRPr="00887995">
        <w:rPr>
          <w:rFonts w:ascii="Arial" w:hAnsi="Arial" w:cs="Arial"/>
          <w:color w:val="000000"/>
          <w:sz w:val="28"/>
          <w:szCs w:val="28"/>
        </w:rPr>
        <w:t>年</w:t>
      </w:r>
      <w:r w:rsidRPr="00887995">
        <w:rPr>
          <w:rFonts w:ascii="Arial" w:hAnsi="Arial" w:cs="Arial"/>
          <w:color w:val="000000"/>
          <w:sz w:val="28"/>
          <w:szCs w:val="28"/>
        </w:rPr>
        <w:t>2</w:t>
      </w:r>
      <w:r w:rsidRPr="00887995">
        <w:rPr>
          <w:rFonts w:ascii="Arial" w:hAnsi="Arial" w:cs="Arial"/>
          <w:color w:val="000000"/>
          <w:sz w:val="28"/>
          <w:szCs w:val="28"/>
        </w:rPr>
        <w:t>月</w:t>
      </w:r>
      <w:r w:rsidRPr="00887995">
        <w:rPr>
          <w:rFonts w:ascii="Arial" w:hAnsi="Arial" w:cs="Arial"/>
          <w:color w:val="000000"/>
          <w:sz w:val="28"/>
          <w:szCs w:val="28"/>
        </w:rPr>
        <w:t>1</w:t>
      </w:r>
      <w:r w:rsidRPr="00887995">
        <w:rPr>
          <w:rFonts w:ascii="Arial" w:hAnsi="Arial" w:cs="Arial"/>
          <w:color w:val="000000"/>
          <w:sz w:val="28"/>
          <w:szCs w:val="28"/>
        </w:rPr>
        <w:t>日，</w:t>
      </w:r>
      <w:r w:rsidRPr="00887995">
        <w:rPr>
          <w:rFonts w:ascii="Arial" w:hAnsi="Arial" w:cs="Arial"/>
          <w:color w:val="000000"/>
          <w:sz w:val="28"/>
          <w:szCs w:val="28"/>
        </w:rPr>
        <w:t>A</w:t>
      </w:r>
      <w:r w:rsidRPr="00887995">
        <w:rPr>
          <w:rFonts w:ascii="Arial" w:hAnsi="Arial" w:cs="Arial"/>
          <w:color w:val="000000"/>
          <w:sz w:val="28"/>
          <w:szCs w:val="28"/>
        </w:rPr>
        <w:t>公司董事长黄某主持与某世界知名企业谈判</w:t>
      </w:r>
      <w:r w:rsidRPr="00887995">
        <w:rPr>
          <w:rFonts w:ascii="Arial" w:hAnsi="Arial" w:cs="Arial"/>
          <w:color w:val="000000"/>
          <w:sz w:val="28"/>
          <w:szCs w:val="28"/>
        </w:rPr>
        <w:t>W</w:t>
      </w:r>
      <w:r w:rsidRPr="00887995">
        <w:rPr>
          <w:rFonts w:ascii="Arial" w:hAnsi="Arial" w:cs="Arial"/>
          <w:color w:val="000000"/>
          <w:sz w:val="28"/>
          <w:szCs w:val="28"/>
        </w:rPr>
        <w:t>合作项目。</w:t>
      </w:r>
      <w:r w:rsidRPr="00887995">
        <w:rPr>
          <w:rFonts w:ascii="Arial" w:hAnsi="Arial" w:cs="Arial"/>
          <w:color w:val="000000"/>
          <w:sz w:val="28"/>
          <w:szCs w:val="28"/>
        </w:rPr>
        <w:t>3</w:t>
      </w:r>
      <w:r w:rsidRPr="00887995">
        <w:rPr>
          <w:rFonts w:ascii="Arial" w:hAnsi="Arial" w:cs="Arial"/>
          <w:color w:val="000000"/>
          <w:sz w:val="28"/>
          <w:szCs w:val="28"/>
        </w:rPr>
        <w:t>月</w:t>
      </w:r>
      <w:r w:rsidRPr="00887995">
        <w:rPr>
          <w:rFonts w:ascii="Arial" w:hAnsi="Arial" w:cs="Arial"/>
          <w:color w:val="000000"/>
          <w:sz w:val="28"/>
          <w:szCs w:val="28"/>
        </w:rPr>
        <w:t>17</w:t>
      </w:r>
      <w:r w:rsidRPr="00887995">
        <w:rPr>
          <w:rFonts w:ascii="Arial" w:hAnsi="Arial" w:cs="Arial"/>
          <w:color w:val="000000"/>
          <w:sz w:val="28"/>
          <w:szCs w:val="28"/>
        </w:rPr>
        <w:t>日，双方签订合作协议。当晚，黄某建议其亲属陈某买入本公司股票。</w:t>
      </w:r>
      <w:r w:rsidRPr="00887995">
        <w:rPr>
          <w:rFonts w:ascii="Arial" w:hAnsi="Arial" w:cs="Arial"/>
          <w:color w:val="000000"/>
          <w:sz w:val="28"/>
          <w:szCs w:val="28"/>
        </w:rPr>
        <w:t>3</w:t>
      </w:r>
      <w:r w:rsidRPr="00887995">
        <w:rPr>
          <w:rFonts w:ascii="Arial" w:hAnsi="Arial" w:cs="Arial"/>
          <w:color w:val="000000"/>
          <w:sz w:val="28"/>
          <w:szCs w:val="28"/>
        </w:rPr>
        <w:t>月</w:t>
      </w:r>
      <w:r w:rsidRPr="00887995">
        <w:rPr>
          <w:rFonts w:ascii="Arial" w:hAnsi="Arial" w:cs="Arial"/>
          <w:color w:val="000000"/>
          <w:sz w:val="28"/>
          <w:szCs w:val="28"/>
        </w:rPr>
        <w:t>18</w:t>
      </w:r>
      <w:r w:rsidRPr="00887995">
        <w:rPr>
          <w:rFonts w:ascii="Arial" w:hAnsi="Arial" w:cs="Arial"/>
          <w:color w:val="000000"/>
          <w:sz w:val="28"/>
          <w:szCs w:val="28"/>
        </w:rPr>
        <w:t>日，在</w:t>
      </w:r>
      <w:r w:rsidRPr="00887995">
        <w:rPr>
          <w:rFonts w:ascii="Arial" w:hAnsi="Arial" w:cs="Arial"/>
          <w:color w:val="000000"/>
          <w:sz w:val="28"/>
          <w:szCs w:val="28"/>
        </w:rPr>
        <w:t>A</w:t>
      </w:r>
      <w:r w:rsidRPr="00887995">
        <w:rPr>
          <w:rFonts w:ascii="Arial" w:hAnsi="Arial" w:cs="Arial"/>
          <w:color w:val="000000"/>
          <w:sz w:val="28"/>
          <w:szCs w:val="28"/>
        </w:rPr>
        <w:t>公司召开的年度例会上，黄某宣布了公司与某世界知名企业合作的消息。</w:t>
      </w:r>
      <w:r w:rsidRPr="00887995">
        <w:rPr>
          <w:rFonts w:ascii="Arial" w:hAnsi="Arial" w:cs="Arial"/>
          <w:color w:val="000000"/>
          <w:sz w:val="28"/>
          <w:szCs w:val="28"/>
        </w:rPr>
        <w:t>3</w:t>
      </w:r>
      <w:r w:rsidRPr="00887995">
        <w:rPr>
          <w:rFonts w:ascii="Arial" w:hAnsi="Arial" w:cs="Arial"/>
          <w:color w:val="000000"/>
          <w:sz w:val="28"/>
          <w:szCs w:val="28"/>
        </w:rPr>
        <w:t>月</w:t>
      </w:r>
      <w:r w:rsidRPr="00887995">
        <w:rPr>
          <w:rFonts w:ascii="Arial" w:hAnsi="Arial" w:cs="Arial"/>
          <w:color w:val="000000"/>
          <w:sz w:val="28"/>
          <w:szCs w:val="28"/>
        </w:rPr>
        <w:t>21</w:t>
      </w:r>
      <w:r w:rsidRPr="00887995">
        <w:rPr>
          <w:rFonts w:ascii="Arial" w:hAnsi="Arial" w:cs="Arial"/>
          <w:color w:val="000000"/>
          <w:sz w:val="28"/>
          <w:szCs w:val="28"/>
        </w:rPr>
        <w:t>日，</w:t>
      </w:r>
      <w:r w:rsidRPr="00887995">
        <w:rPr>
          <w:rFonts w:ascii="Arial" w:hAnsi="Arial" w:cs="Arial"/>
          <w:color w:val="000000"/>
          <w:sz w:val="28"/>
          <w:szCs w:val="28"/>
        </w:rPr>
        <w:t>A</w:t>
      </w:r>
      <w:r w:rsidRPr="00887995">
        <w:rPr>
          <w:rFonts w:ascii="Arial" w:hAnsi="Arial" w:cs="Arial"/>
          <w:color w:val="000000"/>
          <w:sz w:val="28"/>
          <w:szCs w:val="28"/>
        </w:rPr>
        <w:t>公司就该重大事项向中国证监会和上海证券交易所报告，并在中国证券报上予以公告。此后，</w:t>
      </w:r>
      <w:r w:rsidRPr="00887995">
        <w:rPr>
          <w:rFonts w:ascii="Arial" w:hAnsi="Arial" w:cs="Arial"/>
          <w:color w:val="000000"/>
          <w:sz w:val="28"/>
          <w:szCs w:val="28"/>
        </w:rPr>
        <w:t>A</w:t>
      </w:r>
      <w:r w:rsidRPr="00887995">
        <w:rPr>
          <w:rFonts w:ascii="Arial" w:hAnsi="Arial" w:cs="Arial"/>
          <w:color w:val="000000"/>
          <w:sz w:val="28"/>
          <w:szCs w:val="28"/>
        </w:rPr>
        <w:t>公司股票持续上涨。</w:t>
      </w:r>
      <w:r w:rsidRPr="00887995">
        <w:rPr>
          <w:rFonts w:ascii="Arial" w:hAnsi="Arial" w:cs="Arial"/>
          <w:color w:val="000000"/>
          <w:sz w:val="28"/>
          <w:szCs w:val="28"/>
        </w:rPr>
        <w:t>3</w:t>
      </w:r>
      <w:r w:rsidRPr="00887995">
        <w:rPr>
          <w:rFonts w:ascii="Arial" w:hAnsi="Arial" w:cs="Arial"/>
          <w:color w:val="000000"/>
          <w:sz w:val="28"/>
          <w:szCs w:val="28"/>
        </w:rPr>
        <w:t>月</w:t>
      </w:r>
      <w:r w:rsidRPr="00887995">
        <w:rPr>
          <w:rFonts w:ascii="Arial" w:hAnsi="Arial" w:cs="Arial"/>
          <w:color w:val="000000"/>
          <w:sz w:val="28"/>
          <w:szCs w:val="28"/>
        </w:rPr>
        <w:t>28</w:t>
      </w:r>
      <w:r w:rsidRPr="00887995">
        <w:rPr>
          <w:rFonts w:ascii="Arial" w:hAnsi="Arial" w:cs="Arial"/>
          <w:color w:val="000000"/>
          <w:sz w:val="28"/>
          <w:szCs w:val="28"/>
        </w:rPr>
        <w:t>日，黄某将其持有的</w:t>
      </w:r>
      <w:r w:rsidRPr="00887995">
        <w:rPr>
          <w:rFonts w:ascii="Arial" w:hAnsi="Arial" w:cs="Arial"/>
          <w:color w:val="000000"/>
          <w:sz w:val="28"/>
          <w:szCs w:val="28"/>
        </w:rPr>
        <w:t>A</w:t>
      </w:r>
      <w:r w:rsidRPr="00887995">
        <w:rPr>
          <w:rFonts w:ascii="Arial" w:hAnsi="Arial" w:cs="Arial"/>
          <w:color w:val="000000"/>
          <w:sz w:val="28"/>
          <w:szCs w:val="28"/>
        </w:rPr>
        <w:t>公司股票全部售出，获得</w:t>
      </w:r>
      <w:r w:rsidRPr="00887995">
        <w:rPr>
          <w:rFonts w:ascii="Arial" w:hAnsi="Arial" w:cs="Arial"/>
          <w:color w:val="000000"/>
          <w:sz w:val="28"/>
          <w:szCs w:val="28"/>
        </w:rPr>
        <w:t>50</w:t>
      </w:r>
      <w:r w:rsidRPr="00887995">
        <w:rPr>
          <w:rFonts w:ascii="Arial" w:hAnsi="Arial" w:cs="Arial"/>
          <w:color w:val="000000"/>
          <w:sz w:val="28"/>
          <w:szCs w:val="28"/>
        </w:rPr>
        <w:t>万元。</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w:t>
      </w:r>
      <w:r w:rsidRPr="00887995">
        <w:rPr>
          <w:rFonts w:ascii="Arial" w:hAnsi="Arial" w:cs="Arial"/>
          <w:color w:val="000000"/>
          <w:sz w:val="28"/>
          <w:szCs w:val="28"/>
        </w:rPr>
        <w:t>二</w:t>
      </w:r>
      <w:r w:rsidRPr="00887995">
        <w:rPr>
          <w:rFonts w:ascii="Arial" w:hAnsi="Arial" w:cs="Arial"/>
          <w:color w:val="000000"/>
          <w:sz w:val="28"/>
          <w:szCs w:val="28"/>
        </w:rPr>
        <w:t>)2008</w:t>
      </w:r>
      <w:r w:rsidRPr="00887995">
        <w:rPr>
          <w:rFonts w:ascii="Arial" w:hAnsi="Arial" w:cs="Arial"/>
          <w:color w:val="000000"/>
          <w:sz w:val="28"/>
          <w:szCs w:val="28"/>
        </w:rPr>
        <w:t>年</w:t>
      </w:r>
      <w:r w:rsidRPr="00887995">
        <w:rPr>
          <w:rFonts w:ascii="Arial" w:hAnsi="Arial" w:cs="Arial"/>
          <w:color w:val="000000"/>
          <w:sz w:val="28"/>
          <w:szCs w:val="28"/>
        </w:rPr>
        <w:t>4</w:t>
      </w:r>
      <w:r w:rsidRPr="00887995">
        <w:rPr>
          <w:rFonts w:ascii="Arial" w:hAnsi="Arial" w:cs="Arial"/>
          <w:color w:val="000000"/>
          <w:sz w:val="28"/>
          <w:szCs w:val="28"/>
        </w:rPr>
        <w:t>月，</w:t>
      </w:r>
      <w:r w:rsidRPr="00887995">
        <w:rPr>
          <w:rFonts w:ascii="Arial" w:hAnsi="Arial" w:cs="Arial"/>
          <w:color w:val="000000"/>
          <w:sz w:val="28"/>
          <w:szCs w:val="28"/>
        </w:rPr>
        <w:t>A</w:t>
      </w:r>
      <w:r w:rsidRPr="00887995">
        <w:rPr>
          <w:rFonts w:ascii="Arial" w:hAnsi="Arial" w:cs="Arial"/>
          <w:color w:val="000000"/>
          <w:sz w:val="28"/>
          <w:szCs w:val="28"/>
        </w:rPr>
        <w:t>公司为筹集</w:t>
      </w:r>
      <w:r w:rsidRPr="00887995">
        <w:rPr>
          <w:rFonts w:ascii="Arial" w:hAnsi="Arial" w:cs="Arial"/>
          <w:color w:val="000000"/>
          <w:sz w:val="28"/>
          <w:szCs w:val="28"/>
        </w:rPr>
        <w:t>W</w:t>
      </w:r>
      <w:r w:rsidRPr="00887995">
        <w:rPr>
          <w:rFonts w:ascii="Arial" w:hAnsi="Arial" w:cs="Arial"/>
          <w:color w:val="000000"/>
          <w:sz w:val="28"/>
          <w:szCs w:val="28"/>
        </w:rPr>
        <w:t>合作项目所需资金，向</w:t>
      </w:r>
      <w:r w:rsidRPr="00887995">
        <w:rPr>
          <w:rFonts w:ascii="Arial" w:hAnsi="Arial" w:cs="Arial"/>
          <w:color w:val="000000"/>
          <w:sz w:val="28"/>
          <w:szCs w:val="28"/>
        </w:rPr>
        <w:t>B</w:t>
      </w:r>
      <w:r w:rsidRPr="00887995">
        <w:rPr>
          <w:rFonts w:ascii="Arial" w:hAnsi="Arial" w:cs="Arial"/>
          <w:color w:val="000000"/>
          <w:sz w:val="28"/>
          <w:szCs w:val="28"/>
        </w:rPr>
        <w:t>银行借款</w:t>
      </w:r>
      <w:r w:rsidRPr="00887995">
        <w:rPr>
          <w:rFonts w:ascii="Arial" w:hAnsi="Arial" w:cs="Arial"/>
          <w:color w:val="000000"/>
          <w:sz w:val="28"/>
          <w:szCs w:val="28"/>
        </w:rPr>
        <w:t>3 000</w:t>
      </w:r>
      <w:r w:rsidRPr="00887995">
        <w:rPr>
          <w:rFonts w:ascii="Arial" w:hAnsi="Arial" w:cs="Arial"/>
          <w:color w:val="000000"/>
          <w:sz w:val="28"/>
          <w:szCs w:val="28"/>
        </w:rPr>
        <w:t>万元，期限为</w:t>
      </w:r>
      <w:r w:rsidRPr="00887995">
        <w:rPr>
          <w:rFonts w:ascii="Arial" w:hAnsi="Arial" w:cs="Arial"/>
          <w:color w:val="000000"/>
          <w:sz w:val="28"/>
          <w:szCs w:val="28"/>
        </w:rPr>
        <w:t>2</w:t>
      </w:r>
      <w:r w:rsidRPr="00887995">
        <w:rPr>
          <w:rFonts w:ascii="Arial" w:hAnsi="Arial" w:cs="Arial"/>
          <w:color w:val="000000"/>
          <w:sz w:val="28"/>
          <w:szCs w:val="28"/>
        </w:rPr>
        <w:t>年。双方为此签订了抵押合同。抵押合同约定：</w:t>
      </w:r>
      <w:r w:rsidRPr="00887995">
        <w:rPr>
          <w:rFonts w:ascii="Arial" w:hAnsi="Arial" w:cs="Arial"/>
          <w:color w:val="000000"/>
          <w:sz w:val="28"/>
          <w:szCs w:val="28"/>
        </w:rPr>
        <w:t>A</w:t>
      </w:r>
      <w:r w:rsidRPr="00887995">
        <w:rPr>
          <w:rFonts w:ascii="Arial" w:hAnsi="Arial" w:cs="Arial"/>
          <w:color w:val="000000"/>
          <w:sz w:val="28"/>
          <w:szCs w:val="28"/>
        </w:rPr>
        <w:t>公司以其拥有的价值</w:t>
      </w:r>
      <w:r w:rsidRPr="00887995">
        <w:rPr>
          <w:rFonts w:ascii="Arial" w:hAnsi="Arial" w:cs="Arial"/>
          <w:color w:val="000000"/>
          <w:sz w:val="28"/>
          <w:szCs w:val="28"/>
        </w:rPr>
        <w:t>3 000</w:t>
      </w:r>
      <w:r w:rsidRPr="00887995">
        <w:rPr>
          <w:rFonts w:ascii="Arial" w:hAnsi="Arial" w:cs="Arial"/>
          <w:color w:val="000000"/>
          <w:sz w:val="28"/>
          <w:szCs w:val="28"/>
        </w:rPr>
        <w:t>万元的生产设备为其借款提供抵押担保</w:t>
      </w:r>
      <w:r w:rsidRPr="00887995">
        <w:rPr>
          <w:rFonts w:ascii="Arial" w:hAnsi="Arial" w:cs="Arial"/>
          <w:color w:val="000000"/>
          <w:sz w:val="28"/>
          <w:szCs w:val="28"/>
        </w:rPr>
        <w:t>;</w:t>
      </w:r>
      <w:r w:rsidRPr="00887995">
        <w:rPr>
          <w:rFonts w:ascii="Arial" w:hAnsi="Arial" w:cs="Arial"/>
          <w:color w:val="000000"/>
          <w:sz w:val="28"/>
          <w:szCs w:val="28"/>
        </w:rPr>
        <w:t>若</w:t>
      </w:r>
      <w:r w:rsidRPr="00887995">
        <w:rPr>
          <w:rFonts w:ascii="Arial" w:hAnsi="Arial" w:cs="Arial"/>
          <w:color w:val="000000"/>
          <w:sz w:val="28"/>
          <w:szCs w:val="28"/>
        </w:rPr>
        <w:t xml:space="preserve">A </w:t>
      </w:r>
      <w:r w:rsidRPr="00887995">
        <w:rPr>
          <w:rFonts w:ascii="Arial" w:hAnsi="Arial" w:cs="Arial"/>
          <w:color w:val="000000"/>
          <w:sz w:val="28"/>
          <w:szCs w:val="28"/>
        </w:rPr>
        <w:t>公司到期不能偿还借款，该生产设备归</w:t>
      </w:r>
      <w:r w:rsidRPr="00887995">
        <w:rPr>
          <w:rFonts w:ascii="Arial" w:hAnsi="Arial" w:cs="Arial"/>
          <w:color w:val="000000"/>
          <w:sz w:val="28"/>
          <w:szCs w:val="28"/>
        </w:rPr>
        <w:t>B</w:t>
      </w:r>
      <w:r w:rsidRPr="00887995">
        <w:rPr>
          <w:rFonts w:ascii="Arial" w:hAnsi="Arial" w:cs="Arial"/>
          <w:color w:val="000000"/>
          <w:sz w:val="28"/>
          <w:szCs w:val="28"/>
        </w:rPr>
        <w:t>银行所有。该抵押未办理登记。</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w:t>
      </w:r>
      <w:r w:rsidRPr="00887995">
        <w:rPr>
          <w:rFonts w:ascii="Arial" w:hAnsi="Arial" w:cs="Arial"/>
          <w:color w:val="000000"/>
          <w:sz w:val="28"/>
          <w:szCs w:val="28"/>
        </w:rPr>
        <w:t>三</w:t>
      </w:r>
      <w:r w:rsidRPr="00887995">
        <w:rPr>
          <w:rFonts w:ascii="Arial" w:hAnsi="Arial" w:cs="Arial"/>
          <w:color w:val="000000"/>
          <w:sz w:val="28"/>
          <w:szCs w:val="28"/>
        </w:rPr>
        <w:t>)2009</w:t>
      </w:r>
      <w:r w:rsidRPr="00887995">
        <w:rPr>
          <w:rFonts w:ascii="Arial" w:hAnsi="Arial" w:cs="Arial"/>
          <w:color w:val="000000"/>
          <w:sz w:val="28"/>
          <w:szCs w:val="28"/>
        </w:rPr>
        <w:t>年</w:t>
      </w:r>
      <w:r w:rsidRPr="00887995">
        <w:rPr>
          <w:rFonts w:ascii="Arial" w:hAnsi="Arial" w:cs="Arial"/>
          <w:color w:val="000000"/>
          <w:sz w:val="28"/>
          <w:szCs w:val="28"/>
        </w:rPr>
        <w:t>1</w:t>
      </w:r>
      <w:r w:rsidRPr="00887995">
        <w:rPr>
          <w:rFonts w:ascii="Arial" w:hAnsi="Arial" w:cs="Arial"/>
          <w:color w:val="000000"/>
          <w:sz w:val="28"/>
          <w:szCs w:val="28"/>
        </w:rPr>
        <w:t>月，</w:t>
      </w:r>
      <w:r w:rsidRPr="00887995">
        <w:rPr>
          <w:rFonts w:ascii="Arial" w:hAnsi="Arial" w:cs="Arial"/>
          <w:color w:val="000000"/>
          <w:sz w:val="28"/>
          <w:szCs w:val="28"/>
        </w:rPr>
        <w:t>A</w:t>
      </w:r>
      <w:r w:rsidRPr="00887995">
        <w:rPr>
          <w:rFonts w:ascii="Arial" w:hAnsi="Arial" w:cs="Arial"/>
          <w:color w:val="000000"/>
          <w:sz w:val="28"/>
          <w:szCs w:val="28"/>
        </w:rPr>
        <w:t>公司召开股东大会。出席该次股东大会的股东所持的股份占</w:t>
      </w:r>
      <w:r w:rsidRPr="00887995">
        <w:rPr>
          <w:rFonts w:ascii="Arial" w:hAnsi="Arial" w:cs="Arial"/>
          <w:color w:val="000000"/>
          <w:sz w:val="28"/>
          <w:szCs w:val="28"/>
        </w:rPr>
        <w:t>A</w:t>
      </w:r>
      <w:r w:rsidRPr="00887995">
        <w:rPr>
          <w:rFonts w:ascii="Arial" w:hAnsi="Arial" w:cs="Arial"/>
          <w:color w:val="000000"/>
          <w:sz w:val="28"/>
          <w:szCs w:val="28"/>
        </w:rPr>
        <w:t>公司股份总数的</w:t>
      </w:r>
      <w:r w:rsidRPr="00887995">
        <w:rPr>
          <w:rFonts w:ascii="Arial" w:hAnsi="Arial" w:cs="Arial"/>
          <w:color w:val="000000"/>
          <w:sz w:val="28"/>
          <w:szCs w:val="28"/>
        </w:rPr>
        <w:t>40%</w:t>
      </w:r>
      <w:r w:rsidRPr="00887995">
        <w:rPr>
          <w:rFonts w:ascii="Arial" w:hAnsi="Arial" w:cs="Arial"/>
          <w:color w:val="000000"/>
          <w:sz w:val="28"/>
          <w:szCs w:val="28"/>
        </w:rPr>
        <w:t>，另有持有</w:t>
      </w:r>
      <w:r w:rsidRPr="00887995">
        <w:rPr>
          <w:rFonts w:ascii="Arial" w:hAnsi="Arial" w:cs="Arial"/>
          <w:color w:val="000000"/>
          <w:sz w:val="28"/>
          <w:szCs w:val="28"/>
        </w:rPr>
        <w:t>10%</w:t>
      </w:r>
      <w:r w:rsidRPr="00887995">
        <w:rPr>
          <w:rFonts w:ascii="Arial" w:hAnsi="Arial" w:cs="Arial"/>
          <w:color w:val="000000"/>
          <w:sz w:val="28"/>
          <w:szCs w:val="28"/>
        </w:rPr>
        <w:t>股份的股东书面委托代理人出席了会议。该次股东大会对所议事项的决议形成会议记录。其中部分通过事项的表决情况如下：</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w:t>
      </w:r>
      <w:r w:rsidRPr="00887995">
        <w:rPr>
          <w:rFonts w:ascii="Arial" w:hAnsi="Arial" w:cs="Arial"/>
          <w:color w:val="000000"/>
          <w:sz w:val="28"/>
          <w:szCs w:val="28"/>
        </w:rPr>
        <w:t>在审议公司为筹集</w:t>
      </w:r>
      <w:r w:rsidRPr="00887995">
        <w:rPr>
          <w:rFonts w:ascii="Arial" w:hAnsi="Arial" w:cs="Arial"/>
          <w:color w:val="000000"/>
          <w:sz w:val="28"/>
          <w:szCs w:val="28"/>
        </w:rPr>
        <w:t>W</w:t>
      </w:r>
      <w:r w:rsidRPr="00887995">
        <w:rPr>
          <w:rFonts w:ascii="Arial" w:hAnsi="Arial" w:cs="Arial"/>
          <w:color w:val="000000"/>
          <w:sz w:val="28"/>
          <w:szCs w:val="28"/>
        </w:rPr>
        <w:t>合作项目所需资金，董事会提出的向原股东配售</w:t>
      </w:r>
      <w:r w:rsidRPr="00887995">
        <w:rPr>
          <w:rFonts w:ascii="Arial" w:hAnsi="Arial" w:cs="Arial"/>
          <w:color w:val="000000"/>
          <w:sz w:val="28"/>
          <w:szCs w:val="28"/>
        </w:rPr>
        <w:t>5 000</w:t>
      </w:r>
      <w:r w:rsidRPr="00887995">
        <w:rPr>
          <w:rFonts w:ascii="Arial" w:hAnsi="Arial" w:cs="Arial"/>
          <w:color w:val="000000"/>
          <w:sz w:val="28"/>
          <w:szCs w:val="28"/>
        </w:rPr>
        <w:t>万元的配股方案时，持有</w:t>
      </w:r>
      <w:r w:rsidRPr="00887995">
        <w:rPr>
          <w:rFonts w:ascii="Arial" w:hAnsi="Arial" w:cs="Arial"/>
          <w:color w:val="000000"/>
          <w:sz w:val="28"/>
          <w:szCs w:val="28"/>
        </w:rPr>
        <w:t>10%</w:t>
      </w:r>
      <w:r w:rsidRPr="00887995">
        <w:rPr>
          <w:rFonts w:ascii="Arial" w:hAnsi="Arial" w:cs="Arial"/>
          <w:color w:val="000000"/>
          <w:sz w:val="28"/>
          <w:szCs w:val="28"/>
        </w:rPr>
        <w:t>股份的股东在表决时弃权</w:t>
      </w:r>
      <w:r w:rsidRPr="00887995">
        <w:rPr>
          <w:rFonts w:ascii="Arial" w:hAnsi="Arial" w:cs="Arial"/>
          <w:color w:val="000000"/>
          <w:sz w:val="28"/>
          <w:szCs w:val="28"/>
        </w:rPr>
        <w:t>;</w:t>
      </w:r>
      <w:r w:rsidRPr="00887995">
        <w:rPr>
          <w:rFonts w:ascii="Arial" w:hAnsi="Arial" w:cs="Arial"/>
          <w:color w:val="000000"/>
          <w:sz w:val="28"/>
          <w:szCs w:val="28"/>
        </w:rPr>
        <w:t>持有</w:t>
      </w:r>
      <w:r w:rsidRPr="00887995">
        <w:rPr>
          <w:rFonts w:ascii="Arial" w:hAnsi="Arial" w:cs="Arial"/>
          <w:color w:val="000000"/>
          <w:sz w:val="28"/>
          <w:szCs w:val="28"/>
        </w:rPr>
        <w:t>9%</w:t>
      </w:r>
      <w:r w:rsidRPr="00887995">
        <w:rPr>
          <w:rFonts w:ascii="Arial" w:hAnsi="Arial" w:cs="Arial"/>
          <w:color w:val="000000"/>
          <w:sz w:val="28"/>
          <w:szCs w:val="28"/>
        </w:rPr>
        <w:t>股份的股东在表决时投了反对票</w:t>
      </w:r>
      <w:r w:rsidRPr="00887995">
        <w:rPr>
          <w:rFonts w:ascii="Arial" w:hAnsi="Arial" w:cs="Arial"/>
          <w:color w:val="000000"/>
          <w:sz w:val="28"/>
          <w:szCs w:val="28"/>
        </w:rPr>
        <w:t>;</w:t>
      </w:r>
      <w:r w:rsidRPr="00887995">
        <w:rPr>
          <w:rFonts w:ascii="Arial" w:hAnsi="Arial" w:cs="Arial"/>
          <w:color w:val="000000"/>
          <w:sz w:val="28"/>
          <w:szCs w:val="28"/>
        </w:rPr>
        <w:t>持有</w:t>
      </w:r>
      <w:r w:rsidRPr="00887995">
        <w:rPr>
          <w:rFonts w:ascii="Arial" w:hAnsi="Arial" w:cs="Arial"/>
          <w:color w:val="000000"/>
          <w:sz w:val="28"/>
          <w:szCs w:val="28"/>
        </w:rPr>
        <w:t>10%</w:t>
      </w:r>
      <w:r w:rsidRPr="00887995">
        <w:rPr>
          <w:rFonts w:ascii="Arial" w:hAnsi="Arial" w:cs="Arial"/>
          <w:color w:val="000000"/>
          <w:sz w:val="28"/>
          <w:szCs w:val="28"/>
        </w:rPr>
        <w:t>股份的代理人在表决时根据授权投了选成票</w:t>
      </w:r>
      <w:r w:rsidRPr="00887995">
        <w:rPr>
          <w:rFonts w:ascii="Arial" w:hAnsi="Arial" w:cs="Arial"/>
          <w:color w:val="000000"/>
          <w:sz w:val="28"/>
          <w:szCs w:val="28"/>
        </w:rPr>
        <w:t>;</w:t>
      </w:r>
      <w:r w:rsidRPr="00887995">
        <w:rPr>
          <w:rFonts w:ascii="Arial" w:hAnsi="Arial" w:cs="Arial"/>
          <w:color w:val="000000"/>
          <w:sz w:val="28"/>
          <w:szCs w:val="28"/>
        </w:rPr>
        <w:t>其余持有</w:t>
      </w:r>
      <w:r w:rsidRPr="00887995">
        <w:rPr>
          <w:rFonts w:ascii="Arial" w:hAnsi="Arial" w:cs="Arial"/>
          <w:color w:val="000000"/>
          <w:sz w:val="28"/>
          <w:szCs w:val="28"/>
        </w:rPr>
        <w:t>21%</w:t>
      </w:r>
      <w:r w:rsidRPr="00887995">
        <w:rPr>
          <w:rFonts w:ascii="Arial" w:hAnsi="Arial" w:cs="Arial"/>
          <w:color w:val="000000"/>
          <w:sz w:val="28"/>
          <w:szCs w:val="28"/>
        </w:rPr>
        <w:t>股份的股东在表决时均投了选成票。</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w:t>
      </w:r>
      <w:r w:rsidRPr="00887995">
        <w:rPr>
          <w:rFonts w:ascii="Arial" w:hAnsi="Arial" w:cs="Arial"/>
          <w:color w:val="000000"/>
          <w:sz w:val="28"/>
          <w:szCs w:val="28"/>
        </w:rPr>
        <w:t>在审议公司</w:t>
      </w:r>
      <w:r w:rsidRPr="00887995">
        <w:rPr>
          <w:rFonts w:ascii="Arial" w:hAnsi="Arial" w:cs="Arial"/>
          <w:color w:val="000000"/>
          <w:sz w:val="28"/>
          <w:szCs w:val="28"/>
        </w:rPr>
        <w:t>2009</w:t>
      </w:r>
      <w:r w:rsidRPr="00887995">
        <w:rPr>
          <w:rFonts w:ascii="Arial" w:hAnsi="Arial" w:cs="Arial"/>
          <w:color w:val="000000"/>
          <w:sz w:val="28"/>
          <w:szCs w:val="28"/>
        </w:rPr>
        <w:t>年为购买</w:t>
      </w:r>
      <w:r w:rsidRPr="00887995">
        <w:rPr>
          <w:rFonts w:ascii="Arial" w:hAnsi="Arial" w:cs="Arial"/>
          <w:color w:val="000000"/>
          <w:sz w:val="28"/>
          <w:szCs w:val="28"/>
        </w:rPr>
        <w:t>W</w:t>
      </w:r>
      <w:r w:rsidRPr="00887995">
        <w:rPr>
          <w:rFonts w:ascii="Arial" w:hAnsi="Arial" w:cs="Arial"/>
          <w:color w:val="000000"/>
          <w:sz w:val="28"/>
          <w:szCs w:val="28"/>
        </w:rPr>
        <w:t>合作项目所需的重要生产设备，计划投资</w:t>
      </w:r>
      <w:r w:rsidRPr="00887995">
        <w:rPr>
          <w:rFonts w:ascii="Arial" w:hAnsi="Arial" w:cs="Arial"/>
          <w:color w:val="000000"/>
          <w:sz w:val="28"/>
          <w:szCs w:val="28"/>
        </w:rPr>
        <w:t>7 000</w:t>
      </w:r>
      <w:r w:rsidRPr="00887995">
        <w:rPr>
          <w:rFonts w:ascii="Arial" w:hAnsi="Arial" w:cs="Arial"/>
          <w:color w:val="000000"/>
          <w:sz w:val="28"/>
          <w:szCs w:val="28"/>
        </w:rPr>
        <w:t>万元的事项时，持有</w:t>
      </w:r>
      <w:r w:rsidRPr="00887995">
        <w:rPr>
          <w:rFonts w:ascii="Arial" w:hAnsi="Arial" w:cs="Arial"/>
          <w:color w:val="000000"/>
          <w:sz w:val="28"/>
          <w:szCs w:val="28"/>
        </w:rPr>
        <w:t>15%</w:t>
      </w:r>
      <w:r w:rsidRPr="00887995">
        <w:rPr>
          <w:rFonts w:ascii="Arial" w:hAnsi="Arial" w:cs="Arial"/>
          <w:color w:val="000000"/>
          <w:sz w:val="28"/>
          <w:szCs w:val="28"/>
        </w:rPr>
        <w:t>股份的股东在表决时投了反对票</w:t>
      </w:r>
      <w:r w:rsidRPr="00887995">
        <w:rPr>
          <w:rFonts w:ascii="Arial" w:hAnsi="Arial" w:cs="Arial"/>
          <w:color w:val="000000"/>
          <w:sz w:val="28"/>
          <w:szCs w:val="28"/>
        </w:rPr>
        <w:t>;</w:t>
      </w:r>
      <w:r w:rsidRPr="00887995">
        <w:rPr>
          <w:rFonts w:ascii="Arial" w:hAnsi="Arial" w:cs="Arial"/>
          <w:color w:val="000000"/>
          <w:sz w:val="28"/>
          <w:szCs w:val="28"/>
        </w:rPr>
        <w:t>持有</w:t>
      </w:r>
      <w:r w:rsidRPr="00887995">
        <w:rPr>
          <w:rFonts w:ascii="Arial" w:hAnsi="Arial" w:cs="Arial"/>
          <w:color w:val="000000"/>
          <w:sz w:val="28"/>
          <w:szCs w:val="28"/>
        </w:rPr>
        <w:t>10%</w:t>
      </w:r>
      <w:r w:rsidRPr="00887995">
        <w:rPr>
          <w:rFonts w:ascii="Arial" w:hAnsi="Arial" w:cs="Arial"/>
          <w:color w:val="000000"/>
          <w:sz w:val="28"/>
          <w:szCs w:val="28"/>
        </w:rPr>
        <w:t>股份的股东在表决时弃权</w:t>
      </w:r>
      <w:r w:rsidRPr="00887995">
        <w:rPr>
          <w:rFonts w:ascii="Arial" w:hAnsi="Arial" w:cs="Arial"/>
          <w:color w:val="000000"/>
          <w:sz w:val="28"/>
          <w:szCs w:val="28"/>
        </w:rPr>
        <w:t>;</w:t>
      </w:r>
      <w:r w:rsidRPr="00887995">
        <w:rPr>
          <w:rFonts w:ascii="Arial" w:hAnsi="Arial" w:cs="Arial"/>
          <w:color w:val="000000"/>
          <w:sz w:val="28"/>
          <w:szCs w:val="28"/>
        </w:rPr>
        <w:t>持有</w:t>
      </w:r>
      <w:r w:rsidRPr="00887995">
        <w:rPr>
          <w:rFonts w:ascii="Arial" w:hAnsi="Arial" w:cs="Arial"/>
          <w:color w:val="000000"/>
          <w:sz w:val="28"/>
          <w:szCs w:val="28"/>
        </w:rPr>
        <w:t>10%</w:t>
      </w:r>
      <w:r w:rsidRPr="00887995">
        <w:rPr>
          <w:rFonts w:ascii="Arial" w:hAnsi="Arial" w:cs="Arial"/>
          <w:color w:val="000000"/>
          <w:sz w:val="28"/>
          <w:szCs w:val="28"/>
        </w:rPr>
        <w:t>股份的代理人在表决时根据授权投了反对票</w:t>
      </w:r>
      <w:r w:rsidRPr="00887995">
        <w:rPr>
          <w:rFonts w:ascii="Arial" w:hAnsi="Arial" w:cs="Arial"/>
          <w:color w:val="000000"/>
          <w:sz w:val="28"/>
          <w:szCs w:val="28"/>
        </w:rPr>
        <w:t>;</w:t>
      </w:r>
      <w:r w:rsidRPr="00887995">
        <w:rPr>
          <w:rFonts w:ascii="Arial" w:hAnsi="Arial" w:cs="Arial"/>
          <w:color w:val="000000"/>
          <w:sz w:val="28"/>
          <w:szCs w:val="28"/>
        </w:rPr>
        <w:t>其余持有</w:t>
      </w:r>
      <w:r w:rsidRPr="00887995">
        <w:rPr>
          <w:rFonts w:ascii="Arial" w:hAnsi="Arial" w:cs="Arial"/>
          <w:color w:val="000000"/>
          <w:sz w:val="28"/>
          <w:szCs w:val="28"/>
        </w:rPr>
        <w:t>15%</w:t>
      </w:r>
      <w:r w:rsidRPr="00887995">
        <w:rPr>
          <w:rFonts w:ascii="Arial" w:hAnsi="Arial" w:cs="Arial"/>
          <w:color w:val="000000"/>
          <w:sz w:val="28"/>
          <w:szCs w:val="28"/>
        </w:rPr>
        <w:t>股份的股东在表决时均投了选成票。</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w:t>
      </w:r>
      <w:r w:rsidRPr="00887995">
        <w:rPr>
          <w:rFonts w:ascii="Arial" w:hAnsi="Arial" w:cs="Arial"/>
          <w:color w:val="000000"/>
          <w:sz w:val="28"/>
          <w:szCs w:val="28"/>
        </w:rPr>
        <w:t>在审议公司解聘某会计师事务所的事项时，持有</w:t>
      </w:r>
      <w:r w:rsidRPr="00887995">
        <w:rPr>
          <w:rFonts w:ascii="Arial" w:hAnsi="Arial" w:cs="Arial"/>
          <w:color w:val="000000"/>
          <w:sz w:val="28"/>
          <w:szCs w:val="28"/>
        </w:rPr>
        <w:t>5%</w:t>
      </w:r>
      <w:r w:rsidRPr="00887995">
        <w:rPr>
          <w:rFonts w:ascii="Arial" w:hAnsi="Arial" w:cs="Arial"/>
          <w:color w:val="000000"/>
          <w:sz w:val="28"/>
          <w:szCs w:val="28"/>
        </w:rPr>
        <w:t>股份的股东在表决时弃权</w:t>
      </w:r>
      <w:r w:rsidRPr="00887995">
        <w:rPr>
          <w:rFonts w:ascii="Arial" w:hAnsi="Arial" w:cs="Arial"/>
          <w:color w:val="000000"/>
          <w:sz w:val="28"/>
          <w:szCs w:val="28"/>
        </w:rPr>
        <w:t>;</w:t>
      </w:r>
      <w:r w:rsidRPr="00887995">
        <w:rPr>
          <w:rFonts w:ascii="Arial" w:hAnsi="Arial" w:cs="Arial"/>
          <w:color w:val="000000"/>
          <w:sz w:val="28"/>
          <w:szCs w:val="28"/>
        </w:rPr>
        <w:t>持有</w:t>
      </w:r>
      <w:r w:rsidRPr="00887995">
        <w:rPr>
          <w:rFonts w:ascii="Arial" w:hAnsi="Arial" w:cs="Arial"/>
          <w:color w:val="000000"/>
          <w:sz w:val="28"/>
          <w:szCs w:val="28"/>
        </w:rPr>
        <w:t>5%</w:t>
      </w:r>
      <w:r w:rsidRPr="00887995">
        <w:rPr>
          <w:rFonts w:ascii="Arial" w:hAnsi="Arial" w:cs="Arial"/>
          <w:color w:val="000000"/>
          <w:sz w:val="28"/>
          <w:szCs w:val="28"/>
        </w:rPr>
        <w:t>股份的股东在表决时投了反对票</w:t>
      </w:r>
      <w:r w:rsidRPr="00887995">
        <w:rPr>
          <w:rFonts w:ascii="Arial" w:hAnsi="Arial" w:cs="Arial"/>
          <w:color w:val="000000"/>
          <w:sz w:val="28"/>
          <w:szCs w:val="28"/>
        </w:rPr>
        <w:t>;</w:t>
      </w:r>
      <w:r w:rsidRPr="00887995">
        <w:rPr>
          <w:rFonts w:ascii="Arial" w:hAnsi="Arial" w:cs="Arial"/>
          <w:color w:val="000000"/>
          <w:sz w:val="28"/>
          <w:szCs w:val="28"/>
        </w:rPr>
        <w:t>持有</w:t>
      </w:r>
      <w:r w:rsidRPr="00887995">
        <w:rPr>
          <w:rFonts w:ascii="Arial" w:hAnsi="Arial" w:cs="Arial"/>
          <w:color w:val="000000"/>
          <w:sz w:val="28"/>
          <w:szCs w:val="28"/>
        </w:rPr>
        <w:t>10%</w:t>
      </w:r>
      <w:r w:rsidRPr="00887995">
        <w:rPr>
          <w:rFonts w:ascii="Arial" w:hAnsi="Arial" w:cs="Arial"/>
          <w:color w:val="000000"/>
          <w:sz w:val="28"/>
          <w:szCs w:val="28"/>
        </w:rPr>
        <w:t>股份的代理人在表决时根据授权投了选成票</w:t>
      </w:r>
      <w:r w:rsidRPr="00887995">
        <w:rPr>
          <w:rFonts w:ascii="Arial" w:hAnsi="Arial" w:cs="Arial"/>
          <w:color w:val="000000"/>
          <w:sz w:val="28"/>
          <w:szCs w:val="28"/>
        </w:rPr>
        <w:t>;</w:t>
      </w:r>
      <w:r w:rsidRPr="00887995">
        <w:rPr>
          <w:rFonts w:ascii="Arial" w:hAnsi="Arial" w:cs="Arial"/>
          <w:color w:val="000000"/>
          <w:sz w:val="28"/>
          <w:szCs w:val="28"/>
        </w:rPr>
        <w:t>其余持有</w:t>
      </w:r>
      <w:r w:rsidRPr="00887995">
        <w:rPr>
          <w:rFonts w:ascii="Arial" w:hAnsi="Arial" w:cs="Arial"/>
          <w:color w:val="000000"/>
          <w:sz w:val="28"/>
          <w:szCs w:val="28"/>
        </w:rPr>
        <w:t>30%</w:t>
      </w:r>
      <w:r w:rsidRPr="00887995">
        <w:rPr>
          <w:rFonts w:ascii="Arial" w:hAnsi="Arial" w:cs="Arial"/>
          <w:color w:val="000000"/>
          <w:sz w:val="28"/>
          <w:szCs w:val="28"/>
        </w:rPr>
        <w:t>股份的股东在表决时均投了赞成票。</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要求：</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根据《公司法》、《证券法》、《合同法》、《担保法》等有关规定，分析并指出上述</w:t>
      </w:r>
      <w:r w:rsidRPr="00887995">
        <w:rPr>
          <w:rFonts w:ascii="Arial" w:hAnsi="Arial" w:cs="Arial"/>
          <w:color w:val="000000"/>
          <w:sz w:val="28"/>
          <w:szCs w:val="28"/>
        </w:rPr>
        <w:t>(</w:t>
      </w:r>
      <w:r w:rsidRPr="00887995">
        <w:rPr>
          <w:rFonts w:ascii="Arial" w:hAnsi="Arial" w:cs="Arial"/>
          <w:color w:val="000000"/>
          <w:sz w:val="28"/>
          <w:szCs w:val="28"/>
        </w:rPr>
        <w:t>一</w:t>
      </w:r>
      <w:r w:rsidRPr="00887995">
        <w:rPr>
          <w:rFonts w:ascii="Arial" w:hAnsi="Arial" w:cs="Arial"/>
          <w:color w:val="000000"/>
          <w:sz w:val="28"/>
          <w:szCs w:val="28"/>
        </w:rPr>
        <w:t>)</w:t>
      </w:r>
      <w:r w:rsidRPr="00887995">
        <w:rPr>
          <w:rFonts w:ascii="Arial" w:hAnsi="Arial" w:cs="Arial"/>
          <w:color w:val="000000"/>
          <w:sz w:val="28"/>
          <w:szCs w:val="28"/>
        </w:rPr>
        <w:t>、</w:t>
      </w:r>
      <w:r w:rsidRPr="00887995">
        <w:rPr>
          <w:rFonts w:ascii="Arial" w:hAnsi="Arial" w:cs="Arial"/>
          <w:color w:val="000000"/>
          <w:sz w:val="28"/>
          <w:szCs w:val="28"/>
        </w:rPr>
        <w:t>(</w:t>
      </w:r>
      <w:r w:rsidRPr="00887995">
        <w:rPr>
          <w:rFonts w:ascii="Arial" w:hAnsi="Arial" w:cs="Arial"/>
          <w:color w:val="000000"/>
          <w:sz w:val="28"/>
          <w:szCs w:val="28"/>
        </w:rPr>
        <w:t>二</w:t>
      </w:r>
      <w:r w:rsidRPr="00887995">
        <w:rPr>
          <w:rFonts w:ascii="Arial" w:hAnsi="Arial" w:cs="Arial"/>
          <w:color w:val="000000"/>
          <w:sz w:val="28"/>
          <w:szCs w:val="28"/>
        </w:rPr>
        <w:t>)</w:t>
      </w:r>
      <w:r w:rsidRPr="00887995">
        <w:rPr>
          <w:rFonts w:ascii="Arial" w:hAnsi="Arial" w:cs="Arial"/>
          <w:color w:val="000000"/>
          <w:sz w:val="28"/>
          <w:szCs w:val="28"/>
        </w:rPr>
        <w:t>、</w:t>
      </w:r>
      <w:r w:rsidRPr="00887995">
        <w:rPr>
          <w:rFonts w:ascii="Arial" w:hAnsi="Arial" w:cs="Arial"/>
          <w:color w:val="000000"/>
          <w:sz w:val="28"/>
          <w:szCs w:val="28"/>
        </w:rPr>
        <w:t>(</w:t>
      </w:r>
      <w:r w:rsidRPr="00887995">
        <w:rPr>
          <w:rFonts w:ascii="Arial" w:hAnsi="Arial" w:cs="Arial"/>
          <w:color w:val="000000"/>
          <w:sz w:val="28"/>
          <w:szCs w:val="28"/>
        </w:rPr>
        <w:t>三</w:t>
      </w:r>
      <w:r w:rsidRPr="00887995">
        <w:rPr>
          <w:rFonts w:ascii="Arial" w:hAnsi="Arial" w:cs="Arial"/>
          <w:color w:val="000000"/>
          <w:sz w:val="28"/>
          <w:szCs w:val="28"/>
        </w:rPr>
        <w:t>)</w:t>
      </w:r>
      <w:r w:rsidRPr="00887995">
        <w:rPr>
          <w:rFonts w:ascii="Arial" w:hAnsi="Arial" w:cs="Arial"/>
          <w:color w:val="000000"/>
          <w:sz w:val="28"/>
          <w:szCs w:val="28"/>
        </w:rPr>
        <w:t>事项中有哪些违法之处</w:t>
      </w:r>
      <w:r w:rsidRPr="00887995">
        <w:rPr>
          <w:rFonts w:ascii="Arial" w:hAnsi="Arial" w:cs="Arial"/>
          <w:color w:val="000000"/>
          <w:sz w:val="28"/>
          <w:szCs w:val="28"/>
        </w:rPr>
        <w:t>?</w:t>
      </w:r>
      <w:r w:rsidRPr="00887995">
        <w:rPr>
          <w:rFonts w:ascii="Arial" w:hAnsi="Arial" w:cs="Arial"/>
          <w:color w:val="000000"/>
          <w:sz w:val="28"/>
          <w:szCs w:val="28"/>
        </w:rPr>
        <w:t>并分别说明理由。</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【参考答案】</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事项</w:t>
      </w:r>
      <w:r w:rsidRPr="00887995">
        <w:rPr>
          <w:rFonts w:ascii="Arial" w:hAnsi="Arial" w:cs="Arial"/>
          <w:color w:val="000000"/>
          <w:sz w:val="28"/>
          <w:szCs w:val="28"/>
        </w:rPr>
        <w:t>(</w:t>
      </w:r>
      <w:r w:rsidRPr="00887995">
        <w:rPr>
          <w:rFonts w:ascii="Arial" w:hAnsi="Arial" w:cs="Arial"/>
          <w:color w:val="000000"/>
          <w:sz w:val="28"/>
          <w:szCs w:val="28"/>
        </w:rPr>
        <w:t>一</w:t>
      </w:r>
      <w:r w:rsidRPr="00887995">
        <w:rPr>
          <w:rFonts w:ascii="Arial" w:hAnsi="Arial" w:cs="Arial"/>
          <w:color w:val="000000"/>
          <w:sz w:val="28"/>
          <w:szCs w:val="28"/>
        </w:rPr>
        <w:t>)</w:t>
      </w:r>
      <w:r w:rsidRPr="00887995">
        <w:rPr>
          <w:rFonts w:ascii="Arial" w:hAnsi="Arial" w:cs="Arial"/>
          <w:color w:val="000000"/>
          <w:sz w:val="28"/>
          <w:szCs w:val="28"/>
        </w:rPr>
        <w:t>不合法之处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(1)3</w:t>
      </w:r>
      <w:r w:rsidRPr="00887995">
        <w:rPr>
          <w:rFonts w:ascii="Arial" w:hAnsi="Arial" w:cs="Arial"/>
          <w:color w:val="000000"/>
          <w:sz w:val="28"/>
          <w:szCs w:val="28"/>
        </w:rPr>
        <w:t>月</w:t>
      </w:r>
      <w:r w:rsidRPr="00887995">
        <w:rPr>
          <w:rFonts w:ascii="Arial" w:hAnsi="Arial" w:cs="Arial"/>
          <w:color w:val="000000"/>
          <w:sz w:val="28"/>
          <w:szCs w:val="28"/>
        </w:rPr>
        <w:t>21</w:t>
      </w:r>
      <w:r w:rsidRPr="00887995">
        <w:rPr>
          <w:rFonts w:ascii="Arial" w:hAnsi="Arial" w:cs="Arial"/>
          <w:color w:val="000000"/>
          <w:sz w:val="28"/>
          <w:szCs w:val="28"/>
        </w:rPr>
        <w:t>日，</w:t>
      </w:r>
      <w:r w:rsidRPr="00887995">
        <w:rPr>
          <w:rFonts w:ascii="Arial" w:hAnsi="Arial" w:cs="Arial"/>
          <w:color w:val="000000"/>
          <w:sz w:val="28"/>
          <w:szCs w:val="28"/>
        </w:rPr>
        <w:t>A</w:t>
      </w:r>
      <w:r w:rsidRPr="00887995">
        <w:rPr>
          <w:rFonts w:ascii="Arial" w:hAnsi="Arial" w:cs="Arial"/>
          <w:color w:val="000000"/>
          <w:sz w:val="28"/>
          <w:szCs w:val="28"/>
        </w:rPr>
        <w:t>公司将该重大事项向中国证监会和上海证券交易所报告并公告的做法不正确。根据规定，发生可能对上市公司股票交易价格产生较大影响的重大事件，投资者尚未得知时，上市公司应当立即将有关该重大事件的情况向国务院证券监督管理机构和证券交易所报送临时报告，并予公告，说明事件的起因、目前的状态和可能产生的法律后果。本题中，</w:t>
      </w:r>
      <w:r w:rsidRPr="00887995">
        <w:rPr>
          <w:rFonts w:ascii="Arial" w:hAnsi="Arial" w:cs="Arial"/>
          <w:color w:val="000000"/>
          <w:sz w:val="28"/>
          <w:szCs w:val="28"/>
        </w:rPr>
        <w:t>3</w:t>
      </w:r>
      <w:r w:rsidRPr="00887995">
        <w:rPr>
          <w:rFonts w:ascii="Arial" w:hAnsi="Arial" w:cs="Arial"/>
          <w:color w:val="000000"/>
          <w:sz w:val="28"/>
          <w:szCs w:val="28"/>
        </w:rPr>
        <w:t>月</w:t>
      </w:r>
      <w:r w:rsidRPr="00887995">
        <w:rPr>
          <w:rFonts w:ascii="Arial" w:hAnsi="Arial" w:cs="Arial"/>
          <w:color w:val="000000"/>
          <w:sz w:val="28"/>
          <w:szCs w:val="28"/>
        </w:rPr>
        <w:t>18</w:t>
      </w:r>
      <w:r w:rsidRPr="00887995">
        <w:rPr>
          <w:rFonts w:ascii="Arial" w:hAnsi="Arial" w:cs="Arial"/>
          <w:color w:val="000000"/>
          <w:sz w:val="28"/>
          <w:szCs w:val="28"/>
        </w:rPr>
        <w:t>日</w:t>
      </w:r>
      <w:r w:rsidRPr="00887995">
        <w:rPr>
          <w:rFonts w:ascii="Arial" w:hAnsi="Arial" w:cs="Arial"/>
          <w:color w:val="000000"/>
          <w:sz w:val="28"/>
          <w:szCs w:val="28"/>
        </w:rPr>
        <w:t>A</w:t>
      </w:r>
      <w:r w:rsidRPr="00887995">
        <w:rPr>
          <w:rFonts w:ascii="Arial" w:hAnsi="Arial" w:cs="Arial"/>
          <w:color w:val="000000"/>
          <w:sz w:val="28"/>
          <w:szCs w:val="28"/>
        </w:rPr>
        <w:t>公司宣布合作的消息，该合作可能会对公司的资产、负债、权益和经营成果产生重要影响，</w:t>
      </w:r>
      <w:r w:rsidRPr="00887995">
        <w:rPr>
          <w:rFonts w:ascii="Arial" w:hAnsi="Arial" w:cs="Arial"/>
          <w:color w:val="000000"/>
          <w:sz w:val="28"/>
          <w:szCs w:val="28"/>
        </w:rPr>
        <w:t>A</w:t>
      </w:r>
      <w:r w:rsidRPr="00887995">
        <w:rPr>
          <w:rFonts w:ascii="Arial" w:hAnsi="Arial" w:cs="Arial"/>
          <w:color w:val="000000"/>
          <w:sz w:val="28"/>
          <w:szCs w:val="28"/>
        </w:rPr>
        <w:t>公司应立即报告并公告。</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w:t>
      </w:r>
      <w:r w:rsidRPr="00887995">
        <w:rPr>
          <w:rFonts w:ascii="Arial" w:hAnsi="Arial" w:cs="Arial"/>
          <w:color w:val="000000"/>
          <w:sz w:val="28"/>
          <w:szCs w:val="28"/>
        </w:rPr>
        <w:t>黄某建议其亲属陈某买入本公司股票的行为不合法。根据规定，证券交易内幕信息的知情人和非法获取内幕信息的人，在内幕信息公开前，不得买卖该公司的证券，或者泄露该信息，或者建议他人买卖该证券。本题中，黄某属于</w:t>
      </w:r>
      <w:r w:rsidRPr="00887995">
        <w:rPr>
          <w:rFonts w:ascii="Arial" w:hAnsi="Arial" w:cs="Arial"/>
          <w:color w:val="000000"/>
          <w:sz w:val="28"/>
          <w:szCs w:val="28"/>
        </w:rPr>
        <w:t>A</w:t>
      </w:r>
      <w:r w:rsidRPr="00887995">
        <w:rPr>
          <w:rFonts w:ascii="Arial" w:hAnsi="Arial" w:cs="Arial"/>
          <w:color w:val="000000"/>
          <w:sz w:val="28"/>
          <w:szCs w:val="28"/>
        </w:rPr>
        <w:t>公司内幕信息的知情人，其向陈某建议买入公司股票的行为属于内幕交易行为，是违法的。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w:t>
      </w:r>
      <w:r w:rsidRPr="00887995">
        <w:rPr>
          <w:rFonts w:ascii="Arial" w:hAnsi="Arial" w:cs="Arial"/>
          <w:color w:val="000000"/>
          <w:sz w:val="28"/>
          <w:szCs w:val="28"/>
        </w:rPr>
        <w:t>黄某将其持有的</w:t>
      </w:r>
      <w:r w:rsidRPr="00887995">
        <w:rPr>
          <w:rFonts w:ascii="Arial" w:hAnsi="Arial" w:cs="Arial"/>
          <w:color w:val="000000"/>
          <w:sz w:val="28"/>
          <w:szCs w:val="28"/>
        </w:rPr>
        <w:t>A</w:t>
      </w:r>
      <w:r w:rsidRPr="00887995">
        <w:rPr>
          <w:rFonts w:ascii="Arial" w:hAnsi="Arial" w:cs="Arial"/>
          <w:color w:val="000000"/>
          <w:sz w:val="28"/>
          <w:szCs w:val="28"/>
        </w:rPr>
        <w:t>公司股票全部售出的行为违法。根据规定，公司董事、监事、高级管理人员在任职期间每年转让的股份不得超过其所持有本公司股份总数的</w:t>
      </w:r>
      <w:r w:rsidRPr="00887995">
        <w:rPr>
          <w:rFonts w:ascii="Arial" w:hAnsi="Arial" w:cs="Arial"/>
          <w:color w:val="000000"/>
          <w:sz w:val="28"/>
          <w:szCs w:val="28"/>
        </w:rPr>
        <w:t>25%</w:t>
      </w:r>
      <w:r w:rsidRPr="00887995">
        <w:rPr>
          <w:rFonts w:ascii="Arial" w:hAnsi="Arial" w:cs="Arial"/>
          <w:color w:val="000000"/>
          <w:sz w:val="28"/>
          <w:szCs w:val="28"/>
        </w:rPr>
        <w:t>。本题中，黄某作为</w:t>
      </w:r>
      <w:r w:rsidRPr="00887995">
        <w:rPr>
          <w:rFonts w:ascii="Arial" w:hAnsi="Arial" w:cs="Arial"/>
          <w:color w:val="000000"/>
          <w:sz w:val="28"/>
          <w:szCs w:val="28"/>
        </w:rPr>
        <w:t>A</w:t>
      </w:r>
      <w:r w:rsidRPr="00887995">
        <w:rPr>
          <w:rFonts w:ascii="Arial" w:hAnsi="Arial" w:cs="Arial"/>
          <w:color w:val="000000"/>
          <w:sz w:val="28"/>
          <w:szCs w:val="28"/>
        </w:rPr>
        <w:t>公司的董事长，将其持有的</w:t>
      </w:r>
      <w:r w:rsidRPr="00887995">
        <w:rPr>
          <w:rFonts w:ascii="Arial" w:hAnsi="Arial" w:cs="Arial"/>
          <w:color w:val="000000"/>
          <w:sz w:val="28"/>
          <w:szCs w:val="28"/>
        </w:rPr>
        <w:t>A</w:t>
      </w:r>
      <w:r w:rsidRPr="00887995">
        <w:rPr>
          <w:rFonts w:ascii="Arial" w:hAnsi="Arial" w:cs="Arial"/>
          <w:color w:val="000000"/>
          <w:sz w:val="28"/>
          <w:szCs w:val="28"/>
        </w:rPr>
        <w:t>公司股票</w:t>
      </w:r>
      <w:r w:rsidRPr="00887995">
        <w:rPr>
          <w:rFonts w:ascii="Arial" w:hAnsi="Arial" w:cs="Arial"/>
          <w:color w:val="000000"/>
          <w:sz w:val="28"/>
          <w:szCs w:val="28"/>
        </w:rPr>
        <w:t>“</w:t>
      </w:r>
      <w:r w:rsidRPr="00887995">
        <w:rPr>
          <w:rFonts w:ascii="Arial" w:hAnsi="Arial" w:cs="Arial"/>
          <w:color w:val="000000"/>
          <w:sz w:val="28"/>
          <w:szCs w:val="28"/>
        </w:rPr>
        <w:t>全部</w:t>
      </w:r>
      <w:r w:rsidRPr="00887995">
        <w:rPr>
          <w:rFonts w:ascii="Arial" w:hAnsi="Arial" w:cs="Arial"/>
          <w:color w:val="000000"/>
          <w:sz w:val="28"/>
          <w:szCs w:val="28"/>
        </w:rPr>
        <w:t>”</w:t>
      </w:r>
      <w:r w:rsidRPr="00887995">
        <w:rPr>
          <w:rFonts w:ascii="Arial" w:hAnsi="Arial" w:cs="Arial"/>
          <w:color w:val="000000"/>
          <w:sz w:val="28"/>
          <w:szCs w:val="28"/>
        </w:rPr>
        <w:t>售出的行为违法。</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事项</w:t>
      </w:r>
      <w:r w:rsidRPr="00887995">
        <w:rPr>
          <w:rFonts w:ascii="Arial" w:hAnsi="Arial" w:cs="Arial"/>
          <w:color w:val="000000"/>
          <w:sz w:val="28"/>
          <w:szCs w:val="28"/>
        </w:rPr>
        <w:t>(</w:t>
      </w:r>
      <w:r w:rsidRPr="00887995">
        <w:rPr>
          <w:rFonts w:ascii="Arial" w:hAnsi="Arial" w:cs="Arial"/>
          <w:color w:val="000000"/>
          <w:sz w:val="28"/>
          <w:szCs w:val="28"/>
        </w:rPr>
        <w:t>二</w:t>
      </w:r>
      <w:r w:rsidRPr="00887995">
        <w:rPr>
          <w:rFonts w:ascii="Arial" w:hAnsi="Arial" w:cs="Arial"/>
          <w:color w:val="000000"/>
          <w:sz w:val="28"/>
          <w:szCs w:val="28"/>
        </w:rPr>
        <w:t>)</w:t>
      </w:r>
      <w:r w:rsidRPr="00887995">
        <w:rPr>
          <w:rFonts w:ascii="Arial" w:hAnsi="Arial" w:cs="Arial"/>
          <w:color w:val="000000"/>
          <w:sz w:val="28"/>
          <w:szCs w:val="28"/>
        </w:rPr>
        <w:t>不合法之处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w:t>
      </w:r>
      <w:r w:rsidRPr="00887995">
        <w:rPr>
          <w:rFonts w:ascii="Arial" w:hAnsi="Arial" w:cs="Arial"/>
          <w:color w:val="000000"/>
          <w:sz w:val="28"/>
          <w:szCs w:val="28"/>
        </w:rPr>
        <w:t>抵押合同约定将生产设备归</w:t>
      </w:r>
      <w:r w:rsidRPr="00887995">
        <w:rPr>
          <w:rFonts w:ascii="Arial" w:hAnsi="Arial" w:cs="Arial"/>
          <w:color w:val="000000"/>
          <w:sz w:val="28"/>
          <w:szCs w:val="28"/>
        </w:rPr>
        <w:t>B</w:t>
      </w:r>
      <w:r w:rsidRPr="00887995">
        <w:rPr>
          <w:rFonts w:ascii="Arial" w:hAnsi="Arial" w:cs="Arial"/>
          <w:color w:val="000000"/>
          <w:sz w:val="28"/>
          <w:szCs w:val="28"/>
        </w:rPr>
        <w:t>银行所有的约定不合法。根据规定，抵押权人在债务履行期届满前，不得与抵押人约定债务人不履行到期债务时抵押财产归债权人所有。本题中，</w:t>
      </w:r>
      <w:r w:rsidRPr="00887995">
        <w:rPr>
          <w:rFonts w:ascii="Arial" w:hAnsi="Arial" w:cs="Arial"/>
          <w:color w:val="000000"/>
          <w:sz w:val="28"/>
          <w:szCs w:val="28"/>
        </w:rPr>
        <w:t>A</w:t>
      </w:r>
      <w:r w:rsidRPr="00887995">
        <w:rPr>
          <w:rFonts w:ascii="Arial" w:hAnsi="Arial" w:cs="Arial"/>
          <w:color w:val="000000"/>
          <w:sz w:val="28"/>
          <w:szCs w:val="28"/>
        </w:rPr>
        <w:t>公司与</w:t>
      </w:r>
      <w:r w:rsidRPr="00887995">
        <w:rPr>
          <w:rFonts w:ascii="Arial" w:hAnsi="Arial" w:cs="Arial"/>
          <w:color w:val="000000"/>
          <w:sz w:val="28"/>
          <w:szCs w:val="28"/>
        </w:rPr>
        <w:t>B</w:t>
      </w:r>
      <w:r w:rsidRPr="00887995">
        <w:rPr>
          <w:rFonts w:ascii="Arial" w:hAnsi="Arial" w:cs="Arial"/>
          <w:color w:val="000000"/>
          <w:sz w:val="28"/>
          <w:szCs w:val="28"/>
        </w:rPr>
        <w:t>银行约定</w:t>
      </w:r>
      <w:r w:rsidRPr="00887995">
        <w:rPr>
          <w:rFonts w:ascii="Arial" w:hAnsi="Arial" w:cs="Arial"/>
          <w:color w:val="000000"/>
          <w:sz w:val="28"/>
          <w:szCs w:val="28"/>
        </w:rPr>
        <w:t>A</w:t>
      </w:r>
      <w:r w:rsidRPr="00887995">
        <w:rPr>
          <w:rFonts w:ascii="Arial" w:hAnsi="Arial" w:cs="Arial"/>
          <w:color w:val="000000"/>
          <w:sz w:val="28"/>
          <w:szCs w:val="28"/>
        </w:rPr>
        <w:t>公司到期不能偿还借款，该生产设备归</w:t>
      </w:r>
      <w:r w:rsidRPr="00887995">
        <w:rPr>
          <w:rFonts w:ascii="Arial" w:hAnsi="Arial" w:cs="Arial"/>
          <w:color w:val="000000"/>
          <w:sz w:val="28"/>
          <w:szCs w:val="28"/>
        </w:rPr>
        <w:t>B</w:t>
      </w:r>
      <w:r w:rsidRPr="00887995">
        <w:rPr>
          <w:rFonts w:ascii="Arial" w:hAnsi="Arial" w:cs="Arial"/>
          <w:color w:val="000000"/>
          <w:sz w:val="28"/>
          <w:szCs w:val="28"/>
        </w:rPr>
        <w:t>银行所有是不合法的。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(2)A</w:t>
      </w:r>
      <w:r w:rsidRPr="00887995">
        <w:rPr>
          <w:rFonts w:ascii="Arial" w:hAnsi="Arial" w:cs="Arial"/>
          <w:color w:val="000000"/>
          <w:sz w:val="28"/>
          <w:szCs w:val="28"/>
        </w:rPr>
        <w:t>公司与</w:t>
      </w:r>
      <w:r w:rsidRPr="00887995">
        <w:rPr>
          <w:rFonts w:ascii="Arial" w:hAnsi="Arial" w:cs="Arial"/>
          <w:color w:val="000000"/>
          <w:sz w:val="28"/>
          <w:szCs w:val="28"/>
        </w:rPr>
        <w:t>B</w:t>
      </w:r>
      <w:r w:rsidRPr="00887995">
        <w:rPr>
          <w:rFonts w:ascii="Arial" w:hAnsi="Arial" w:cs="Arial"/>
          <w:color w:val="000000"/>
          <w:sz w:val="28"/>
          <w:szCs w:val="28"/>
        </w:rPr>
        <w:t>银行的抵押未办理登记不符合法律规定。根据《担保法》的规定，以企业的设备和其他动产抵押的，应当办理抵押登记，办理抵押登记的部门为财产所在地的工商行政管理部门。本题中，由于</w:t>
      </w:r>
      <w:r w:rsidRPr="00887995">
        <w:rPr>
          <w:rFonts w:ascii="Arial" w:hAnsi="Arial" w:cs="Arial"/>
          <w:color w:val="000000"/>
          <w:sz w:val="28"/>
          <w:szCs w:val="28"/>
        </w:rPr>
        <w:t>A</w:t>
      </w:r>
      <w:r w:rsidRPr="00887995">
        <w:rPr>
          <w:rFonts w:ascii="Arial" w:hAnsi="Arial" w:cs="Arial"/>
          <w:color w:val="000000"/>
          <w:sz w:val="28"/>
          <w:szCs w:val="28"/>
        </w:rPr>
        <w:t>公司与</w:t>
      </w:r>
      <w:r w:rsidRPr="00887995">
        <w:rPr>
          <w:rFonts w:ascii="Arial" w:hAnsi="Arial" w:cs="Arial"/>
          <w:color w:val="000000"/>
          <w:sz w:val="28"/>
          <w:szCs w:val="28"/>
        </w:rPr>
        <w:t>B</w:t>
      </w:r>
      <w:r w:rsidRPr="00887995">
        <w:rPr>
          <w:rFonts w:ascii="Arial" w:hAnsi="Arial" w:cs="Arial"/>
          <w:color w:val="000000"/>
          <w:sz w:val="28"/>
          <w:szCs w:val="28"/>
        </w:rPr>
        <w:t>银行的抵押未办理登记，因此不符合法律规定。</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【提示】这里题目要求按照《担保法》的规定来解答，因此该问未按照《物权法》的规定进行分析。</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事项</w:t>
      </w:r>
      <w:r w:rsidRPr="00887995">
        <w:rPr>
          <w:rFonts w:ascii="Arial" w:hAnsi="Arial" w:cs="Arial"/>
          <w:color w:val="000000"/>
          <w:sz w:val="28"/>
          <w:szCs w:val="28"/>
        </w:rPr>
        <w:t>(</w:t>
      </w:r>
      <w:r w:rsidRPr="00887995">
        <w:rPr>
          <w:rFonts w:ascii="Arial" w:hAnsi="Arial" w:cs="Arial"/>
          <w:color w:val="000000"/>
          <w:sz w:val="28"/>
          <w:szCs w:val="28"/>
        </w:rPr>
        <w:t>三</w:t>
      </w:r>
      <w:r w:rsidRPr="00887995">
        <w:rPr>
          <w:rFonts w:ascii="Arial" w:hAnsi="Arial" w:cs="Arial"/>
          <w:color w:val="000000"/>
          <w:sz w:val="28"/>
          <w:szCs w:val="28"/>
        </w:rPr>
        <w:t>)</w:t>
      </w:r>
      <w:r w:rsidRPr="00887995">
        <w:rPr>
          <w:rFonts w:ascii="Arial" w:hAnsi="Arial" w:cs="Arial"/>
          <w:color w:val="000000"/>
          <w:sz w:val="28"/>
          <w:szCs w:val="28"/>
        </w:rPr>
        <w:t>不合法之处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(1)</w:t>
      </w:r>
      <w:r w:rsidRPr="00887995">
        <w:rPr>
          <w:rFonts w:ascii="Arial" w:hAnsi="Arial" w:cs="Arial"/>
          <w:color w:val="000000"/>
          <w:sz w:val="28"/>
          <w:szCs w:val="28"/>
        </w:rPr>
        <w:t>向原股东配售</w:t>
      </w:r>
      <w:r w:rsidRPr="00887995">
        <w:rPr>
          <w:rFonts w:ascii="Arial" w:hAnsi="Arial" w:cs="Arial"/>
          <w:color w:val="000000"/>
          <w:sz w:val="28"/>
          <w:szCs w:val="28"/>
        </w:rPr>
        <w:t>5000</w:t>
      </w:r>
      <w:r w:rsidRPr="00887995">
        <w:rPr>
          <w:rFonts w:ascii="Arial" w:hAnsi="Arial" w:cs="Arial"/>
          <w:color w:val="000000"/>
          <w:sz w:val="28"/>
          <w:szCs w:val="28"/>
        </w:rPr>
        <w:t>万元的数额不符合规定。根据规定，上市公司向原股东配售股份的，拟配售股份数量不超过本次配售前股本总额的</w:t>
      </w:r>
      <w:r w:rsidRPr="00887995">
        <w:rPr>
          <w:rFonts w:ascii="Arial" w:hAnsi="Arial" w:cs="Arial"/>
          <w:color w:val="000000"/>
          <w:sz w:val="28"/>
          <w:szCs w:val="28"/>
        </w:rPr>
        <w:t>30%</w:t>
      </w:r>
      <w:r w:rsidRPr="00887995">
        <w:rPr>
          <w:rFonts w:ascii="Arial" w:hAnsi="Arial" w:cs="Arial"/>
          <w:color w:val="000000"/>
          <w:sz w:val="28"/>
          <w:szCs w:val="28"/>
        </w:rPr>
        <w:t>。本题中，上市公司配售前注册资本为</w:t>
      </w:r>
      <w:r w:rsidRPr="00887995">
        <w:rPr>
          <w:rFonts w:ascii="Arial" w:hAnsi="Arial" w:cs="Arial"/>
          <w:color w:val="000000"/>
          <w:sz w:val="28"/>
          <w:szCs w:val="28"/>
        </w:rPr>
        <w:t>1</w:t>
      </w:r>
      <w:r w:rsidRPr="00887995">
        <w:rPr>
          <w:rFonts w:ascii="Arial" w:hAnsi="Arial" w:cs="Arial"/>
          <w:color w:val="000000"/>
          <w:sz w:val="28"/>
          <w:szCs w:val="28"/>
        </w:rPr>
        <w:t>亿元</w:t>
      </w:r>
      <w:r w:rsidRPr="00887995">
        <w:rPr>
          <w:rFonts w:ascii="Arial" w:hAnsi="Arial" w:cs="Arial"/>
          <w:color w:val="000000"/>
          <w:sz w:val="28"/>
          <w:szCs w:val="28"/>
        </w:rPr>
        <w:t>(</w:t>
      </w:r>
      <w:r w:rsidRPr="00887995">
        <w:rPr>
          <w:rFonts w:ascii="Arial" w:hAnsi="Arial" w:cs="Arial"/>
          <w:color w:val="000000"/>
          <w:sz w:val="28"/>
          <w:szCs w:val="28"/>
        </w:rPr>
        <w:t>股本总额</w:t>
      </w:r>
      <w:r w:rsidRPr="00887995">
        <w:rPr>
          <w:rFonts w:ascii="Arial" w:hAnsi="Arial" w:cs="Arial"/>
          <w:color w:val="000000"/>
          <w:sz w:val="28"/>
          <w:szCs w:val="28"/>
        </w:rPr>
        <w:t>)</w:t>
      </w:r>
      <w:r w:rsidRPr="00887995">
        <w:rPr>
          <w:rFonts w:ascii="Arial" w:hAnsi="Arial" w:cs="Arial"/>
          <w:color w:val="000000"/>
          <w:sz w:val="28"/>
          <w:szCs w:val="28"/>
        </w:rPr>
        <w:t>，其</w:t>
      </w:r>
      <w:r w:rsidRPr="00887995">
        <w:rPr>
          <w:rFonts w:ascii="Arial" w:hAnsi="Arial" w:cs="Arial"/>
          <w:color w:val="000000"/>
          <w:sz w:val="28"/>
          <w:szCs w:val="28"/>
        </w:rPr>
        <w:t>30%</w:t>
      </w:r>
      <w:r w:rsidRPr="00887995">
        <w:rPr>
          <w:rFonts w:ascii="Arial" w:hAnsi="Arial" w:cs="Arial"/>
          <w:color w:val="000000"/>
          <w:sz w:val="28"/>
          <w:szCs w:val="28"/>
        </w:rPr>
        <w:t>是</w:t>
      </w:r>
      <w:r w:rsidRPr="00887995">
        <w:rPr>
          <w:rFonts w:ascii="Arial" w:hAnsi="Arial" w:cs="Arial"/>
          <w:color w:val="000000"/>
          <w:sz w:val="28"/>
          <w:szCs w:val="28"/>
        </w:rPr>
        <w:t>3000</w:t>
      </w:r>
      <w:r w:rsidRPr="00887995">
        <w:rPr>
          <w:rFonts w:ascii="Arial" w:hAnsi="Arial" w:cs="Arial"/>
          <w:color w:val="000000"/>
          <w:sz w:val="28"/>
          <w:szCs w:val="28"/>
        </w:rPr>
        <w:t>万元，因此向原股东配售</w:t>
      </w:r>
      <w:r w:rsidRPr="00887995">
        <w:rPr>
          <w:rFonts w:ascii="Arial" w:hAnsi="Arial" w:cs="Arial"/>
          <w:color w:val="000000"/>
          <w:sz w:val="28"/>
          <w:szCs w:val="28"/>
        </w:rPr>
        <w:t>5000</w:t>
      </w:r>
      <w:r w:rsidRPr="00887995">
        <w:rPr>
          <w:rFonts w:ascii="Arial" w:hAnsi="Arial" w:cs="Arial"/>
          <w:color w:val="000000"/>
          <w:sz w:val="28"/>
          <w:szCs w:val="28"/>
        </w:rPr>
        <w:t>万元的数额不符合规定。</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(2)</w:t>
      </w:r>
      <w:r w:rsidRPr="00887995">
        <w:rPr>
          <w:rFonts w:ascii="Arial" w:hAnsi="Arial" w:cs="Arial"/>
          <w:color w:val="000000"/>
          <w:sz w:val="28"/>
          <w:szCs w:val="28"/>
        </w:rPr>
        <w:t>持有</w:t>
      </w:r>
      <w:r w:rsidRPr="00887995">
        <w:rPr>
          <w:rFonts w:ascii="Arial" w:hAnsi="Arial" w:cs="Arial"/>
          <w:color w:val="000000"/>
          <w:sz w:val="28"/>
          <w:szCs w:val="28"/>
        </w:rPr>
        <w:t>21%</w:t>
      </w:r>
      <w:r w:rsidRPr="00887995">
        <w:rPr>
          <w:rFonts w:ascii="Arial" w:hAnsi="Arial" w:cs="Arial"/>
          <w:color w:val="000000"/>
          <w:sz w:val="28"/>
          <w:szCs w:val="28"/>
        </w:rPr>
        <w:t>股份的股东赞成即通过该决议的方式不合法。根据规定，股份有限公司增加注册资本的决议时，应经过出席会议的股东所持表决权的</w:t>
      </w:r>
      <w:r w:rsidRPr="00887995">
        <w:rPr>
          <w:rFonts w:ascii="Arial" w:hAnsi="Arial" w:cs="Arial"/>
          <w:color w:val="000000"/>
          <w:sz w:val="28"/>
          <w:szCs w:val="28"/>
        </w:rPr>
        <w:t>2/3</w:t>
      </w:r>
      <w:r w:rsidRPr="00887995">
        <w:rPr>
          <w:rFonts w:ascii="Arial" w:hAnsi="Arial" w:cs="Arial"/>
          <w:color w:val="000000"/>
          <w:sz w:val="28"/>
          <w:szCs w:val="28"/>
        </w:rPr>
        <w:t>以上通过，本题中，亲自出席会议股东和代理出席会议的股东所持表决权共</w:t>
      </w:r>
      <w:r w:rsidRPr="00887995">
        <w:rPr>
          <w:rFonts w:ascii="Arial" w:hAnsi="Arial" w:cs="Arial"/>
          <w:color w:val="000000"/>
          <w:sz w:val="28"/>
          <w:szCs w:val="28"/>
        </w:rPr>
        <w:t>5000</w:t>
      </w:r>
      <w:r w:rsidRPr="00887995">
        <w:rPr>
          <w:rFonts w:ascii="Arial" w:hAnsi="Arial" w:cs="Arial"/>
          <w:color w:val="000000"/>
          <w:sz w:val="28"/>
          <w:szCs w:val="28"/>
        </w:rPr>
        <w:t>万股</w:t>
      </w:r>
      <w:r w:rsidRPr="00887995">
        <w:rPr>
          <w:rFonts w:ascii="Arial" w:hAnsi="Arial" w:cs="Arial"/>
          <w:color w:val="000000"/>
          <w:sz w:val="28"/>
          <w:szCs w:val="28"/>
        </w:rPr>
        <w:t>(40%+10%)</w:t>
      </w:r>
      <w:r w:rsidRPr="00887995">
        <w:rPr>
          <w:rFonts w:ascii="Arial" w:hAnsi="Arial" w:cs="Arial"/>
          <w:color w:val="000000"/>
          <w:sz w:val="28"/>
          <w:szCs w:val="28"/>
        </w:rPr>
        <w:t>，特别决议通过的比例是</w:t>
      </w:r>
      <w:r w:rsidRPr="00887995">
        <w:rPr>
          <w:rFonts w:ascii="Arial" w:hAnsi="Arial" w:cs="Arial"/>
          <w:color w:val="000000"/>
          <w:sz w:val="28"/>
          <w:szCs w:val="28"/>
        </w:rPr>
        <w:t>3333.33</w:t>
      </w:r>
      <w:r w:rsidRPr="00887995">
        <w:rPr>
          <w:rFonts w:ascii="Arial" w:hAnsi="Arial" w:cs="Arial"/>
          <w:color w:val="000000"/>
          <w:sz w:val="28"/>
          <w:szCs w:val="28"/>
        </w:rPr>
        <w:t>万股以上，而实际表决时仅有持</w:t>
      </w:r>
      <w:r w:rsidRPr="00887995">
        <w:rPr>
          <w:rFonts w:ascii="Arial" w:hAnsi="Arial" w:cs="Arial"/>
          <w:color w:val="000000"/>
          <w:sz w:val="28"/>
          <w:szCs w:val="28"/>
        </w:rPr>
        <w:t>31%(10%+21%)</w:t>
      </w:r>
      <w:r w:rsidRPr="00887995">
        <w:rPr>
          <w:rFonts w:ascii="Arial" w:hAnsi="Arial" w:cs="Arial"/>
          <w:color w:val="000000"/>
          <w:sz w:val="28"/>
          <w:szCs w:val="28"/>
        </w:rPr>
        <w:t>股份的股东投了赞成票，</w:t>
      </w:r>
      <w:r w:rsidRPr="00887995">
        <w:rPr>
          <w:rFonts w:ascii="Arial" w:hAnsi="Arial" w:cs="Arial"/>
          <w:color w:val="000000"/>
          <w:sz w:val="28"/>
          <w:szCs w:val="28"/>
        </w:rPr>
        <w:t>10000×31%=3100</w:t>
      </w:r>
      <w:r w:rsidRPr="00887995">
        <w:rPr>
          <w:rFonts w:ascii="Arial" w:hAnsi="Arial" w:cs="Arial"/>
          <w:color w:val="000000"/>
          <w:sz w:val="28"/>
          <w:szCs w:val="28"/>
        </w:rPr>
        <w:t>万股，低于该法定金额，因此该决议事项是不能通过的。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Fonts w:ascii="Arial" w:hAnsi="Arial" w:cs="Arial"/>
          <w:color w:val="000000"/>
          <w:sz w:val="28"/>
          <w:szCs w:val="28"/>
        </w:rPr>
        <w:t>(3)</w:t>
      </w:r>
      <w:r w:rsidRPr="00887995">
        <w:rPr>
          <w:rFonts w:ascii="Arial" w:hAnsi="Arial" w:cs="Arial"/>
          <w:color w:val="000000"/>
          <w:sz w:val="28"/>
          <w:szCs w:val="28"/>
        </w:rPr>
        <w:t>公司</w:t>
      </w:r>
      <w:r w:rsidRPr="00887995">
        <w:rPr>
          <w:rFonts w:ascii="Arial" w:hAnsi="Arial" w:cs="Arial"/>
          <w:color w:val="000000"/>
          <w:sz w:val="28"/>
          <w:szCs w:val="28"/>
        </w:rPr>
        <w:t>2009</w:t>
      </w:r>
      <w:r w:rsidRPr="00887995">
        <w:rPr>
          <w:rFonts w:ascii="Arial" w:hAnsi="Arial" w:cs="Arial"/>
          <w:color w:val="000000"/>
          <w:sz w:val="28"/>
          <w:szCs w:val="28"/>
        </w:rPr>
        <w:t>年购买</w:t>
      </w:r>
      <w:r w:rsidRPr="00887995">
        <w:rPr>
          <w:rFonts w:ascii="Arial" w:hAnsi="Arial" w:cs="Arial"/>
          <w:color w:val="000000"/>
          <w:sz w:val="28"/>
          <w:szCs w:val="28"/>
        </w:rPr>
        <w:t>W</w:t>
      </w:r>
      <w:r w:rsidRPr="00887995">
        <w:rPr>
          <w:rFonts w:ascii="Arial" w:hAnsi="Arial" w:cs="Arial"/>
          <w:color w:val="000000"/>
          <w:sz w:val="28"/>
          <w:szCs w:val="28"/>
        </w:rPr>
        <w:t>合作项目所需的重要生产设备的决议通过不合法。根据规定，上市公司</w:t>
      </w:r>
      <w:r w:rsidRPr="00887995">
        <w:rPr>
          <w:rFonts w:ascii="Arial" w:hAnsi="Arial" w:cs="Arial"/>
          <w:color w:val="000000"/>
          <w:sz w:val="28"/>
          <w:szCs w:val="28"/>
        </w:rPr>
        <w:t>1</w:t>
      </w:r>
      <w:r w:rsidRPr="00887995">
        <w:rPr>
          <w:rFonts w:ascii="Arial" w:hAnsi="Arial" w:cs="Arial"/>
          <w:color w:val="000000"/>
          <w:sz w:val="28"/>
          <w:szCs w:val="28"/>
        </w:rPr>
        <w:t>年内购买、出售重大资产或者担保金额超过公司资产总额</w:t>
      </w:r>
      <w:r w:rsidRPr="00887995">
        <w:rPr>
          <w:rFonts w:ascii="Arial" w:hAnsi="Arial" w:cs="Arial"/>
          <w:color w:val="000000"/>
          <w:sz w:val="28"/>
          <w:szCs w:val="28"/>
        </w:rPr>
        <w:t>30%</w:t>
      </w:r>
      <w:r w:rsidRPr="00887995">
        <w:rPr>
          <w:rFonts w:ascii="Arial" w:hAnsi="Arial" w:cs="Arial"/>
          <w:color w:val="000000"/>
          <w:sz w:val="28"/>
          <w:szCs w:val="28"/>
        </w:rPr>
        <w:t>的，应当由股东大会作出决议，并经出席会议的股东所持表决权的</w:t>
      </w:r>
      <w:r w:rsidRPr="00887995">
        <w:rPr>
          <w:rFonts w:ascii="Arial" w:hAnsi="Arial" w:cs="Arial"/>
          <w:color w:val="000000"/>
          <w:sz w:val="28"/>
          <w:szCs w:val="28"/>
        </w:rPr>
        <w:t>2/3</w:t>
      </w:r>
      <w:r w:rsidRPr="00887995">
        <w:rPr>
          <w:rFonts w:ascii="Arial" w:hAnsi="Arial" w:cs="Arial"/>
          <w:color w:val="000000"/>
          <w:sz w:val="28"/>
          <w:szCs w:val="28"/>
        </w:rPr>
        <w:t>以上通过。本题中，该购买资产的总额已经超过了公司资产总值</w:t>
      </w:r>
      <w:r w:rsidRPr="00887995">
        <w:rPr>
          <w:rFonts w:ascii="Arial" w:hAnsi="Arial" w:cs="Arial"/>
          <w:color w:val="000000"/>
          <w:sz w:val="28"/>
          <w:szCs w:val="28"/>
        </w:rPr>
        <w:t>2</w:t>
      </w:r>
      <w:r w:rsidRPr="00887995">
        <w:rPr>
          <w:rFonts w:ascii="Arial" w:hAnsi="Arial" w:cs="Arial"/>
          <w:color w:val="000000"/>
          <w:sz w:val="28"/>
          <w:szCs w:val="28"/>
        </w:rPr>
        <w:t>亿元的</w:t>
      </w:r>
      <w:r w:rsidRPr="00887995">
        <w:rPr>
          <w:rFonts w:ascii="Arial" w:hAnsi="Arial" w:cs="Arial"/>
          <w:color w:val="000000"/>
          <w:sz w:val="28"/>
          <w:szCs w:val="28"/>
        </w:rPr>
        <w:t>30%</w:t>
      </w:r>
      <w:r w:rsidRPr="00887995">
        <w:rPr>
          <w:rFonts w:ascii="Arial" w:hAnsi="Arial" w:cs="Arial"/>
          <w:color w:val="000000"/>
          <w:sz w:val="28"/>
          <w:szCs w:val="28"/>
        </w:rPr>
        <w:t>，因此应该经股东大会特别决议方式通过，但该事项通过的股东仅为</w:t>
      </w:r>
      <w:r w:rsidRPr="00887995">
        <w:rPr>
          <w:rFonts w:ascii="Arial" w:hAnsi="Arial" w:cs="Arial"/>
          <w:color w:val="000000"/>
          <w:sz w:val="28"/>
          <w:szCs w:val="28"/>
        </w:rPr>
        <w:t>15%(10000×15%=1500</w:t>
      </w:r>
      <w:r w:rsidRPr="00887995">
        <w:rPr>
          <w:rFonts w:ascii="Arial" w:hAnsi="Arial" w:cs="Arial"/>
          <w:color w:val="000000"/>
          <w:sz w:val="28"/>
          <w:szCs w:val="28"/>
        </w:rPr>
        <w:t>万股</w:t>
      </w:r>
      <w:r w:rsidRPr="00887995">
        <w:rPr>
          <w:rFonts w:ascii="Arial" w:hAnsi="Arial" w:cs="Arial"/>
          <w:color w:val="000000"/>
          <w:sz w:val="28"/>
          <w:szCs w:val="28"/>
        </w:rPr>
        <w:t>)</w:t>
      </w:r>
      <w:r w:rsidRPr="00887995">
        <w:rPr>
          <w:rFonts w:ascii="Arial" w:hAnsi="Arial" w:cs="Arial"/>
          <w:color w:val="000000"/>
          <w:sz w:val="28"/>
          <w:szCs w:val="28"/>
        </w:rPr>
        <w:t>，未达到出席会议股东所持表决权的</w:t>
      </w:r>
      <w:r w:rsidRPr="00887995">
        <w:rPr>
          <w:rFonts w:ascii="Arial" w:hAnsi="Arial" w:cs="Arial"/>
          <w:color w:val="000000"/>
          <w:sz w:val="28"/>
          <w:szCs w:val="28"/>
        </w:rPr>
        <w:t>2/3</w:t>
      </w:r>
      <w:r w:rsidRPr="00887995">
        <w:rPr>
          <w:rFonts w:ascii="Arial" w:hAnsi="Arial" w:cs="Arial"/>
          <w:color w:val="000000"/>
          <w:sz w:val="28"/>
          <w:szCs w:val="28"/>
        </w:rPr>
        <w:t>，因此是不能通过的。</w:t>
      </w:r>
    </w:p>
    <w:p w:rsidR="00887995" w:rsidRPr="00887995" w:rsidRDefault="00887995" w:rsidP="00887995">
      <w:pPr>
        <w:pStyle w:val="a3"/>
        <w:spacing w:before="75" w:beforeAutospacing="0" w:after="75" w:afterAutospacing="0"/>
        <w:rPr>
          <w:rFonts w:ascii="Arial" w:hAnsi="Arial" w:cs="Arial"/>
          <w:color w:val="000000"/>
          <w:sz w:val="28"/>
          <w:szCs w:val="28"/>
        </w:rPr>
      </w:pPr>
      <w:r w:rsidRPr="00887995">
        <w:rPr>
          <w:rStyle w:val="a5"/>
          <w:rFonts w:ascii="Arial" w:hAnsi="Arial" w:cs="Arial"/>
          <w:color w:val="000000"/>
          <w:sz w:val="28"/>
          <w:szCs w:val="28"/>
        </w:rPr>
        <w:t>关注：</w:t>
      </w:r>
      <w:hyperlink r:id="rId22" w:anchor="http://www.wangxiao.cn/kjzc/zhongji/dagang/72007200078.html#}{{{/2176/72130656867.html}}}" w:tgtFrame="_blank" w:tooltip="中级会计职称考试大纲" w:history="1">
        <w:r w:rsidRPr="00887995">
          <w:rPr>
            <w:rStyle w:val="a4"/>
            <w:rFonts w:ascii="Arial" w:hAnsi="Arial" w:cs="Arial"/>
            <w:sz w:val="28"/>
            <w:szCs w:val="28"/>
          </w:rPr>
          <w:t>中级会计职称考试大纲</w:t>
        </w:r>
      </w:hyperlink>
      <w:r w:rsidRPr="00887995">
        <w:rPr>
          <w:rFonts w:ascii="Arial" w:hAnsi="Arial" w:cs="Arial"/>
          <w:color w:val="000000"/>
          <w:sz w:val="28"/>
          <w:szCs w:val="28"/>
        </w:rPr>
        <w:t> </w:t>
      </w:r>
      <w:hyperlink r:id="rId23" w:tgtFrame="_blank" w:tooltip="中级会计职称在线模考" w:history="1">
        <w:r w:rsidRPr="00887995">
          <w:rPr>
            <w:rStyle w:val="a4"/>
            <w:rFonts w:ascii="Arial" w:hAnsi="Arial" w:cs="Arial"/>
            <w:sz w:val="28"/>
            <w:szCs w:val="28"/>
          </w:rPr>
          <w:t>中级会计职称在线模考</w:t>
        </w:r>
      </w:hyperlink>
      <w:r w:rsidRPr="00887995">
        <w:rPr>
          <w:rFonts w:ascii="Arial" w:hAnsi="Arial" w:cs="Arial"/>
          <w:color w:val="000000"/>
          <w:sz w:val="28"/>
          <w:szCs w:val="28"/>
        </w:rPr>
        <w:t> </w:t>
      </w:r>
      <w:hyperlink r:id="rId24" w:tgtFrame="_blank" w:tooltip="中级会计职称&#10;&#10;试题手机版下载客户端" w:history="1">
        <w:r w:rsidRPr="00887995">
          <w:rPr>
            <w:rStyle w:val="a4"/>
            <w:rFonts w:ascii="Arial" w:hAnsi="Arial" w:cs="Arial"/>
            <w:sz w:val="28"/>
            <w:szCs w:val="28"/>
          </w:rPr>
          <w:t>中级会计职称试题手机版下载客户端</w:t>
        </w:r>
      </w:hyperlink>
    </w:p>
    <w:p w:rsidR="002452BE" w:rsidRPr="00887995" w:rsidRDefault="002452BE" w:rsidP="00987A78">
      <w:pPr>
        <w:pStyle w:val="a3"/>
        <w:spacing w:before="75" w:beforeAutospacing="0" w:after="75" w:afterAutospacing="0"/>
        <w:rPr>
          <w:rFonts w:ascii="Arial" w:hAnsi="Arial" w:cs="Arial"/>
          <w:color w:val="000000"/>
          <w:sz w:val="28"/>
          <w:szCs w:val="28"/>
        </w:rPr>
      </w:pPr>
    </w:p>
    <w:sectPr w:rsidR="002452BE" w:rsidRPr="008879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5"/>
    <w:rsid w:val="00133F15"/>
    <w:rsid w:val="001B34A0"/>
    <w:rsid w:val="00220ECA"/>
    <w:rsid w:val="002452BE"/>
    <w:rsid w:val="002B6298"/>
    <w:rsid w:val="004B52DD"/>
    <w:rsid w:val="00532AC1"/>
    <w:rsid w:val="005561B4"/>
    <w:rsid w:val="006840E3"/>
    <w:rsid w:val="007F40D9"/>
    <w:rsid w:val="00814C9F"/>
    <w:rsid w:val="00887995"/>
    <w:rsid w:val="00906C62"/>
    <w:rsid w:val="009316F1"/>
    <w:rsid w:val="00987A78"/>
    <w:rsid w:val="009E2F75"/>
    <w:rsid w:val="00C00768"/>
    <w:rsid w:val="00CD78A8"/>
    <w:rsid w:val="00E91DCA"/>
    <w:rsid w:val="00E97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4089">
      <w:bodyDiv w:val="1"/>
      <w:marLeft w:val="0"/>
      <w:marRight w:val="0"/>
      <w:marTop w:val="0"/>
      <w:marBottom w:val="0"/>
      <w:divBdr>
        <w:top w:val="none" w:sz="0" w:space="0" w:color="auto"/>
        <w:left w:val="none" w:sz="0" w:space="0" w:color="auto"/>
        <w:bottom w:val="none" w:sz="0" w:space="0" w:color="auto"/>
        <w:right w:val="none" w:sz="0" w:space="0" w:color="auto"/>
      </w:divBdr>
    </w:div>
    <w:div w:id="402416201">
      <w:bodyDiv w:val="1"/>
      <w:marLeft w:val="0"/>
      <w:marRight w:val="0"/>
      <w:marTop w:val="0"/>
      <w:marBottom w:val="0"/>
      <w:divBdr>
        <w:top w:val="none" w:sz="0" w:space="0" w:color="auto"/>
        <w:left w:val="none" w:sz="0" w:space="0" w:color="auto"/>
        <w:bottom w:val="none" w:sz="0" w:space="0" w:color="auto"/>
        <w:right w:val="none" w:sz="0" w:space="0" w:color="auto"/>
      </w:divBdr>
    </w:div>
    <w:div w:id="462618922">
      <w:bodyDiv w:val="1"/>
      <w:marLeft w:val="0"/>
      <w:marRight w:val="0"/>
      <w:marTop w:val="0"/>
      <w:marBottom w:val="0"/>
      <w:divBdr>
        <w:top w:val="none" w:sz="0" w:space="0" w:color="auto"/>
        <w:left w:val="none" w:sz="0" w:space="0" w:color="auto"/>
        <w:bottom w:val="none" w:sz="0" w:space="0" w:color="auto"/>
        <w:right w:val="none" w:sz="0" w:space="0" w:color="auto"/>
      </w:divBdr>
    </w:div>
    <w:div w:id="755632364">
      <w:bodyDiv w:val="1"/>
      <w:marLeft w:val="0"/>
      <w:marRight w:val="0"/>
      <w:marTop w:val="0"/>
      <w:marBottom w:val="0"/>
      <w:divBdr>
        <w:top w:val="none" w:sz="0" w:space="0" w:color="auto"/>
        <w:left w:val="none" w:sz="0" w:space="0" w:color="auto"/>
        <w:bottom w:val="none" w:sz="0" w:space="0" w:color="auto"/>
        <w:right w:val="none" w:sz="0" w:space="0" w:color="auto"/>
      </w:divBdr>
    </w:div>
    <w:div w:id="812137785">
      <w:bodyDiv w:val="1"/>
      <w:marLeft w:val="0"/>
      <w:marRight w:val="0"/>
      <w:marTop w:val="0"/>
      <w:marBottom w:val="0"/>
      <w:divBdr>
        <w:top w:val="none" w:sz="0" w:space="0" w:color="auto"/>
        <w:left w:val="none" w:sz="0" w:space="0" w:color="auto"/>
        <w:bottom w:val="none" w:sz="0" w:space="0" w:color="auto"/>
        <w:right w:val="none" w:sz="0" w:space="0" w:color="auto"/>
      </w:divBdr>
    </w:div>
    <w:div w:id="835195935">
      <w:bodyDiv w:val="1"/>
      <w:marLeft w:val="0"/>
      <w:marRight w:val="0"/>
      <w:marTop w:val="0"/>
      <w:marBottom w:val="0"/>
      <w:divBdr>
        <w:top w:val="none" w:sz="0" w:space="0" w:color="auto"/>
        <w:left w:val="none" w:sz="0" w:space="0" w:color="auto"/>
        <w:bottom w:val="none" w:sz="0" w:space="0" w:color="auto"/>
        <w:right w:val="none" w:sz="0" w:space="0" w:color="auto"/>
      </w:divBdr>
    </w:div>
    <w:div w:id="1048728010">
      <w:bodyDiv w:val="1"/>
      <w:marLeft w:val="0"/>
      <w:marRight w:val="0"/>
      <w:marTop w:val="0"/>
      <w:marBottom w:val="0"/>
      <w:divBdr>
        <w:top w:val="none" w:sz="0" w:space="0" w:color="auto"/>
        <w:left w:val="none" w:sz="0" w:space="0" w:color="auto"/>
        <w:bottom w:val="none" w:sz="0" w:space="0" w:color="auto"/>
        <w:right w:val="none" w:sz="0" w:space="0" w:color="auto"/>
      </w:divBdr>
    </w:div>
    <w:div w:id="1233347721">
      <w:bodyDiv w:val="1"/>
      <w:marLeft w:val="0"/>
      <w:marRight w:val="0"/>
      <w:marTop w:val="0"/>
      <w:marBottom w:val="0"/>
      <w:divBdr>
        <w:top w:val="none" w:sz="0" w:space="0" w:color="auto"/>
        <w:left w:val="none" w:sz="0" w:space="0" w:color="auto"/>
        <w:bottom w:val="none" w:sz="0" w:space="0" w:color="auto"/>
        <w:right w:val="none" w:sz="0" w:space="0" w:color="auto"/>
      </w:divBdr>
    </w:div>
    <w:div w:id="1234509536">
      <w:bodyDiv w:val="1"/>
      <w:marLeft w:val="0"/>
      <w:marRight w:val="0"/>
      <w:marTop w:val="0"/>
      <w:marBottom w:val="0"/>
      <w:divBdr>
        <w:top w:val="none" w:sz="0" w:space="0" w:color="auto"/>
        <w:left w:val="none" w:sz="0" w:space="0" w:color="auto"/>
        <w:bottom w:val="none" w:sz="0" w:space="0" w:color="auto"/>
        <w:right w:val="none" w:sz="0" w:space="0" w:color="auto"/>
      </w:divBdr>
    </w:div>
    <w:div w:id="1295524633">
      <w:bodyDiv w:val="1"/>
      <w:marLeft w:val="0"/>
      <w:marRight w:val="0"/>
      <w:marTop w:val="0"/>
      <w:marBottom w:val="0"/>
      <w:divBdr>
        <w:top w:val="none" w:sz="0" w:space="0" w:color="auto"/>
        <w:left w:val="none" w:sz="0" w:space="0" w:color="auto"/>
        <w:bottom w:val="none" w:sz="0" w:space="0" w:color="auto"/>
        <w:right w:val="none" w:sz="0" w:space="0" w:color="auto"/>
      </w:divBdr>
    </w:div>
    <w:div w:id="1378167839">
      <w:bodyDiv w:val="1"/>
      <w:marLeft w:val="0"/>
      <w:marRight w:val="0"/>
      <w:marTop w:val="0"/>
      <w:marBottom w:val="0"/>
      <w:divBdr>
        <w:top w:val="none" w:sz="0" w:space="0" w:color="auto"/>
        <w:left w:val="none" w:sz="0" w:space="0" w:color="auto"/>
        <w:bottom w:val="none" w:sz="0" w:space="0" w:color="auto"/>
        <w:right w:val="none" w:sz="0" w:space="0" w:color="auto"/>
      </w:divBdr>
    </w:div>
    <w:div w:id="1433015011">
      <w:bodyDiv w:val="1"/>
      <w:marLeft w:val="0"/>
      <w:marRight w:val="0"/>
      <w:marTop w:val="0"/>
      <w:marBottom w:val="0"/>
      <w:divBdr>
        <w:top w:val="none" w:sz="0" w:space="0" w:color="auto"/>
        <w:left w:val="none" w:sz="0" w:space="0" w:color="auto"/>
        <w:bottom w:val="none" w:sz="0" w:space="0" w:color="auto"/>
        <w:right w:val="none" w:sz="0" w:space="0" w:color="auto"/>
      </w:divBdr>
    </w:div>
    <w:div w:id="1576040425">
      <w:bodyDiv w:val="1"/>
      <w:marLeft w:val="0"/>
      <w:marRight w:val="0"/>
      <w:marTop w:val="0"/>
      <w:marBottom w:val="0"/>
      <w:divBdr>
        <w:top w:val="none" w:sz="0" w:space="0" w:color="auto"/>
        <w:left w:val="none" w:sz="0" w:space="0" w:color="auto"/>
        <w:bottom w:val="none" w:sz="0" w:space="0" w:color="auto"/>
        <w:right w:val="none" w:sz="0" w:space="0" w:color="auto"/>
      </w:divBdr>
    </w:div>
    <w:div w:id="1721172613">
      <w:bodyDiv w:val="1"/>
      <w:marLeft w:val="0"/>
      <w:marRight w:val="0"/>
      <w:marTop w:val="0"/>
      <w:marBottom w:val="0"/>
      <w:divBdr>
        <w:top w:val="none" w:sz="0" w:space="0" w:color="auto"/>
        <w:left w:val="none" w:sz="0" w:space="0" w:color="auto"/>
        <w:bottom w:val="none" w:sz="0" w:space="0" w:color="auto"/>
        <w:right w:val="none" w:sz="0" w:space="0" w:color="auto"/>
      </w:divBdr>
    </w:div>
    <w:div w:id="1744907805">
      <w:bodyDiv w:val="1"/>
      <w:marLeft w:val="0"/>
      <w:marRight w:val="0"/>
      <w:marTop w:val="0"/>
      <w:marBottom w:val="0"/>
      <w:divBdr>
        <w:top w:val="none" w:sz="0" w:space="0" w:color="auto"/>
        <w:left w:val="none" w:sz="0" w:space="0" w:color="auto"/>
        <w:bottom w:val="none" w:sz="0" w:space="0" w:color="auto"/>
        <w:right w:val="none" w:sz="0" w:space="0" w:color="auto"/>
      </w:divBdr>
    </w:div>
    <w:div w:id="2018993893">
      <w:bodyDiv w:val="1"/>
      <w:marLeft w:val="0"/>
      <w:marRight w:val="0"/>
      <w:marTop w:val="0"/>
      <w:marBottom w:val="0"/>
      <w:divBdr>
        <w:top w:val="none" w:sz="0" w:space="0" w:color="auto"/>
        <w:left w:val="none" w:sz="0" w:space="0" w:color="auto"/>
        <w:bottom w:val="none" w:sz="0" w:space="0" w:color="auto"/>
        <w:right w:val="none" w:sz="0" w:space="0" w:color="auto"/>
      </w:divBdr>
    </w:div>
    <w:div w:id="20794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sifa/" TargetMode="External"/><Relationship Id="rId13" Type="http://schemas.openxmlformats.org/officeDocument/2006/relationships/hyperlink" Target="http://www.wangxiao.cn/sj/" TargetMode="External"/><Relationship Id="rId18" Type="http://schemas.openxmlformats.org/officeDocument/2006/relationships/hyperlink" Target="http://www.wangxiao.cn/bg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angxiao.cn/templets/channel/gongcheng/badayuan/" TargetMode="External"/><Relationship Id="rId7" Type="http://schemas.openxmlformats.org/officeDocument/2006/relationships/hyperlink" Target="http://www.wangxiao.cn/zq/218/" TargetMode="External"/><Relationship Id="rId12" Type="http://schemas.openxmlformats.org/officeDocument/2006/relationships/hyperlink" Target="http://www.wangxiao.cn/ziliao/fudao/36103610799.html" TargetMode="External"/><Relationship Id="rId17" Type="http://schemas.openxmlformats.org/officeDocument/2006/relationships/hyperlink" Target="http://www.wangxiao.cn/ms/"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wangxiao.cn/sydw/index.html" TargetMode="External"/><Relationship Id="rId20" Type="http://schemas.openxmlformats.org/officeDocument/2006/relationships/hyperlink" Target="http://www.wangxiao.cn/sj/fudao/533/" TargetMode="External"/><Relationship Id="rId1" Type="http://schemas.openxmlformats.org/officeDocument/2006/relationships/styles" Target="styles.xml"/><Relationship Id="rId6" Type="http://schemas.openxmlformats.org/officeDocument/2006/relationships/hyperlink" Target="http://www.wangxiao.cn/zq/218/" TargetMode="External"/><Relationship Id="rId11" Type="http://schemas.openxmlformats.org/officeDocument/2006/relationships/hyperlink" Target="http://www.wangxiao.cn/cta/" TargetMode="External"/><Relationship Id="rId24" Type="http://schemas.openxmlformats.org/officeDocument/2006/relationships/hyperlink" Target="http://app.wangxiao.cn/" TargetMode="External"/><Relationship Id="rId5" Type="http://schemas.openxmlformats.org/officeDocument/2006/relationships/hyperlink" Target="http://www.wangxiao.cn/zq/" TargetMode="External"/><Relationship Id="rId15" Type="http://schemas.openxmlformats.org/officeDocument/2006/relationships/hyperlink" Target="http://www.wangxiao.cn/cpv/271/" TargetMode="External"/><Relationship Id="rId23" Type="http://schemas.openxmlformats.org/officeDocument/2006/relationships/hyperlink" Target="http://ks.wangxiao.cn/List.aspx?s=zjkjzc&amp;classid=3abc6683-674e-45b6-8f22-ad6a4a63d195" TargetMode="External"/><Relationship Id="rId10" Type="http://schemas.openxmlformats.org/officeDocument/2006/relationships/hyperlink" Target="http://www.wangxiao.cn/cta/" TargetMode="External"/><Relationship Id="rId19" Type="http://schemas.openxmlformats.org/officeDocument/2006/relationships/hyperlink" Target="http://www.wangxiao.cn/bgy/" TargetMode="External"/><Relationship Id="rId4" Type="http://schemas.openxmlformats.org/officeDocument/2006/relationships/webSettings" Target="webSettings.xml"/><Relationship Id="rId9" Type="http://schemas.openxmlformats.org/officeDocument/2006/relationships/hyperlink" Target="http://www.wangxiao.cn/ads/" TargetMode="External"/><Relationship Id="rId14" Type="http://schemas.openxmlformats.org/officeDocument/2006/relationships/hyperlink" Target="http://www.wangxiao.cn/sj/" TargetMode="External"/><Relationship Id="rId22" Type="http://schemas.openxmlformats.org/officeDocument/2006/relationships/hyperlink" Target="http://fabu.wangxiao.cn/manage/news/%7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3212</Words>
  <Characters>18315</Characters>
  <Application>Microsoft Office Word</Application>
  <DocSecurity>0</DocSecurity>
  <Lines>152</Lines>
  <Paragraphs>42</Paragraphs>
  <ScaleCrop>false</ScaleCrop>
  <Company>Microsoft</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2019-08-14T09:47:00Z</cp:lastPrinted>
  <dcterms:created xsi:type="dcterms:W3CDTF">2019-08-14T09:49:00Z</dcterms:created>
  <dcterms:modified xsi:type="dcterms:W3CDTF">2019-08-14T09:49:00Z</dcterms:modified>
</cp:coreProperties>
</file>