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hint="eastAsia" w:eastAsia="仿宋_GB2312"/>
          <w:color w:val="000000"/>
          <w:spacing w:val="6"/>
          <w:sz w:val="32"/>
          <w:szCs w:val="32"/>
          <w:lang w:eastAsia="zh-CN"/>
        </w:rPr>
      </w:pPr>
      <w:r>
        <w:rPr>
          <w:rFonts w:eastAsia="仿宋_GB2312"/>
          <w:color w:val="000000"/>
          <w:spacing w:val="6"/>
          <w:sz w:val="32"/>
          <w:szCs w:val="32"/>
        </w:rPr>
        <w:t>附件</w:t>
      </w:r>
      <w:r>
        <w:rPr>
          <w:rFonts w:hint="eastAsia" w:eastAsia="仿宋_GB2312"/>
          <w:color w:val="000000"/>
          <w:spacing w:val="6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工作简历表</w:t>
      </w:r>
    </w:p>
    <w:p>
      <w:pPr>
        <w:spacing w:after="120" w:afterLines="50" w:line="360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after="120" w:afterLines="50" w:line="500" w:lineRule="exact"/>
        <w:ind w:firstLine="640" w:firstLineChars="2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姓名：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，身份证号：</w:t>
      </w:r>
      <w:r>
        <w:rPr>
          <w:rFonts w:eastAsia="仿宋_GB2312"/>
          <w:sz w:val="32"/>
          <w:szCs w:val="32"/>
          <w:u w:val="single"/>
        </w:rPr>
        <w:t xml:space="preserve">               </w:t>
      </w:r>
      <w:r>
        <w:rPr>
          <w:rFonts w:eastAsia="仿宋_GB2312"/>
          <w:sz w:val="32"/>
          <w:szCs w:val="32"/>
        </w:rPr>
        <w:t>，现报考</w:t>
      </w:r>
    </w:p>
    <w:p>
      <w:pPr>
        <w:spacing w:after="120" w:afterLines="50" w:line="500" w:lineRule="exact"/>
        <w:rPr>
          <w:rFonts w:eastAsia="仿宋_GB2312"/>
        </w:rPr>
      </w:pPr>
      <w:r>
        <w:rPr>
          <w:rFonts w:eastAsia="仿宋_GB2312"/>
          <w:sz w:val="32"/>
          <w:szCs w:val="32"/>
          <w:u w:val="single"/>
        </w:rPr>
        <w:t xml:space="preserve">          </w:t>
      </w:r>
      <w:r>
        <w:rPr>
          <w:rFonts w:eastAsia="仿宋_GB2312"/>
          <w:sz w:val="32"/>
          <w:szCs w:val="32"/>
        </w:rPr>
        <w:t>考试，从事专业工作共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年，工作简历如下：</w:t>
      </w:r>
    </w:p>
    <w:tbl>
      <w:tblPr>
        <w:tblStyle w:val="3"/>
        <w:tblW w:w="84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1"/>
        <w:gridCol w:w="1158"/>
        <w:gridCol w:w="1948"/>
        <w:gridCol w:w="2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从事何种专业工作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3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line="420" w:lineRule="exact"/>
              <w:ind w:right="74"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知晓报考条件、资格复核程序及相关要求，承诺遵守资格考试报考的有关要求，保证填报的信息完整准确。如本人成绩合格，但不符合报名条件或未按规定提交资格复核材料，愿意接受取消考试成绩、停发证书的处理。</w:t>
            </w:r>
          </w:p>
          <w:p>
            <w:pPr>
              <w:spacing w:line="420" w:lineRule="exact"/>
              <w:ind w:right="72"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</w:t>
            </w:r>
          </w:p>
          <w:p>
            <w:pPr>
              <w:spacing w:line="420" w:lineRule="exact"/>
              <w:ind w:right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考生签名：</w:t>
            </w:r>
          </w:p>
          <w:p>
            <w:pPr>
              <w:spacing w:line="420" w:lineRule="exact"/>
              <w:ind w:right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联系电话：</w:t>
            </w:r>
          </w:p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年   月   日</w:t>
            </w:r>
          </w:p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该考生填报内容真实准确。</w:t>
            </w:r>
          </w:p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right="420" w:firstLine="840" w:firstLineChars="3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（单位盖章）</w:t>
            </w:r>
          </w:p>
          <w:p>
            <w:pPr>
              <w:spacing w:line="420" w:lineRule="exact"/>
              <w:ind w:right="560" w:firstLine="980" w:firstLineChars="35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right="560" w:firstLine="980" w:firstLineChars="3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经 办 人：</w:t>
            </w:r>
          </w:p>
          <w:p>
            <w:pPr>
              <w:spacing w:line="420" w:lineRule="exact"/>
              <w:ind w:right="560" w:firstLine="980" w:firstLineChars="3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联系电话：</w:t>
            </w:r>
          </w:p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年   月   日</w:t>
            </w:r>
          </w:p>
          <w:p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20" w:lineRule="exact"/>
        <w:ind w:right="269" w:rightChars="128"/>
        <w:rPr>
          <w:rFonts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90D2C"/>
    <w:rsid w:val="11615631"/>
    <w:rsid w:val="6509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Courier New" w:hAnsi="Courier New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2019-05-31T06:21:00Z</dcterms:created>
  <dc:creator>龚翔坤</dc:creator>
  <cp:lastModifiedBy>龚翔坤</cp:lastModifiedBy>
  <dcterms:modified xsi:type="dcterms:W3CDTF">2019-05-31T06:22:32Z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