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【考试目的】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通过本科目考试，测查应考人员运用银行业的基础知识、银行业相关的法律法规和</w:t>
      </w:r>
      <w:hyperlink r:id="rId5" w:tgtFrame="_blank" w:tooltip="银行业从业" w:history="1">
        <w:r>
          <w:rPr>
            <w:rStyle w:val="a5"/>
            <w:rFonts w:ascii="Arial" w:hAnsi="Arial" w:cs="Arial"/>
            <w:sz w:val="21"/>
            <w:szCs w:val="21"/>
          </w:rPr>
          <w:t>银行业从业</w:t>
        </w:r>
      </w:hyperlink>
      <w:r>
        <w:rPr>
          <w:rFonts w:ascii="Arial" w:hAnsi="Arial" w:cs="Arial"/>
          <w:color w:val="000000"/>
          <w:sz w:val="21"/>
          <w:szCs w:val="21"/>
        </w:rPr>
        <w:t>人员的基本准则和职业操守分析判断问题、处理基本业务的能力。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【考试内容】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第一部分经济金融基础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一、经济基础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熟悉宏观经济发展的目标、经济周期的主要特征、经济结构的构成及对商业银行的影响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了解我国行业分类的方法、行业分析基本内容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掌握区域发展分析的内容及分析重点。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二、金融基础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掌握货币的本质、货币供给与需求的影响因素、通货膨胀及通货紧缩的基本内容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熟悉货币政策的内容、目标、原理及传导机制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了解并掌握利息及利率的内容、我国利率市场化的进程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bookmarkEnd w:id="0"/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掌握外汇及汇率的基本内容、影响汇率变动的因素及汇率制度。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三、金融市场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了解金融市场的内容、特点和分类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掌握金融工具的特点及种类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了解并熟悉央行、金融监管机构、金融机构及自律组织的分类和职能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掌握金融机构的基本业务、职能、经营特点。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四、银行体系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了解银行的起源与发展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熟悉我国银行的分类与职能。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第二部分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银行业务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一、存款业务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掌握个人存款、单位存款、外币存款、其他业务的种类、特点及操作规则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熟悉存款业务的相关管理要求，外币存款的风险管理要点。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二、贷款业务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</w:t>
      </w:r>
      <w:hyperlink r:id="rId6" w:tgtFrame="_blank" w:tooltip="个人贷款" w:history="1">
        <w:r>
          <w:rPr>
            <w:rStyle w:val="a5"/>
            <w:rFonts w:ascii="Arial" w:hAnsi="Arial" w:cs="Arial"/>
            <w:sz w:val="21"/>
            <w:szCs w:val="21"/>
          </w:rPr>
          <w:t>个人贷款</w:t>
        </w:r>
      </w:hyperlink>
      <w:r>
        <w:rPr>
          <w:rFonts w:ascii="Arial" w:hAnsi="Arial" w:cs="Arial"/>
          <w:color w:val="000000"/>
          <w:sz w:val="21"/>
          <w:szCs w:val="21"/>
        </w:rPr>
        <w:t>、公司贷款业务的种类、特征、流程、管理要求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熟悉票据、保函、承诺业务的基本内容与相关管理要求。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三、结算、代理及托管业务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掌握支付结算及清算业务、代收代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付业务</w:t>
      </w:r>
      <w:proofErr w:type="gramEnd"/>
      <w:r>
        <w:rPr>
          <w:rFonts w:ascii="Arial" w:hAnsi="Arial" w:cs="Arial"/>
          <w:color w:val="000000"/>
          <w:sz w:val="21"/>
          <w:szCs w:val="21"/>
        </w:rPr>
        <w:t>、代理银行业务、代理</w:t>
      </w:r>
      <w:hyperlink r:id="rId7" w:tgtFrame="_blank" w:tooltip="证券" w:history="1">
        <w:r>
          <w:rPr>
            <w:rStyle w:val="a5"/>
            <w:rFonts w:ascii="Arial" w:hAnsi="Arial" w:cs="Arial"/>
            <w:sz w:val="21"/>
            <w:szCs w:val="21"/>
          </w:rPr>
          <w:t>证券</w:t>
        </w:r>
      </w:hyperlink>
      <w:r>
        <w:rPr>
          <w:rFonts w:ascii="Arial" w:hAnsi="Arial" w:cs="Arial"/>
          <w:color w:val="000000"/>
          <w:sz w:val="21"/>
          <w:szCs w:val="21"/>
        </w:rPr>
        <w:t>业务、代理保险业务、资产托管业务、代保管业务等的业务规则和管理要求。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四、银行卡业务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了解银行卡业务分类及交易流程，掌握信用卡与借记卡的主要区别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熟悉信用卡的分类、业务内容与特点以及信用卡风险管理要求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熟悉借</w:t>
      </w:r>
      <w:proofErr w:type="gramEnd"/>
      <w:r>
        <w:rPr>
          <w:rFonts w:ascii="Arial" w:hAnsi="Arial" w:cs="Arial"/>
          <w:color w:val="000000"/>
          <w:sz w:val="21"/>
          <w:szCs w:val="21"/>
        </w:rPr>
        <w:t>记卡的分类、功能及特点。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五、理财与同业业务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掌握理财业务的分类与特点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掌握理财业务的销售和信息披露要求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掌握同业业务的分类、主要同业业务的管理要求。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第三部分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000000"/>
          <w:sz w:val="21"/>
          <w:szCs w:val="21"/>
        </w:rPr>
        <w:t>银行管理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一、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银行管理基础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掌握商业银行组织架构与管理机制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掌握西方及我国商业银行的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的</w:t>
      </w:r>
      <w:proofErr w:type="gramEnd"/>
      <w:r>
        <w:rPr>
          <w:rFonts w:ascii="Arial" w:hAnsi="Arial" w:cs="Arial"/>
          <w:color w:val="000000"/>
          <w:sz w:val="21"/>
          <w:szCs w:val="21"/>
        </w:rPr>
        <w:t>组织架构、特点、模式及发展趋势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掌握银行管理基本指标及计算方法。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二、公司治理、内部控制与合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规</w:t>
      </w:r>
      <w:proofErr w:type="gramEnd"/>
      <w:r>
        <w:rPr>
          <w:rFonts w:ascii="Arial" w:hAnsi="Arial" w:cs="Arial"/>
          <w:color w:val="000000"/>
          <w:sz w:val="21"/>
          <w:szCs w:val="21"/>
        </w:rPr>
        <w:t>管理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掌握银行公司治理的主要内容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掌握银行内部控制的目标、原则、措施及保障体系的主要内容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了解并掌握合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规</w:t>
      </w:r>
      <w:proofErr w:type="gramEnd"/>
      <w:r>
        <w:rPr>
          <w:rFonts w:ascii="Arial" w:hAnsi="Arial" w:cs="Arial"/>
          <w:color w:val="000000"/>
          <w:sz w:val="21"/>
          <w:szCs w:val="21"/>
        </w:rPr>
        <w:t>管理的主要内容。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三、商业银行资产负债管理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熟悉资产负债管理对象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熟悉并掌握资产负债管理主要内容及策略。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四、资本管理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掌握银行资本的种类及作用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熟悉资本管理的国际监管标准，掌握我国的监管要求。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五、风险管理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掌握风险的内涵及分类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掌握风险管理的组织架构、主要流程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掌握信用风险、市场风险、操作风险、流动性风险、声誉风险的内涵和管控手段。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第四部分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000000"/>
          <w:sz w:val="21"/>
          <w:szCs w:val="21"/>
        </w:rPr>
        <w:t>银行从业法律基础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一、银行基本法律法规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掌握人民银行法定职责、法定货币的单位及禁止性规定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掌握银行监管法律适用范围、银行监管机构设置及监管职责、监管措施具体内容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掌握商业银行业务范围、经营原则、商业银行组织机构、商业银行存贷款业务等业务规则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掌握洗钱的相关内容、过程、方式、反洗钱的监管机构及职责、商业银行反洗钱义务。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二、民事法律制度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掌握民法的基本原则、民事主体、民事法律行为和代理的基本法律规则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掌握物权的基本原则和特征、担保的种类及相应的法律规则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掌握合同的订立、合同的效力、合同的变更、转让、终止以及合同违约责任的基本法律规则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掌握婚姻法、继承法中与银行业务相关的法律制度。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三、商事法律制度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熟悉公司分类、公司设立、公司组织机构和公司终止的基本法律规则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熟悉证券发行、</w:t>
      </w:r>
      <w:hyperlink r:id="rId8" w:tgtFrame="_blank" w:tooltip="证券交易" w:history="1">
        <w:r>
          <w:rPr>
            <w:rStyle w:val="a5"/>
            <w:rFonts w:ascii="Arial" w:hAnsi="Arial" w:cs="Arial"/>
            <w:sz w:val="21"/>
            <w:szCs w:val="21"/>
          </w:rPr>
          <w:t>证券交易</w:t>
        </w:r>
      </w:hyperlink>
      <w:r>
        <w:rPr>
          <w:rFonts w:ascii="Arial" w:hAnsi="Arial" w:cs="Arial"/>
          <w:color w:val="000000"/>
          <w:sz w:val="21"/>
          <w:szCs w:val="21"/>
        </w:rPr>
        <w:t>、证券上市的基本法律规则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熟悉基金分类、特点和银行代理基金业务的基本法律规则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熟悉保险分类、保险合同、保险代理和保险经济的基本法律规则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熟悉信托的特征、信托财产的性质、信托的变更与终止的基本法律规则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六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熟悉票据的特征和功能、票据行为、票据权利以及票据丧失补救的基本法律规则。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四、刑事法律制度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了解刑法的基本原则、犯罪构成以及刑罚的基本法律规则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掌握金融犯罪常见罪名以及相应的构成要件。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第五部分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000000"/>
          <w:sz w:val="21"/>
          <w:szCs w:val="21"/>
        </w:rPr>
        <w:t>银行监管与自律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一、银行监管体制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了解银行监管起源与演变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掌握我国银行监管的框架、结构和特点。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二、银行自律与市场约束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了解我国银行自律组织的宗旨、目标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掌握职业操守的宗旨和适用范围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掌握从业准则及职业操守的内容与相关规定。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三、消费者权益保护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熟悉银行业消费者权益保护的主要权利、主要义务及实施的相关内容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了解金融机构履行社会责任、经济责任和环境责任的内容。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本考试</w:t>
      </w:r>
      <w:proofErr w:type="gramEnd"/>
      <w:r>
        <w:rPr>
          <w:rFonts w:ascii="Arial" w:hAnsi="Arial" w:cs="Arial"/>
          <w:color w:val="000000"/>
          <w:sz w:val="21"/>
          <w:szCs w:val="21"/>
        </w:rPr>
        <w:t>教材内容与最新颁布的法律法规及监管要求有抵触，以最新颁布的法律法规为准。</w:t>
      </w:r>
    </w:p>
    <w:p w:rsidR="00FB7454" w:rsidRDefault="00FB7454" w:rsidP="00FB7454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本考试</w:t>
      </w:r>
      <w:proofErr w:type="gramEnd"/>
      <w:r>
        <w:rPr>
          <w:rFonts w:ascii="Arial" w:hAnsi="Arial" w:cs="Arial"/>
          <w:color w:val="000000"/>
          <w:sz w:val="21"/>
          <w:szCs w:val="21"/>
        </w:rPr>
        <w:t>大纲和考试教材是</w:t>
      </w:r>
      <w:r>
        <w:rPr>
          <w:rFonts w:ascii="Arial" w:hAnsi="Arial" w:cs="Arial"/>
          <w:color w:val="000000"/>
          <w:sz w:val="21"/>
          <w:szCs w:val="21"/>
        </w:rPr>
        <w:t>2019</w:t>
      </w:r>
      <w:r>
        <w:rPr>
          <w:rFonts w:ascii="Arial" w:hAnsi="Arial" w:cs="Arial"/>
          <w:color w:val="000000"/>
          <w:sz w:val="21"/>
          <w:szCs w:val="21"/>
        </w:rPr>
        <w:t>年及以后一个时期考试命题的依据，也是应考人员备考的重要资料，考试范围限定于大纲范围内，但不局限于教材内容。</w:t>
      </w:r>
    </w:p>
    <w:p w:rsidR="006E5B9D" w:rsidRDefault="006E5B9D"/>
    <w:sectPr w:rsidR="006E5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54"/>
    <w:rsid w:val="006E5B9D"/>
    <w:rsid w:val="00F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4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7454"/>
    <w:rPr>
      <w:b/>
      <w:bCs/>
    </w:rPr>
  </w:style>
  <w:style w:type="character" w:styleId="a5">
    <w:name w:val="Hyperlink"/>
    <w:basedOn w:val="a0"/>
    <w:uiPriority w:val="99"/>
    <w:semiHidden/>
    <w:unhideWhenUsed/>
    <w:rsid w:val="00FB7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4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7454"/>
    <w:rPr>
      <w:b/>
      <w:bCs/>
    </w:rPr>
  </w:style>
  <w:style w:type="character" w:styleId="a5">
    <w:name w:val="Hyperlink"/>
    <w:basedOn w:val="a0"/>
    <w:uiPriority w:val="99"/>
    <w:semiHidden/>
    <w:unhideWhenUsed/>
    <w:rsid w:val="00FB7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gxiao.cn/zq/2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ngxiao.cn/zq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ngxiao.cn/ccbp/232/" TargetMode="External"/><Relationship Id="rId5" Type="http://schemas.openxmlformats.org/officeDocument/2006/relationships/hyperlink" Target="http://www.wangxiao.cn/ccb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2019-04-01T06:19:00Z</dcterms:created>
  <dcterms:modified xsi:type="dcterms:W3CDTF">2019-04-01T06:21:00Z</dcterms:modified>
</cp:coreProperties>
</file>