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26B" w:rsidRPr="002F726B" w:rsidRDefault="002F726B" w:rsidP="002F726B">
      <w:pPr>
        <w:pStyle w:val="1"/>
        <w:kinsoku w:val="0"/>
        <w:overflowPunct w:val="0"/>
        <w:spacing w:line="544" w:lineRule="exact"/>
        <w:ind w:left="0"/>
        <w:rPr>
          <w:rFonts w:ascii="黑体" w:eastAsia="黑体" w:hAnsi="黑体" w:hint="eastAsia"/>
          <w:color w:val="231F20"/>
          <w:sz w:val="32"/>
          <w:szCs w:val="32"/>
        </w:rPr>
      </w:pPr>
      <w:r w:rsidRPr="002F726B">
        <w:rPr>
          <w:rFonts w:ascii="黑体" w:eastAsia="黑体" w:hAnsi="黑体" w:hint="eastAsia"/>
          <w:color w:val="231F20"/>
          <w:sz w:val="32"/>
          <w:szCs w:val="32"/>
        </w:rPr>
        <w:t>附件1</w:t>
      </w:r>
    </w:p>
    <w:p w:rsidR="002F726B" w:rsidRDefault="002F726B" w:rsidP="002F726B">
      <w:pPr>
        <w:pStyle w:val="1"/>
        <w:kinsoku w:val="0"/>
        <w:overflowPunct w:val="0"/>
        <w:spacing w:line="544" w:lineRule="exact"/>
        <w:ind w:left="0"/>
        <w:jc w:val="center"/>
        <w:rPr>
          <w:color w:val="000000"/>
        </w:rPr>
      </w:pPr>
      <w:bookmarkStart w:id="0" w:name="_GoBack"/>
      <w:bookmarkEnd w:id="0"/>
      <w:r>
        <w:rPr>
          <w:noProof/>
        </w:rPr>
        <mc:AlternateContent>
          <mc:Choice Requires="wpg">
            <w:drawing>
              <wp:anchor distT="0" distB="0" distL="114300" distR="114300" simplePos="0" relativeHeight="251658240" behindDoc="1" locked="0" layoutInCell="0" allowOverlap="1">
                <wp:simplePos x="0" y="0"/>
                <wp:positionH relativeFrom="page">
                  <wp:posOffset>36195</wp:posOffset>
                </wp:positionH>
                <wp:positionV relativeFrom="page">
                  <wp:posOffset>0</wp:posOffset>
                </wp:positionV>
                <wp:extent cx="10658475" cy="7559675"/>
                <wp:effectExtent l="7620" t="9525" r="11430" b="3175"/>
                <wp:wrapNone/>
                <wp:docPr id="8"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8475" cy="7559675"/>
                          <a:chOff x="57" y="0"/>
                          <a:chExt cx="16785" cy="11905"/>
                        </a:xfrm>
                      </wpg:grpSpPr>
                      <wps:wsp>
                        <wps:cNvPr id="9" name="Freeform 3"/>
                        <wps:cNvSpPr>
                          <a:spLocks/>
                        </wps:cNvSpPr>
                        <wps:spPr bwMode="auto">
                          <a:xfrm>
                            <a:off x="60" y="2"/>
                            <a:ext cx="16719" cy="11900"/>
                          </a:xfrm>
                          <a:custGeom>
                            <a:avLst/>
                            <a:gdLst>
                              <a:gd name="T0" fmla="*/ 0 w 16719"/>
                              <a:gd name="T1" fmla="*/ 0 h 11900"/>
                              <a:gd name="T2" fmla="*/ 0 w 16719"/>
                              <a:gd name="T3" fmla="*/ 11899 h 11900"/>
                              <a:gd name="T4" fmla="*/ 16718 w 16719"/>
                              <a:gd name="T5" fmla="*/ 11899 h 11900"/>
                              <a:gd name="T6" fmla="*/ 16718 w 16719"/>
                              <a:gd name="T7" fmla="*/ 0 h 11900"/>
                              <a:gd name="T8" fmla="*/ 0 w 16719"/>
                              <a:gd name="T9" fmla="*/ 0 h 11900"/>
                            </a:gdLst>
                            <a:ahLst/>
                            <a:cxnLst>
                              <a:cxn ang="0">
                                <a:pos x="T0" y="T1"/>
                              </a:cxn>
                              <a:cxn ang="0">
                                <a:pos x="T2" y="T3"/>
                              </a:cxn>
                              <a:cxn ang="0">
                                <a:pos x="T4" y="T5"/>
                              </a:cxn>
                              <a:cxn ang="0">
                                <a:pos x="T6" y="T7"/>
                              </a:cxn>
                              <a:cxn ang="0">
                                <a:pos x="T8" y="T9"/>
                              </a:cxn>
                            </a:cxnLst>
                            <a:rect l="0" t="0" r="r" b="b"/>
                            <a:pathLst>
                              <a:path w="16719" h="11900">
                                <a:moveTo>
                                  <a:pt x="0" y="0"/>
                                </a:moveTo>
                                <a:lnTo>
                                  <a:pt x="0" y="11899"/>
                                </a:lnTo>
                                <a:lnTo>
                                  <a:pt x="16718" y="11899"/>
                                </a:lnTo>
                                <a:lnTo>
                                  <a:pt x="16718" y="0"/>
                                </a:lnTo>
                                <a:lnTo>
                                  <a:pt x="0" y="0"/>
                                </a:lnTo>
                                <a:close/>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
                        <wps:cNvSpPr>
                          <a:spLocks/>
                        </wps:cNvSpPr>
                        <wps:spPr bwMode="auto">
                          <a:xfrm>
                            <a:off x="16785" y="2"/>
                            <a:ext cx="55" cy="11900"/>
                          </a:xfrm>
                          <a:custGeom>
                            <a:avLst/>
                            <a:gdLst>
                              <a:gd name="T0" fmla="*/ 0 w 55"/>
                              <a:gd name="T1" fmla="*/ 0 h 11900"/>
                              <a:gd name="T2" fmla="*/ 0 w 55"/>
                              <a:gd name="T3" fmla="*/ 11899 h 11900"/>
                              <a:gd name="T4" fmla="*/ 54 w 55"/>
                              <a:gd name="T5" fmla="*/ 11899 h 11900"/>
                            </a:gdLst>
                            <a:ahLst/>
                            <a:cxnLst>
                              <a:cxn ang="0">
                                <a:pos x="T0" y="T1"/>
                              </a:cxn>
                              <a:cxn ang="0">
                                <a:pos x="T2" y="T3"/>
                              </a:cxn>
                              <a:cxn ang="0">
                                <a:pos x="T4" y="T5"/>
                              </a:cxn>
                            </a:cxnLst>
                            <a:rect l="0" t="0" r="r" b="b"/>
                            <a:pathLst>
                              <a:path w="55" h="11900">
                                <a:moveTo>
                                  <a:pt x="0" y="0"/>
                                </a:moveTo>
                                <a:lnTo>
                                  <a:pt x="0" y="11899"/>
                                </a:lnTo>
                                <a:lnTo>
                                  <a:pt x="54" y="11899"/>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16785" y="2"/>
                            <a:ext cx="55" cy="20"/>
                          </a:xfrm>
                          <a:custGeom>
                            <a:avLst/>
                            <a:gdLst>
                              <a:gd name="T0" fmla="*/ 54 w 55"/>
                              <a:gd name="T1" fmla="*/ 0 h 20"/>
                              <a:gd name="T2" fmla="*/ 0 w 55"/>
                              <a:gd name="T3" fmla="*/ 0 h 20"/>
                            </a:gdLst>
                            <a:ahLst/>
                            <a:cxnLst>
                              <a:cxn ang="0">
                                <a:pos x="T0" y="T1"/>
                              </a:cxn>
                              <a:cxn ang="0">
                                <a:pos x="T2" y="T3"/>
                              </a:cxn>
                            </a:cxnLst>
                            <a:rect l="0" t="0" r="r" b="b"/>
                            <a:pathLst>
                              <a:path w="55" h="20">
                                <a:moveTo>
                                  <a:pt x="54" y="0"/>
                                </a:moveTo>
                                <a:lnTo>
                                  <a:pt x="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6DDCB" id="组合 8" o:spid="_x0000_s1026" style="position:absolute;left:0;text-align:left;margin-left:2.85pt;margin-top:0;width:839.25pt;height:595.25pt;z-index:-251658240;mso-position-horizontal-relative:page;mso-position-vertical-relative:page" coordorigin="57" coordsize="16785,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" o:allowincell="f">
                <v:shape id="Freeform 3" o:spid="_x0000_s1027" style="position:absolute;left:60;top:2;width:16719;height:11900;visibility:visible;mso-wrap-style:square;v-text-anchor:top" coordsize="16719,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" path="m,l,11899r16718,l16718,,,xe" filled="f" strokecolor="#231f20" strokeweight=".09983mm">
                  <v:path arrowok="t" o:connecttype="custom" o:connectlocs="0,0;0,11899;16718,11899;16718,0;0,0" o:connectangles="0,0,0,0,0"/>
                </v:shape>
                <v:shape id="Freeform 4" o:spid="_x0000_s1028" style="position:absolute;left:16785;top:2;width:55;height:11900;visibility:visible;mso-wrap-style:square;v-text-anchor:top" coordsize="55,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" path="m,l,11899r54,e" filled="f" strokecolor="#231f20" strokeweight=".09983mm">
                  <v:path arrowok="t" o:connecttype="custom" o:connectlocs="0,0;0,11899;54,11899" o:connectangles="0,0,0"/>
                </v:shape>
                <v:shape id="Freeform 5" o:spid="_x0000_s1029" style="position:absolute;left:16785;top:2;width:55;height:20;visibility:visible;mso-wrap-style:square;v-text-anchor:top" coordsize="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" path="m54,l,e" filled="f" strokecolor="#231f20" strokeweight=".09983mm">
                  <v:path arrowok="t" o:connecttype="custom" o:connectlocs="54,0;0,0" o:connectangles="0,0"/>
                </v:shape>
                <w10:wrap anchorx="page" anchory="page"/>
              </v:group>
            </w:pict>
          </mc:Fallback>
        </mc:AlternateContent>
      </w:r>
      <w:r>
        <w:rPr>
          <w:rFonts w:hint="eastAsia"/>
          <w:color w:val="231F20"/>
        </w:rPr>
        <w:t>2019年全国统编课程教材变化情况表</w:t>
      </w:r>
    </w:p>
    <w:p w:rsidR="002F726B" w:rsidRDefault="002F726B" w:rsidP="002F726B">
      <w:pPr>
        <w:pStyle w:val="a3"/>
        <w:kinsoku w:val="0"/>
        <w:overflowPunct w:val="0"/>
        <w:spacing w:before="10"/>
        <w:rPr>
          <w:rFonts w:ascii="方正小标宋简体" w:eastAsia="方正小标宋简体" w:cs="方正小标宋简体" w:hint="eastAsia"/>
          <w:sz w:val="28"/>
          <w:szCs w:val="28"/>
        </w:rPr>
      </w:pPr>
    </w:p>
    <w:tbl>
      <w:tblPr>
        <w:tblW w:w="0" w:type="auto"/>
        <w:tblInd w:w="118" w:type="dxa"/>
        <w:tblLayout w:type="fixed"/>
        <w:tblCellMar>
          <w:left w:w="0" w:type="dxa"/>
          <w:right w:w="0" w:type="dxa"/>
        </w:tblCellMar>
        <w:tblLook w:val="04A0" w:firstRow="1" w:lastRow="0" w:firstColumn="1" w:lastColumn="0" w:noHBand="0" w:noVBand="1"/>
      </w:tblPr>
      <w:tblGrid>
        <w:gridCol w:w="616"/>
        <w:gridCol w:w="2296"/>
        <w:gridCol w:w="766"/>
        <w:gridCol w:w="538"/>
        <w:gridCol w:w="3118"/>
        <w:gridCol w:w="2084"/>
        <w:gridCol w:w="930"/>
        <w:gridCol w:w="1894"/>
        <w:gridCol w:w="1017"/>
        <w:gridCol w:w="1198"/>
      </w:tblGrid>
      <w:tr w:rsidR="002F726B" w:rsidRPr="002F726B" w:rsidTr="002F726B">
        <w:trPr>
          <w:trHeight w:hRule="exact" w:val="859"/>
          <w:tblHeader/>
        </w:trPr>
        <w:tc>
          <w:tcPr>
            <w:tcW w:w="616" w:type="dxa"/>
            <w:tcBorders>
              <w:top w:val="single" w:sz="4" w:space="0" w:color="231F20"/>
              <w:left w:val="single" w:sz="4" w:space="0" w:color="231F20"/>
              <w:bottom w:val="single" w:sz="4" w:space="0" w:color="231F20"/>
              <w:right w:val="single" w:sz="4" w:space="0" w:color="231F20"/>
            </w:tcBorders>
          </w:tcPr>
          <w:p w:rsidR="002F726B" w:rsidRPr="002F726B" w:rsidRDefault="002F726B">
            <w:pPr>
              <w:pStyle w:val="TableParagraph"/>
              <w:kinsoku w:val="0"/>
              <w:overflowPunct w:val="0"/>
              <w:spacing w:before="6"/>
              <w:rPr>
                <w:rFonts w:ascii="方正小标宋简体" w:eastAsia="方正小标宋简体" w:cs="方正小标宋简体" w:hint="eastAsia"/>
                <w:snapToGrid w:val="0"/>
                <w:sz w:val="17"/>
                <w:szCs w:val="17"/>
              </w:rPr>
            </w:pPr>
          </w:p>
          <w:p w:rsidR="002F726B" w:rsidRPr="002F726B" w:rsidRDefault="002F726B">
            <w:pPr>
              <w:pStyle w:val="TableParagraph"/>
              <w:kinsoku w:val="0"/>
              <w:overflowPunct w:val="0"/>
              <w:ind w:left="101"/>
              <w:rPr>
                <w:rFonts w:hint="eastAsia"/>
                <w:snapToGrid w:val="0"/>
              </w:rPr>
            </w:pPr>
            <w:r w:rsidRPr="002F726B">
              <w:rPr>
                <w:rFonts w:ascii="宋体" w:eastAsia="宋体" w:cs="宋体" w:hint="eastAsia"/>
                <w:snapToGrid w:val="0"/>
                <w:color w:val="231F20"/>
                <w:sz w:val="20"/>
                <w:szCs w:val="20"/>
              </w:rPr>
              <w:t>序号</w:t>
            </w:r>
          </w:p>
        </w:tc>
        <w:tc>
          <w:tcPr>
            <w:tcW w:w="2296" w:type="dxa"/>
            <w:tcBorders>
              <w:top w:val="single" w:sz="4" w:space="0" w:color="231F20"/>
              <w:left w:val="single" w:sz="4" w:space="0" w:color="231F20"/>
              <w:bottom w:val="single" w:sz="4" w:space="0" w:color="231F20"/>
              <w:right w:val="single" w:sz="4" w:space="0" w:color="231F20"/>
            </w:tcBorders>
          </w:tcPr>
          <w:p w:rsidR="002F726B" w:rsidRPr="002F726B" w:rsidRDefault="002F726B">
            <w:pPr>
              <w:pStyle w:val="TableParagraph"/>
              <w:kinsoku w:val="0"/>
              <w:overflowPunct w:val="0"/>
              <w:spacing w:before="6"/>
              <w:rPr>
                <w:rFonts w:ascii="方正小标宋简体" w:eastAsia="方正小标宋简体" w:cs="方正小标宋简体"/>
                <w:snapToGrid w:val="0"/>
                <w:sz w:val="17"/>
                <w:szCs w:val="17"/>
              </w:rPr>
            </w:pPr>
          </w:p>
          <w:p w:rsidR="002F726B" w:rsidRPr="002F726B" w:rsidRDefault="002F726B">
            <w:pPr>
              <w:pStyle w:val="TableParagraph"/>
              <w:kinsoku w:val="0"/>
              <w:overflowPunct w:val="0"/>
              <w:ind w:left="740"/>
              <w:rPr>
                <w:rFonts w:hint="eastAsia"/>
                <w:snapToGrid w:val="0"/>
              </w:rPr>
            </w:pPr>
            <w:r w:rsidRPr="002F726B">
              <w:rPr>
                <w:rFonts w:ascii="宋体" w:eastAsia="宋体" w:cs="宋体" w:hint="eastAsia"/>
                <w:snapToGrid w:val="0"/>
                <w:color w:val="231F20"/>
                <w:sz w:val="20"/>
                <w:szCs w:val="20"/>
              </w:rPr>
              <w:t>课程名称</w:t>
            </w:r>
          </w:p>
        </w:tc>
        <w:tc>
          <w:tcPr>
            <w:tcW w:w="766" w:type="dxa"/>
            <w:tcBorders>
              <w:top w:val="single" w:sz="4" w:space="0" w:color="231F20"/>
              <w:left w:val="single" w:sz="4" w:space="0" w:color="231F20"/>
              <w:bottom w:val="single" w:sz="4" w:space="0" w:color="231F20"/>
              <w:right w:val="single" w:sz="4" w:space="0" w:color="231F20"/>
            </w:tcBorders>
            <w:hideMark/>
          </w:tcPr>
          <w:p w:rsidR="002F726B" w:rsidRPr="002F726B" w:rsidRDefault="002F726B">
            <w:pPr>
              <w:pStyle w:val="TableParagraph"/>
              <w:kinsoku w:val="0"/>
              <w:overflowPunct w:val="0"/>
              <w:spacing w:before="110" w:line="276" w:lineRule="auto"/>
              <w:ind w:left="175" w:right="173"/>
              <w:rPr>
                <w:snapToGrid w:val="0"/>
              </w:rPr>
            </w:pPr>
            <w:r w:rsidRPr="002F726B">
              <w:rPr>
                <w:rFonts w:ascii="宋体" w:eastAsia="宋体" w:cs="宋体" w:hint="eastAsia"/>
                <w:snapToGrid w:val="0"/>
                <w:color w:val="231F20"/>
                <w:sz w:val="20"/>
                <w:szCs w:val="20"/>
              </w:rPr>
              <w:t>课程 代码</w:t>
            </w:r>
          </w:p>
        </w:tc>
        <w:tc>
          <w:tcPr>
            <w:tcW w:w="538" w:type="dxa"/>
            <w:tcBorders>
              <w:top w:val="single" w:sz="4" w:space="0" w:color="231F20"/>
              <w:left w:val="single" w:sz="4" w:space="0" w:color="231F20"/>
              <w:bottom w:val="single" w:sz="4" w:space="0" w:color="231F20"/>
              <w:right w:val="single" w:sz="4" w:space="0" w:color="231F20"/>
            </w:tcBorders>
          </w:tcPr>
          <w:p w:rsidR="002F726B" w:rsidRPr="002F726B" w:rsidRDefault="002F726B">
            <w:pPr>
              <w:pStyle w:val="TableParagraph"/>
              <w:kinsoku w:val="0"/>
              <w:overflowPunct w:val="0"/>
              <w:spacing w:before="6"/>
              <w:rPr>
                <w:rFonts w:ascii="方正小标宋简体" w:eastAsia="方正小标宋简体" w:cs="方正小标宋简体"/>
                <w:snapToGrid w:val="0"/>
                <w:sz w:val="17"/>
                <w:szCs w:val="17"/>
              </w:rPr>
            </w:pPr>
          </w:p>
          <w:p w:rsidR="002F726B" w:rsidRPr="002F726B" w:rsidRDefault="002F726B">
            <w:pPr>
              <w:pStyle w:val="TableParagraph"/>
              <w:kinsoku w:val="0"/>
              <w:overflowPunct w:val="0"/>
              <w:ind w:left="62"/>
              <w:rPr>
                <w:rFonts w:hint="eastAsia"/>
                <w:snapToGrid w:val="0"/>
              </w:rPr>
            </w:pPr>
            <w:r w:rsidRPr="002F726B">
              <w:rPr>
                <w:rFonts w:ascii="宋体" w:eastAsia="宋体" w:cs="宋体" w:hint="eastAsia"/>
                <w:snapToGrid w:val="0"/>
                <w:color w:val="231F20"/>
                <w:sz w:val="20"/>
                <w:szCs w:val="20"/>
              </w:rPr>
              <w:t>学分</w:t>
            </w:r>
          </w:p>
        </w:tc>
        <w:tc>
          <w:tcPr>
            <w:tcW w:w="3118" w:type="dxa"/>
            <w:tcBorders>
              <w:top w:val="single" w:sz="4" w:space="0" w:color="231F20"/>
              <w:left w:val="single" w:sz="4" w:space="0" w:color="231F20"/>
              <w:bottom w:val="single" w:sz="4" w:space="0" w:color="231F20"/>
              <w:right w:val="single" w:sz="4" w:space="0" w:color="231F20"/>
            </w:tcBorders>
          </w:tcPr>
          <w:p w:rsidR="002F726B" w:rsidRPr="002F726B" w:rsidRDefault="002F726B">
            <w:pPr>
              <w:pStyle w:val="TableParagraph"/>
              <w:kinsoku w:val="0"/>
              <w:overflowPunct w:val="0"/>
              <w:spacing w:before="6"/>
              <w:rPr>
                <w:rFonts w:ascii="方正小标宋简体" w:eastAsia="方正小标宋简体" w:cs="方正小标宋简体"/>
                <w:snapToGrid w:val="0"/>
                <w:sz w:val="17"/>
                <w:szCs w:val="17"/>
              </w:rPr>
            </w:pPr>
          </w:p>
          <w:p w:rsidR="002F726B" w:rsidRPr="002F726B" w:rsidRDefault="002F726B">
            <w:pPr>
              <w:pStyle w:val="TableParagraph"/>
              <w:kinsoku w:val="0"/>
              <w:overflowPunct w:val="0"/>
              <w:jc w:val="center"/>
              <w:rPr>
                <w:rFonts w:hint="eastAsia"/>
                <w:snapToGrid w:val="0"/>
              </w:rPr>
            </w:pPr>
            <w:r w:rsidRPr="002F726B">
              <w:rPr>
                <w:rFonts w:ascii="宋体" w:eastAsia="宋体" w:cs="宋体" w:hint="eastAsia"/>
                <w:snapToGrid w:val="0"/>
                <w:color w:val="231F20"/>
                <w:sz w:val="20"/>
                <w:szCs w:val="20"/>
              </w:rPr>
              <w:t>大纲名称</w:t>
            </w:r>
          </w:p>
        </w:tc>
        <w:tc>
          <w:tcPr>
            <w:tcW w:w="2084" w:type="dxa"/>
            <w:tcBorders>
              <w:top w:val="single" w:sz="4" w:space="0" w:color="231F20"/>
              <w:left w:val="single" w:sz="4" w:space="0" w:color="231F20"/>
              <w:bottom w:val="single" w:sz="4" w:space="0" w:color="231F20"/>
              <w:right w:val="single" w:sz="4" w:space="0" w:color="231F20"/>
            </w:tcBorders>
          </w:tcPr>
          <w:p w:rsidR="002F726B" w:rsidRPr="002F726B" w:rsidRDefault="002F726B">
            <w:pPr>
              <w:pStyle w:val="TableParagraph"/>
              <w:kinsoku w:val="0"/>
              <w:overflowPunct w:val="0"/>
              <w:spacing w:before="6"/>
              <w:rPr>
                <w:rFonts w:ascii="方正小标宋简体" w:eastAsia="方正小标宋简体" w:cs="方正小标宋简体"/>
                <w:snapToGrid w:val="0"/>
                <w:sz w:val="17"/>
                <w:szCs w:val="17"/>
              </w:rPr>
            </w:pPr>
          </w:p>
          <w:p w:rsidR="002F726B" w:rsidRPr="002F726B" w:rsidRDefault="002F726B">
            <w:pPr>
              <w:pStyle w:val="TableParagraph"/>
              <w:kinsoku w:val="0"/>
              <w:overflowPunct w:val="0"/>
              <w:ind w:left="134"/>
              <w:rPr>
                <w:rFonts w:hint="eastAsia"/>
                <w:snapToGrid w:val="0"/>
              </w:rPr>
            </w:pPr>
            <w:r w:rsidRPr="002F726B">
              <w:rPr>
                <w:rFonts w:ascii="宋体" w:eastAsia="宋体" w:cs="宋体" w:hint="eastAsia"/>
                <w:snapToGrid w:val="0"/>
                <w:color w:val="231F20"/>
                <w:sz w:val="20"/>
                <w:szCs w:val="20"/>
              </w:rPr>
              <w:t>教材/推荐用书名称</w:t>
            </w:r>
          </w:p>
        </w:tc>
        <w:tc>
          <w:tcPr>
            <w:tcW w:w="930" w:type="dxa"/>
            <w:tcBorders>
              <w:top w:val="single" w:sz="4" w:space="0" w:color="231F20"/>
              <w:left w:val="single" w:sz="4" w:space="0" w:color="231F20"/>
              <w:bottom w:val="single" w:sz="4" w:space="0" w:color="231F20"/>
              <w:right w:val="single" w:sz="4" w:space="0" w:color="231F20"/>
            </w:tcBorders>
          </w:tcPr>
          <w:p w:rsidR="002F726B" w:rsidRPr="002F726B" w:rsidRDefault="002F726B">
            <w:pPr>
              <w:pStyle w:val="TableParagraph"/>
              <w:kinsoku w:val="0"/>
              <w:overflowPunct w:val="0"/>
              <w:spacing w:before="6"/>
              <w:rPr>
                <w:rFonts w:ascii="方正小标宋简体" w:eastAsia="方正小标宋简体" w:cs="方正小标宋简体"/>
                <w:snapToGrid w:val="0"/>
                <w:sz w:val="17"/>
                <w:szCs w:val="17"/>
              </w:rPr>
            </w:pPr>
          </w:p>
          <w:p w:rsidR="002F726B" w:rsidRPr="002F726B" w:rsidRDefault="002F726B">
            <w:pPr>
              <w:pStyle w:val="TableParagraph"/>
              <w:kinsoku w:val="0"/>
              <w:overflowPunct w:val="0"/>
              <w:ind w:left="258"/>
              <w:rPr>
                <w:rFonts w:hint="eastAsia"/>
                <w:snapToGrid w:val="0"/>
              </w:rPr>
            </w:pPr>
            <w:r w:rsidRPr="002F726B">
              <w:rPr>
                <w:rFonts w:ascii="宋体" w:eastAsia="宋体" w:cs="宋体" w:hint="eastAsia"/>
                <w:snapToGrid w:val="0"/>
                <w:color w:val="231F20"/>
                <w:sz w:val="20"/>
                <w:szCs w:val="20"/>
              </w:rPr>
              <w:t>主编</w:t>
            </w:r>
          </w:p>
        </w:tc>
        <w:tc>
          <w:tcPr>
            <w:tcW w:w="1894" w:type="dxa"/>
            <w:tcBorders>
              <w:top w:val="single" w:sz="4" w:space="0" w:color="231F20"/>
              <w:left w:val="single" w:sz="4" w:space="0" w:color="231F20"/>
              <w:bottom w:val="single" w:sz="4" w:space="0" w:color="231F20"/>
              <w:right w:val="single" w:sz="4" w:space="0" w:color="231F20"/>
            </w:tcBorders>
          </w:tcPr>
          <w:p w:rsidR="002F726B" w:rsidRPr="002F726B" w:rsidRDefault="002F726B">
            <w:pPr>
              <w:pStyle w:val="TableParagraph"/>
              <w:kinsoku w:val="0"/>
              <w:overflowPunct w:val="0"/>
              <w:spacing w:before="6"/>
              <w:rPr>
                <w:rFonts w:ascii="方正小标宋简体" w:eastAsia="方正小标宋简体" w:cs="方正小标宋简体"/>
                <w:snapToGrid w:val="0"/>
                <w:sz w:val="17"/>
                <w:szCs w:val="17"/>
              </w:rPr>
            </w:pPr>
          </w:p>
          <w:p w:rsidR="002F726B" w:rsidRPr="002F726B" w:rsidRDefault="002F726B">
            <w:pPr>
              <w:pStyle w:val="TableParagraph"/>
              <w:kinsoku w:val="0"/>
              <w:overflowPunct w:val="0"/>
              <w:jc w:val="center"/>
              <w:rPr>
                <w:rFonts w:hint="eastAsia"/>
                <w:snapToGrid w:val="0"/>
              </w:rPr>
            </w:pPr>
            <w:r w:rsidRPr="002F726B">
              <w:rPr>
                <w:rFonts w:ascii="宋体" w:eastAsia="宋体" w:cs="宋体" w:hint="eastAsia"/>
                <w:snapToGrid w:val="0"/>
                <w:color w:val="231F20"/>
                <w:sz w:val="20"/>
                <w:szCs w:val="20"/>
              </w:rPr>
              <w:t>出版社</w:t>
            </w:r>
          </w:p>
        </w:tc>
        <w:tc>
          <w:tcPr>
            <w:tcW w:w="1017" w:type="dxa"/>
            <w:tcBorders>
              <w:top w:val="single" w:sz="4" w:space="0" w:color="231F20"/>
              <w:left w:val="single" w:sz="4" w:space="0" w:color="231F20"/>
              <w:bottom w:val="single" w:sz="4" w:space="0" w:color="231F20"/>
              <w:right w:val="single" w:sz="4" w:space="0" w:color="231F20"/>
            </w:tcBorders>
          </w:tcPr>
          <w:p w:rsidR="002F726B" w:rsidRPr="002F726B" w:rsidRDefault="002F726B">
            <w:pPr>
              <w:pStyle w:val="TableParagraph"/>
              <w:kinsoku w:val="0"/>
              <w:overflowPunct w:val="0"/>
              <w:spacing w:before="6"/>
              <w:rPr>
                <w:rFonts w:ascii="方正小标宋简体" w:eastAsia="方正小标宋简体" w:cs="方正小标宋简体"/>
                <w:snapToGrid w:val="0"/>
                <w:sz w:val="17"/>
                <w:szCs w:val="17"/>
              </w:rPr>
            </w:pPr>
          </w:p>
          <w:p w:rsidR="002F726B" w:rsidRPr="002F726B" w:rsidRDefault="002F726B">
            <w:pPr>
              <w:pStyle w:val="TableParagraph"/>
              <w:kinsoku w:val="0"/>
              <w:overflowPunct w:val="0"/>
              <w:ind w:left="301"/>
              <w:rPr>
                <w:rFonts w:hint="eastAsia"/>
                <w:snapToGrid w:val="0"/>
              </w:rPr>
            </w:pPr>
            <w:r w:rsidRPr="002F726B">
              <w:rPr>
                <w:rFonts w:ascii="宋体" w:eastAsia="宋体" w:cs="宋体" w:hint="eastAsia"/>
                <w:snapToGrid w:val="0"/>
                <w:color w:val="231F20"/>
                <w:sz w:val="20"/>
                <w:szCs w:val="20"/>
              </w:rPr>
              <w:t>版次</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Pr="002F726B" w:rsidRDefault="002F726B">
            <w:pPr>
              <w:pStyle w:val="TableParagraph"/>
              <w:kinsoku w:val="0"/>
              <w:overflowPunct w:val="0"/>
              <w:spacing w:before="110" w:line="276" w:lineRule="auto"/>
              <w:ind w:left="291" w:right="289"/>
              <w:rPr>
                <w:snapToGrid w:val="0"/>
              </w:rPr>
            </w:pPr>
            <w:r w:rsidRPr="002F726B">
              <w:rPr>
                <w:rFonts w:ascii="宋体" w:eastAsia="宋体" w:cs="宋体" w:hint="eastAsia"/>
                <w:snapToGrid w:val="0"/>
                <w:color w:val="231F20"/>
                <w:sz w:val="20"/>
                <w:szCs w:val="20"/>
              </w:rPr>
              <w:t>预计启 用时间</w:t>
            </w:r>
          </w:p>
        </w:tc>
      </w:tr>
      <w:tr w:rsidR="002F726B" w:rsidTr="002F726B">
        <w:trPr>
          <w:trHeight w:hRule="exact" w:val="603"/>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1</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★高等数学（工专）</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25"/>
              <w:rPr>
                <w:kern w:val="2"/>
              </w:rPr>
            </w:pPr>
            <w:r>
              <w:rPr>
                <w:rFonts w:ascii="宋体" w:eastAsia="宋体" w:cs="宋体" w:hint="eastAsia"/>
                <w:color w:val="231F20"/>
                <w:kern w:val="2"/>
                <w:sz w:val="20"/>
                <w:szCs w:val="20"/>
              </w:rPr>
              <w:t>00022</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7</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高等数学（工专）自学考试大纲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高等数学（工专）</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54" w:line="240" w:lineRule="exact"/>
              <w:ind w:left="158" w:right="156"/>
              <w:rPr>
                <w:kern w:val="2"/>
              </w:rPr>
            </w:pPr>
            <w:proofErr w:type="gramStart"/>
            <w:r>
              <w:rPr>
                <w:rFonts w:ascii="宋体" w:eastAsia="宋体" w:cs="宋体" w:hint="eastAsia"/>
                <w:color w:val="231F20"/>
                <w:kern w:val="2"/>
                <w:sz w:val="20"/>
                <w:szCs w:val="20"/>
              </w:rPr>
              <w:t>吴纪桃</w:t>
            </w:r>
            <w:proofErr w:type="gramEnd"/>
            <w:r>
              <w:rPr>
                <w:rFonts w:ascii="宋体" w:eastAsia="宋体" w:cs="宋体" w:hint="eastAsia"/>
                <w:color w:val="231F20"/>
                <w:kern w:val="2"/>
                <w:sz w:val="20"/>
                <w:szCs w:val="20"/>
              </w:rPr>
              <w:t xml:space="preserve"> 漆  毅</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北京大学出版社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01"/>
              <w:rPr>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41"/>
              <w:rPr>
                <w:kern w:val="2"/>
              </w:rPr>
            </w:pPr>
            <w:r>
              <w:rPr>
                <w:rFonts w:ascii="宋体" w:eastAsia="宋体" w:cs="宋体" w:hint="eastAsia"/>
                <w:color w:val="231F20"/>
                <w:kern w:val="2"/>
                <w:sz w:val="20"/>
                <w:szCs w:val="20"/>
              </w:rPr>
              <w:t>2019年4月</w:t>
            </w:r>
          </w:p>
        </w:tc>
      </w:tr>
      <w:tr w:rsidR="002F726B" w:rsidTr="002F726B">
        <w:trPr>
          <w:trHeight w:hRule="exact" w:val="603"/>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2</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★美学</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25"/>
              <w:rPr>
                <w:kern w:val="2"/>
              </w:rPr>
            </w:pPr>
            <w:r>
              <w:rPr>
                <w:rFonts w:ascii="宋体" w:eastAsia="宋体" w:cs="宋体" w:hint="eastAsia"/>
                <w:color w:val="231F20"/>
                <w:kern w:val="2"/>
                <w:sz w:val="20"/>
                <w:szCs w:val="20"/>
              </w:rPr>
              <w:t>00037</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6</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美学自学考试大纲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美学</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58"/>
              <w:rPr>
                <w:kern w:val="2"/>
              </w:rPr>
            </w:pPr>
            <w:r>
              <w:rPr>
                <w:rFonts w:ascii="宋体" w:eastAsia="宋体" w:cs="宋体" w:hint="eastAsia"/>
                <w:color w:val="231F20"/>
                <w:kern w:val="2"/>
                <w:sz w:val="20"/>
                <w:szCs w:val="20"/>
              </w:rPr>
              <w:t>朱立元</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北京大学出版社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01"/>
              <w:rPr>
                <w:kern w:val="2"/>
              </w:rPr>
            </w:pPr>
            <w:r>
              <w:rPr>
                <w:rFonts w:ascii="宋体" w:eastAsia="宋体" w:cs="宋体" w:hint="eastAsia"/>
                <w:color w:val="231F20"/>
                <w:kern w:val="2"/>
                <w:sz w:val="20"/>
                <w:szCs w:val="20"/>
              </w:rPr>
              <w:t>2019年版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91"/>
              <w:rPr>
                <w:kern w:val="2"/>
              </w:rPr>
            </w:pPr>
            <w:r>
              <w:rPr>
                <w:rFonts w:ascii="宋体" w:eastAsia="宋体" w:cs="宋体" w:hint="eastAsia"/>
                <w:color w:val="231F20"/>
                <w:kern w:val="2"/>
                <w:sz w:val="20"/>
                <w:szCs w:val="20"/>
              </w:rPr>
              <w:t>2019年10月</w:t>
            </w:r>
          </w:p>
        </w:tc>
      </w:tr>
      <w:tr w:rsidR="002F726B" w:rsidTr="002F726B">
        <w:trPr>
          <w:trHeight w:hRule="exact" w:val="603"/>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3</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★法学概论</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25"/>
              <w:rPr>
                <w:kern w:val="2"/>
              </w:rPr>
            </w:pPr>
            <w:r>
              <w:rPr>
                <w:rFonts w:ascii="宋体" w:eastAsia="宋体" w:cs="宋体" w:hint="eastAsia"/>
                <w:color w:val="231F20"/>
                <w:kern w:val="2"/>
                <w:sz w:val="20"/>
                <w:szCs w:val="20"/>
              </w:rPr>
              <w:t>00040</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6</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法学概论自学考试大纲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法学概论</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58"/>
              <w:rPr>
                <w:kern w:val="2"/>
              </w:rPr>
            </w:pPr>
            <w:r>
              <w:rPr>
                <w:rFonts w:ascii="宋体" w:eastAsia="宋体" w:cs="宋体" w:hint="eastAsia"/>
                <w:color w:val="231F20"/>
                <w:kern w:val="2"/>
                <w:sz w:val="20"/>
                <w:szCs w:val="20"/>
              </w:rPr>
              <w:t xml:space="preserve">王  </w:t>
            </w:r>
            <w:proofErr w:type="gramStart"/>
            <w:r>
              <w:rPr>
                <w:rFonts w:ascii="宋体" w:eastAsia="宋体" w:cs="宋体" w:hint="eastAsia"/>
                <w:color w:val="231F20"/>
                <w:kern w:val="2"/>
                <w:sz w:val="20"/>
                <w:szCs w:val="20"/>
              </w:rPr>
              <w:t>磊</w:t>
            </w:r>
            <w:proofErr w:type="gramEnd"/>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北京大学出版社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01"/>
              <w:rPr>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41"/>
              <w:rPr>
                <w:kern w:val="2"/>
              </w:rPr>
            </w:pPr>
            <w:r>
              <w:rPr>
                <w:rFonts w:ascii="宋体" w:eastAsia="宋体" w:cs="宋体" w:hint="eastAsia"/>
                <w:color w:val="231F20"/>
                <w:kern w:val="2"/>
                <w:sz w:val="20"/>
                <w:szCs w:val="20"/>
              </w:rPr>
              <w:t>2019年4月</w:t>
            </w:r>
          </w:p>
        </w:tc>
      </w:tr>
      <w:tr w:rsidR="002F726B" w:rsidTr="002F726B">
        <w:trPr>
          <w:trHeight w:hRule="exact" w:val="603"/>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4</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★中国税制</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25"/>
              <w:rPr>
                <w:kern w:val="2"/>
              </w:rPr>
            </w:pPr>
            <w:r>
              <w:rPr>
                <w:rFonts w:ascii="宋体" w:eastAsia="宋体" w:cs="宋体" w:hint="eastAsia"/>
                <w:color w:val="231F20"/>
                <w:kern w:val="2"/>
                <w:sz w:val="20"/>
                <w:szCs w:val="20"/>
              </w:rPr>
              <w:t>00146</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4</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中国税制自学考试大纲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中国税制</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58"/>
              <w:rPr>
                <w:kern w:val="2"/>
              </w:rPr>
            </w:pPr>
            <w:proofErr w:type="gramStart"/>
            <w:r>
              <w:rPr>
                <w:rFonts w:ascii="宋体" w:eastAsia="宋体" w:cs="宋体" w:hint="eastAsia"/>
                <w:color w:val="231F20"/>
                <w:kern w:val="2"/>
                <w:sz w:val="20"/>
                <w:szCs w:val="20"/>
              </w:rPr>
              <w:t>梁俊娇</w:t>
            </w:r>
            <w:proofErr w:type="gramEnd"/>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中国人民大学出版社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01"/>
              <w:rPr>
                <w:kern w:val="2"/>
              </w:rPr>
            </w:pPr>
            <w:r>
              <w:rPr>
                <w:rFonts w:ascii="宋体" w:eastAsia="宋体" w:cs="宋体" w:hint="eastAsia"/>
                <w:color w:val="231F20"/>
                <w:kern w:val="2"/>
                <w:sz w:val="20"/>
                <w:szCs w:val="20"/>
              </w:rPr>
              <w:t>2019年版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91"/>
              <w:rPr>
                <w:kern w:val="2"/>
              </w:rPr>
            </w:pPr>
            <w:r>
              <w:rPr>
                <w:rFonts w:ascii="宋体" w:eastAsia="宋体" w:cs="宋体" w:hint="eastAsia"/>
                <w:color w:val="231F20"/>
                <w:kern w:val="2"/>
                <w:sz w:val="20"/>
                <w:szCs w:val="20"/>
              </w:rPr>
              <w:t>2019年10月</w:t>
            </w:r>
          </w:p>
        </w:tc>
      </w:tr>
      <w:tr w:rsidR="002F726B" w:rsidTr="002F726B">
        <w:trPr>
          <w:trHeight w:hRule="exact" w:val="603"/>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5</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★人力资源管理（一）</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25"/>
              <w:rPr>
                <w:kern w:val="2"/>
              </w:rPr>
            </w:pPr>
            <w:r>
              <w:rPr>
                <w:rFonts w:ascii="宋体" w:eastAsia="宋体" w:cs="宋体" w:hint="eastAsia"/>
                <w:color w:val="231F20"/>
                <w:kern w:val="2"/>
                <w:sz w:val="20"/>
                <w:szCs w:val="20"/>
              </w:rPr>
              <w:t>00147</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6</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人力资源管理（一）自学考试大纲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人力资源管理（一）</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58"/>
              <w:rPr>
                <w:kern w:val="2"/>
              </w:rPr>
            </w:pPr>
            <w:proofErr w:type="gramStart"/>
            <w:r>
              <w:rPr>
                <w:rFonts w:ascii="宋体" w:eastAsia="宋体" w:cs="宋体" w:hint="eastAsia"/>
                <w:color w:val="231F20"/>
                <w:kern w:val="2"/>
                <w:sz w:val="20"/>
                <w:szCs w:val="20"/>
              </w:rPr>
              <w:t>赵凤敏</w:t>
            </w:r>
            <w:proofErr w:type="gramEnd"/>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高等教育出版社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01"/>
              <w:rPr>
                <w:kern w:val="2"/>
              </w:rPr>
            </w:pPr>
            <w:r>
              <w:rPr>
                <w:rFonts w:ascii="宋体" w:eastAsia="宋体" w:cs="宋体" w:hint="eastAsia"/>
                <w:color w:val="231F20"/>
                <w:kern w:val="2"/>
                <w:sz w:val="20"/>
                <w:szCs w:val="20"/>
              </w:rPr>
              <w:t>2019年版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91"/>
              <w:rPr>
                <w:kern w:val="2"/>
              </w:rPr>
            </w:pPr>
            <w:r>
              <w:rPr>
                <w:rFonts w:ascii="宋体" w:eastAsia="宋体" w:cs="宋体" w:hint="eastAsia"/>
                <w:color w:val="231F20"/>
                <w:kern w:val="2"/>
                <w:sz w:val="20"/>
                <w:szCs w:val="20"/>
              </w:rPr>
              <w:t>2019年10月</w:t>
            </w:r>
          </w:p>
        </w:tc>
      </w:tr>
      <w:tr w:rsidR="002F726B" w:rsidTr="002F726B">
        <w:trPr>
          <w:trHeight w:hRule="exact" w:val="603"/>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6</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★金融理论与实务</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25"/>
              <w:rPr>
                <w:kern w:val="2"/>
              </w:rPr>
            </w:pPr>
            <w:r>
              <w:rPr>
                <w:rFonts w:ascii="宋体" w:eastAsia="宋体" w:cs="宋体" w:hint="eastAsia"/>
                <w:color w:val="231F20"/>
                <w:kern w:val="2"/>
                <w:sz w:val="20"/>
                <w:szCs w:val="20"/>
              </w:rPr>
              <w:t>00150</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6</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金融理论与实务自学考试大纲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金融理论与实务</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58"/>
              <w:rPr>
                <w:kern w:val="2"/>
              </w:rPr>
            </w:pPr>
            <w:r>
              <w:rPr>
                <w:rFonts w:ascii="宋体" w:eastAsia="宋体" w:cs="宋体" w:hint="eastAsia"/>
                <w:color w:val="231F20"/>
                <w:kern w:val="2"/>
                <w:sz w:val="20"/>
                <w:szCs w:val="20"/>
              </w:rPr>
              <w:t>贾玉革</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中国财政经济出版社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01"/>
              <w:rPr>
                <w:kern w:val="2"/>
              </w:rPr>
            </w:pPr>
            <w:r>
              <w:rPr>
                <w:rFonts w:ascii="宋体" w:eastAsia="宋体" w:cs="宋体" w:hint="eastAsia"/>
                <w:color w:val="231F20"/>
                <w:kern w:val="2"/>
                <w:sz w:val="20"/>
                <w:szCs w:val="20"/>
              </w:rPr>
              <w:t>2019年版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91"/>
              <w:rPr>
                <w:kern w:val="2"/>
              </w:rPr>
            </w:pPr>
            <w:r>
              <w:rPr>
                <w:rFonts w:ascii="宋体" w:eastAsia="宋体" w:cs="宋体" w:hint="eastAsia"/>
                <w:color w:val="231F20"/>
                <w:kern w:val="2"/>
                <w:sz w:val="20"/>
                <w:szCs w:val="20"/>
              </w:rPr>
              <w:t>2019年10月</w:t>
            </w:r>
          </w:p>
        </w:tc>
      </w:tr>
      <w:tr w:rsidR="002F726B" w:rsidTr="002F726B">
        <w:trPr>
          <w:trHeight w:hRule="exact" w:val="603"/>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7</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★企业经营战略</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25"/>
              <w:rPr>
                <w:kern w:val="2"/>
              </w:rPr>
            </w:pPr>
            <w:r>
              <w:rPr>
                <w:rFonts w:ascii="宋体" w:eastAsia="宋体" w:cs="宋体" w:hint="eastAsia"/>
                <w:color w:val="231F20"/>
                <w:kern w:val="2"/>
                <w:sz w:val="20"/>
                <w:szCs w:val="20"/>
              </w:rPr>
              <w:t>00151</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6</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企业经营战略自学考试大纲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企业经营战略概论</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58"/>
              <w:rPr>
                <w:kern w:val="2"/>
              </w:rPr>
            </w:pPr>
            <w:r>
              <w:rPr>
                <w:rFonts w:ascii="宋体" w:eastAsia="宋体" w:cs="宋体" w:hint="eastAsia"/>
                <w:color w:val="231F20"/>
                <w:kern w:val="2"/>
                <w:sz w:val="20"/>
                <w:szCs w:val="20"/>
              </w:rPr>
              <w:t>白瑷峥</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中国人民大学出版社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01"/>
              <w:rPr>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41"/>
              <w:rPr>
                <w:kern w:val="2"/>
              </w:rPr>
            </w:pPr>
            <w:r>
              <w:rPr>
                <w:rFonts w:ascii="宋体" w:eastAsia="宋体" w:cs="宋体" w:hint="eastAsia"/>
                <w:color w:val="231F20"/>
                <w:kern w:val="2"/>
                <w:sz w:val="20"/>
                <w:szCs w:val="20"/>
              </w:rPr>
              <w:t>2019年4月</w:t>
            </w:r>
          </w:p>
        </w:tc>
      </w:tr>
      <w:tr w:rsidR="002F726B" w:rsidTr="002F726B">
        <w:trPr>
          <w:trHeight w:hRule="exact" w:val="603"/>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8</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★质量管理（一）</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25"/>
              <w:rPr>
                <w:kern w:val="2"/>
              </w:rPr>
            </w:pPr>
            <w:r>
              <w:rPr>
                <w:rFonts w:ascii="宋体" w:eastAsia="宋体" w:cs="宋体" w:hint="eastAsia"/>
                <w:color w:val="231F20"/>
                <w:kern w:val="2"/>
                <w:sz w:val="20"/>
                <w:szCs w:val="20"/>
              </w:rPr>
              <w:t>00153</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4</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质量管理自学考试大纲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质量管理学</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58"/>
              <w:rPr>
                <w:kern w:val="2"/>
              </w:rPr>
            </w:pPr>
            <w:r>
              <w:rPr>
                <w:rFonts w:ascii="宋体" w:eastAsia="宋体" w:cs="宋体" w:hint="eastAsia"/>
                <w:color w:val="231F20"/>
                <w:kern w:val="2"/>
                <w:sz w:val="20"/>
                <w:szCs w:val="20"/>
              </w:rPr>
              <w:t>焦叔斌</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中国人民大学出版社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01"/>
              <w:rPr>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41"/>
              <w:rPr>
                <w:kern w:val="2"/>
              </w:rPr>
            </w:pPr>
            <w:r>
              <w:rPr>
                <w:rFonts w:ascii="宋体" w:eastAsia="宋体" w:cs="宋体" w:hint="eastAsia"/>
                <w:color w:val="231F20"/>
                <w:kern w:val="2"/>
                <w:sz w:val="20"/>
                <w:szCs w:val="20"/>
              </w:rPr>
              <w:t>2019年4月</w:t>
            </w:r>
          </w:p>
        </w:tc>
      </w:tr>
      <w:tr w:rsidR="002F726B" w:rsidTr="002F726B">
        <w:trPr>
          <w:trHeight w:hRule="exact" w:val="603"/>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9</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★资产评估</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25"/>
              <w:rPr>
                <w:kern w:val="2"/>
              </w:rPr>
            </w:pPr>
            <w:r>
              <w:rPr>
                <w:rFonts w:ascii="宋体" w:eastAsia="宋体" w:cs="宋体" w:hint="eastAsia"/>
                <w:color w:val="231F20"/>
                <w:kern w:val="2"/>
                <w:sz w:val="20"/>
                <w:szCs w:val="20"/>
              </w:rPr>
              <w:t>00158</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4</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资产评估自学考试大纲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资产评估</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58"/>
              <w:rPr>
                <w:kern w:val="2"/>
              </w:rPr>
            </w:pPr>
            <w:r>
              <w:rPr>
                <w:rFonts w:ascii="宋体" w:eastAsia="宋体" w:cs="宋体" w:hint="eastAsia"/>
                <w:color w:val="231F20"/>
                <w:kern w:val="2"/>
                <w:sz w:val="20"/>
                <w:szCs w:val="20"/>
              </w:rPr>
              <w:t>李胜坤</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中国财政经济出版社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01"/>
              <w:rPr>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41"/>
              <w:rPr>
                <w:kern w:val="2"/>
              </w:rPr>
            </w:pPr>
            <w:r>
              <w:rPr>
                <w:rFonts w:ascii="宋体" w:eastAsia="宋体" w:cs="宋体" w:hint="eastAsia"/>
                <w:color w:val="231F20"/>
                <w:kern w:val="2"/>
                <w:sz w:val="20"/>
                <w:szCs w:val="20"/>
              </w:rPr>
              <w:t>2019年4月</w:t>
            </w:r>
          </w:p>
        </w:tc>
      </w:tr>
      <w:tr w:rsidR="002F726B" w:rsidTr="002F726B">
        <w:trPr>
          <w:trHeight w:hRule="exact" w:val="603"/>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10</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★市场营销策划</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25"/>
              <w:rPr>
                <w:kern w:val="2"/>
              </w:rPr>
            </w:pPr>
            <w:r>
              <w:rPr>
                <w:rFonts w:ascii="宋体" w:eastAsia="宋体" w:cs="宋体" w:hint="eastAsia"/>
                <w:color w:val="231F20"/>
                <w:kern w:val="2"/>
                <w:sz w:val="20"/>
                <w:szCs w:val="20"/>
              </w:rPr>
              <w:t>00184</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5</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市场营销策划自学考试大纲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市场营销策划</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58"/>
              <w:rPr>
                <w:kern w:val="2"/>
              </w:rPr>
            </w:pPr>
            <w:proofErr w:type="gramStart"/>
            <w:r>
              <w:rPr>
                <w:rFonts w:ascii="宋体" w:eastAsia="宋体" w:cs="宋体" w:hint="eastAsia"/>
                <w:color w:val="231F20"/>
                <w:kern w:val="2"/>
                <w:sz w:val="20"/>
                <w:szCs w:val="20"/>
              </w:rPr>
              <w:t>毕克贵</w:t>
            </w:r>
            <w:proofErr w:type="gramEnd"/>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中国人民大学出版社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01"/>
              <w:rPr>
                <w:kern w:val="2"/>
              </w:rPr>
            </w:pPr>
            <w:r>
              <w:rPr>
                <w:rFonts w:ascii="宋体" w:eastAsia="宋体" w:cs="宋体" w:hint="eastAsia"/>
                <w:color w:val="231F20"/>
                <w:kern w:val="2"/>
                <w:sz w:val="20"/>
                <w:szCs w:val="20"/>
              </w:rPr>
              <w:t>2019年版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91"/>
              <w:rPr>
                <w:kern w:val="2"/>
              </w:rPr>
            </w:pPr>
            <w:r>
              <w:rPr>
                <w:rFonts w:ascii="宋体" w:eastAsia="宋体" w:cs="宋体" w:hint="eastAsia"/>
                <w:color w:val="231F20"/>
                <w:kern w:val="2"/>
                <w:sz w:val="20"/>
                <w:szCs w:val="20"/>
              </w:rPr>
              <w:t>2019年10月</w:t>
            </w:r>
          </w:p>
        </w:tc>
      </w:tr>
      <w:tr w:rsidR="002F726B" w:rsidTr="002F726B">
        <w:trPr>
          <w:trHeight w:hRule="exact" w:val="603"/>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11</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★商品流通概论</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25"/>
              <w:rPr>
                <w:kern w:val="2"/>
              </w:rPr>
            </w:pPr>
            <w:r>
              <w:rPr>
                <w:rFonts w:ascii="宋体" w:eastAsia="宋体" w:cs="宋体" w:hint="eastAsia"/>
                <w:color w:val="231F20"/>
                <w:kern w:val="2"/>
                <w:sz w:val="20"/>
                <w:szCs w:val="20"/>
              </w:rPr>
              <w:t>00185</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5</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商品流通概论自学考试大纲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商品流通概论</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58"/>
              <w:rPr>
                <w:kern w:val="2"/>
              </w:rPr>
            </w:pPr>
            <w:proofErr w:type="gramStart"/>
            <w:r>
              <w:rPr>
                <w:rFonts w:ascii="宋体" w:eastAsia="宋体" w:cs="宋体" w:hint="eastAsia"/>
                <w:color w:val="231F20"/>
                <w:kern w:val="2"/>
                <w:sz w:val="20"/>
                <w:szCs w:val="20"/>
              </w:rPr>
              <w:t>汪旭晖</w:t>
            </w:r>
            <w:proofErr w:type="gramEnd"/>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中国财政经济出版社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01"/>
              <w:rPr>
                <w:kern w:val="2"/>
              </w:rPr>
            </w:pPr>
            <w:r>
              <w:rPr>
                <w:rFonts w:ascii="宋体" w:eastAsia="宋体" w:cs="宋体" w:hint="eastAsia"/>
                <w:color w:val="231F20"/>
                <w:kern w:val="2"/>
                <w:sz w:val="20"/>
                <w:szCs w:val="20"/>
              </w:rPr>
              <w:t>2019年版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91"/>
              <w:rPr>
                <w:kern w:val="2"/>
              </w:rPr>
            </w:pPr>
            <w:r>
              <w:rPr>
                <w:rFonts w:ascii="宋体" w:eastAsia="宋体" w:cs="宋体" w:hint="eastAsia"/>
                <w:color w:val="231F20"/>
                <w:kern w:val="2"/>
                <w:sz w:val="20"/>
                <w:szCs w:val="20"/>
              </w:rPr>
              <w:t>2019年10月</w:t>
            </w:r>
          </w:p>
        </w:tc>
      </w:tr>
      <w:tr w:rsidR="002F726B" w:rsidTr="002F726B">
        <w:trPr>
          <w:trHeight w:hRule="exact" w:val="603"/>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12</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★国际私法</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25"/>
              <w:rPr>
                <w:kern w:val="2"/>
              </w:rPr>
            </w:pPr>
            <w:r>
              <w:rPr>
                <w:rFonts w:ascii="宋体" w:eastAsia="宋体" w:cs="宋体" w:hint="eastAsia"/>
                <w:color w:val="231F20"/>
                <w:kern w:val="2"/>
                <w:sz w:val="20"/>
                <w:szCs w:val="20"/>
              </w:rPr>
              <w:t>00249</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4</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国际私法自学考试大纲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国际私法</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58"/>
              <w:rPr>
                <w:kern w:val="2"/>
              </w:rPr>
            </w:pPr>
            <w:proofErr w:type="gramStart"/>
            <w:r>
              <w:rPr>
                <w:rFonts w:ascii="宋体" w:eastAsia="宋体" w:cs="宋体" w:hint="eastAsia"/>
                <w:color w:val="231F20"/>
                <w:kern w:val="2"/>
                <w:sz w:val="20"/>
                <w:szCs w:val="20"/>
              </w:rPr>
              <w:t>蒋</w:t>
            </w:r>
            <w:proofErr w:type="gramEnd"/>
            <w:r>
              <w:rPr>
                <w:rFonts w:ascii="宋体" w:eastAsia="宋体" w:cs="宋体" w:hint="eastAsia"/>
                <w:color w:val="231F20"/>
                <w:kern w:val="2"/>
                <w:sz w:val="20"/>
                <w:szCs w:val="20"/>
              </w:rPr>
              <w:t>新苗</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北京大学出版社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01"/>
              <w:rPr>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41"/>
              <w:rPr>
                <w:kern w:val="2"/>
              </w:rPr>
            </w:pPr>
            <w:r>
              <w:rPr>
                <w:rFonts w:ascii="宋体" w:eastAsia="宋体" w:cs="宋体" w:hint="eastAsia"/>
                <w:color w:val="231F20"/>
                <w:kern w:val="2"/>
                <w:sz w:val="20"/>
                <w:szCs w:val="20"/>
              </w:rPr>
              <w:t>2019年4月</w:t>
            </w:r>
          </w:p>
        </w:tc>
      </w:tr>
      <w:tr w:rsidR="002F726B" w:rsidTr="002F726B">
        <w:trPr>
          <w:trHeight w:hRule="exact" w:val="603"/>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13</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★中国法律思想史</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25"/>
              <w:rPr>
                <w:kern w:val="2"/>
              </w:rPr>
            </w:pPr>
            <w:r>
              <w:rPr>
                <w:rFonts w:ascii="宋体" w:eastAsia="宋体" w:cs="宋体" w:hint="eastAsia"/>
                <w:color w:val="231F20"/>
                <w:kern w:val="2"/>
                <w:sz w:val="20"/>
                <w:szCs w:val="20"/>
              </w:rPr>
              <w:t>00264</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jc w:val="center"/>
              <w:rPr>
                <w:kern w:val="2"/>
              </w:rPr>
            </w:pPr>
            <w:r>
              <w:rPr>
                <w:rFonts w:ascii="宋体" w:eastAsia="宋体" w:cs="宋体" w:hint="eastAsia"/>
                <w:color w:val="231F20"/>
                <w:kern w:val="2"/>
                <w:sz w:val="20"/>
                <w:szCs w:val="20"/>
              </w:rPr>
              <w:t>4</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中国法律思想史自学考试大纲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中国法律思想史</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58"/>
              <w:rPr>
                <w:kern w:val="2"/>
              </w:rPr>
            </w:pPr>
            <w:r>
              <w:rPr>
                <w:rFonts w:ascii="宋体" w:eastAsia="宋体" w:cs="宋体" w:hint="eastAsia"/>
                <w:color w:val="231F20"/>
                <w:kern w:val="2"/>
                <w:sz w:val="20"/>
                <w:szCs w:val="20"/>
              </w:rPr>
              <w:t>李启成</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21"/>
              <w:rPr>
                <w:kern w:val="2"/>
              </w:rPr>
            </w:pPr>
            <w:r>
              <w:rPr>
                <w:rFonts w:ascii="宋体" w:eastAsia="宋体" w:cs="宋体" w:hint="eastAsia"/>
                <w:color w:val="231F20"/>
                <w:kern w:val="2"/>
                <w:sz w:val="20"/>
                <w:szCs w:val="20"/>
              </w:rPr>
              <w:t>北京大学出版社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01"/>
              <w:rPr>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33"/>
              <w:ind w:left="141"/>
              <w:rPr>
                <w:kern w:val="2"/>
              </w:rPr>
            </w:pPr>
            <w:r>
              <w:rPr>
                <w:rFonts w:ascii="宋体" w:eastAsia="宋体" w:cs="宋体" w:hint="eastAsia"/>
                <w:color w:val="231F20"/>
                <w:kern w:val="2"/>
                <w:sz w:val="20"/>
                <w:szCs w:val="20"/>
              </w:rPr>
              <w:t>2019年4月</w:t>
            </w:r>
          </w:p>
        </w:tc>
      </w:tr>
    </w:tbl>
    <w:p w:rsidR="002F726B" w:rsidRDefault="002F726B" w:rsidP="002F726B">
      <w:pPr>
        <w:pStyle w:val="a3"/>
        <w:kinsoku w:val="0"/>
        <w:overflowPunct w:val="0"/>
        <w:spacing w:before="0"/>
        <w:rPr>
          <w:rFonts w:hint="eastAsia"/>
          <w:sz w:val="6"/>
          <w:szCs w:val="6"/>
        </w:rPr>
      </w:pPr>
      <w:r>
        <w:rPr>
          <w:rFonts w:hint="eastAsia"/>
          <w:noProof/>
        </w:rPr>
        <w:lastRenderedPageBreak/>
        <mc:AlternateContent>
          <mc:Choice Requires="wpg">
            <w:drawing>
              <wp:anchor distT="0" distB="0" distL="114300" distR="114300" simplePos="0" relativeHeight="251658240" behindDoc="1" locked="0" layoutInCell="0" allowOverlap="1">
                <wp:simplePos x="0" y="0"/>
                <wp:positionH relativeFrom="page">
                  <wp:posOffset>-1270</wp:posOffset>
                </wp:positionH>
                <wp:positionV relativeFrom="page">
                  <wp:posOffset>0</wp:posOffset>
                </wp:positionV>
                <wp:extent cx="10658475" cy="7559675"/>
                <wp:effectExtent l="8255" t="9525" r="10795" b="3175"/>
                <wp:wrapNone/>
                <wp:docPr id="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8475" cy="7559675"/>
                          <a:chOff x="-2" y="0"/>
                          <a:chExt cx="16785" cy="11905"/>
                        </a:xfrm>
                      </wpg:grpSpPr>
                      <wps:wsp>
                        <wps:cNvPr id="6" name="Freeform 7"/>
                        <wps:cNvSpPr>
                          <a:spLocks/>
                        </wps:cNvSpPr>
                        <wps:spPr bwMode="auto">
                          <a:xfrm>
                            <a:off x="0" y="2"/>
                            <a:ext cx="55" cy="11900"/>
                          </a:xfrm>
                          <a:custGeom>
                            <a:avLst/>
                            <a:gdLst>
                              <a:gd name="T0" fmla="*/ 0 w 55"/>
                              <a:gd name="T1" fmla="*/ 11899 h 11900"/>
                              <a:gd name="T2" fmla="*/ 54 w 55"/>
                              <a:gd name="T3" fmla="*/ 11899 h 11900"/>
                              <a:gd name="T4" fmla="*/ 54 w 55"/>
                              <a:gd name="T5" fmla="*/ 0 h 11900"/>
                              <a:gd name="T6" fmla="*/ 0 w 55"/>
                              <a:gd name="T7" fmla="*/ 0 h 11900"/>
                            </a:gdLst>
                            <a:ahLst/>
                            <a:cxnLst>
                              <a:cxn ang="0">
                                <a:pos x="T0" y="T1"/>
                              </a:cxn>
                              <a:cxn ang="0">
                                <a:pos x="T2" y="T3"/>
                              </a:cxn>
                              <a:cxn ang="0">
                                <a:pos x="T4" y="T5"/>
                              </a:cxn>
                              <a:cxn ang="0">
                                <a:pos x="T6" y="T7"/>
                              </a:cxn>
                            </a:cxnLst>
                            <a:rect l="0" t="0" r="r" b="b"/>
                            <a:pathLst>
                              <a:path w="55" h="11900">
                                <a:moveTo>
                                  <a:pt x="0" y="11899"/>
                                </a:moveTo>
                                <a:lnTo>
                                  <a:pt x="54" y="11899"/>
                                </a:lnTo>
                                <a:lnTo>
                                  <a:pt x="54" y="0"/>
                                </a:lnTo>
                                <a:lnTo>
                                  <a:pt x="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60" y="2"/>
                            <a:ext cx="16719" cy="11900"/>
                          </a:xfrm>
                          <a:custGeom>
                            <a:avLst/>
                            <a:gdLst>
                              <a:gd name="T0" fmla="*/ 0 w 16719"/>
                              <a:gd name="T1" fmla="*/ 0 h 11900"/>
                              <a:gd name="T2" fmla="*/ 0 w 16719"/>
                              <a:gd name="T3" fmla="*/ 11899 h 11900"/>
                              <a:gd name="T4" fmla="*/ 16718 w 16719"/>
                              <a:gd name="T5" fmla="*/ 11899 h 11900"/>
                              <a:gd name="T6" fmla="*/ 16718 w 16719"/>
                              <a:gd name="T7" fmla="*/ 0 h 11900"/>
                              <a:gd name="T8" fmla="*/ 0 w 16719"/>
                              <a:gd name="T9" fmla="*/ 0 h 11900"/>
                            </a:gdLst>
                            <a:ahLst/>
                            <a:cxnLst>
                              <a:cxn ang="0">
                                <a:pos x="T0" y="T1"/>
                              </a:cxn>
                              <a:cxn ang="0">
                                <a:pos x="T2" y="T3"/>
                              </a:cxn>
                              <a:cxn ang="0">
                                <a:pos x="T4" y="T5"/>
                              </a:cxn>
                              <a:cxn ang="0">
                                <a:pos x="T6" y="T7"/>
                              </a:cxn>
                              <a:cxn ang="0">
                                <a:pos x="T8" y="T9"/>
                              </a:cxn>
                            </a:cxnLst>
                            <a:rect l="0" t="0" r="r" b="b"/>
                            <a:pathLst>
                              <a:path w="16719" h="11900">
                                <a:moveTo>
                                  <a:pt x="0" y="0"/>
                                </a:moveTo>
                                <a:lnTo>
                                  <a:pt x="0" y="11899"/>
                                </a:lnTo>
                                <a:lnTo>
                                  <a:pt x="16718" y="11899"/>
                                </a:lnTo>
                                <a:lnTo>
                                  <a:pt x="16718" y="0"/>
                                </a:lnTo>
                                <a:lnTo>
                                  <a:pt x="0" y="0"/>
                                </a:lnTo>
                                <a:close/>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165D1" id="组合 5" o:spid="_x0000_s1026" style="position:absolute;left:0;text-align:left;margin-left:-.1pt;margin-top:0;width:839.25pt;height:595.25pt;z-index:-251658240;mso-position-horizontal-relative:page;mso-position-vertical-relative:page" coordorigin="-2" coordsize="16785,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" o:allowincell="f">
                <v:shape id="Freeform 7" o:spid="_x0000_s1027" style="position:absolute;top:2;width:55;height:11900;visibility:visible;mso-wrap-style:square;v-text-anchor:top" coordsize="55,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" path="m,11899r54,l54,,,e" filled="f" strokecolor="#231f20" strokeweight=".09983mm">
                  <v:path arrowok="t" o:connecttype="custom" o:connectlocs="0,11899;54,11899;54,0;0,0" o:connectangles="0,0,0,0"/>
                </v:shape>
                <v:shape id="Freeform 8" o:spid="_x0000_s1028" style="position:absolute;left:60;top:2;width:16719;height:11900;visibility:visible;mso-wrap-style:square;v-text-anchor:top" coordsize="16719,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" path="m,l,11899r16718,l16718,,,xe" filled="f" strokecolor="#231f20" strokeweight=".09983mm">
                  <v:path arrowok="t" o:connecttype="custom" o:connectlocs="0,0;0,11899;16718,11899;16718,0;0,0" o:connectangles="0,0,0,0,0"/>
                </v:shape>
                <w10:wrap anchorx="page" anchory="page"/>
              </v:group>
            </w:pict>
          </mc:Fallback>
        </mc:AlternateContent>
      </w:r>
    </w:p>
    <w:tbl>
      <w:tblPr>
        <w:tblW w:w="0" w:type="auto"/>
        <w:tblInd w:w="118" w:type="dxa"/>
        <w:tblLayout w:type="fixed"/>
        <w:tblCellMar>
          <w:left w:w="0" w:type="dxa"/>
          <w:right w:w="0" w:type="dxa"/>
        </w:tblCellMar>
        <w:tblLook w:val="04A0" w:firstRow="1" w:lastRow="0" w:firstColumn="1" w:lastColumn="0" w:noHBand="0" w:noVBand="1"/>
      </w:tblPr>
      <w:tblGrid>
        <w:gridCol w:w="616"/>
        <w:gridCol w:w="2296"/>
        <w:gridCol w:w="766"/>
        <w:gridCol w:w="538"/>
        <w:gridCol w:w="3118"/>
        <w:gridCol w:w="2084"/>
        <w:gridCol w:w="930"/>
        <w:gridCol w:w="1894"/>
        <w:gridCol w:w="1017"/>
        <w:gridCol w:w="1198"/>
      </w:tblGrid>
      <w:tr w:rsidR="002F726B" w:rsidTr="002F726B">
        <w:trPr>
          <w:trHeight w:hRule="exact" w:val="524"/>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14</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★当代中国政治制度</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25"/>
              <w:rPr>
                <w:kern w:val="2"/>
              </w:rPr>
            </w:pPr>
            <w:r>
              <w:rPr>
                <w:rFonts w:ascii="宋体" w:eastAsia="宋体" w:cs="宋体" w:hint="eastAsia"/>
                <w:color w:val="231F20"/>
                <w:kern w:val="2"/>
                <w:sz w:val="20"/>
                <w:szCs w:val="20"/>
              </w:rPr>
              <w:t>00315</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6</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当代中国政治制度自学考试大纲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当代中国政治制度</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58"/>
              <w:rPr>
                <w:kern w:val="2"/>
              </w:rPr>
            </w:pPr>
            <w:r>
              <w:rPr>
                <w:rFonts w:ascii="宋体" w:eastAsia="宋体" w:cs="宋体" w:hint="eastAsia"/>
                <w:color w:val="231F20"/>
                <w:kern w:val="2"/>
                <w:sz w:val="20"/>
                <w:szCs w:val="20"/>
              </w:rPr>
              <w:t>王续添</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高等教育出版社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01"/>
              <w:rPr>
                <w:kern w:val="2"/>
              </w:rPr>
            </w:pPr>
            <w:r>
              <w:rPr>
                <w:rFonts w:ascii="宋体" w:eastAsia="宋体" w:cs="宋体" w:hint="eastAsia"/>
                <w:color w:val="231F20"/>
                <w:kern w:val="2"/>
                <w:sz w:val="20"/>
                <w:szCs w:val="20"/>
              </w:rPr>
              <w:t>2019年版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91"/>
              <w:rPr>
                <w:kern w:val="2"/>
              </w:rPr>
            </w:pPr>
            <w:r>
              <w:rPr>
                <w:rFonts w:ascii="宋体" w:eastAsia="宋体" w:cs="宋体" w:hint="eastAsia"/>
                <w:color w:val="231F20"/>
                <w:kern w:val="2"/>
                <w:sz w:val="20"/>
                <w:szCs w:val="20"/>
              </w:rPr>
              <w:t>2019年10月</w:t>
            </w:r>
          </w:p>
        </w:tc>
      </w:tr>
      <w:tr w:rsidR="002F726B" w:rsidTr="002F726B">
        <w:trPr>
          <w:trHeight w:hRule="exact" w:val="524"/>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15</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★教育学（一）</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25"/>
              <w:rPr>
                <w:kern w:val="2"/>
              </w:rPr>
            </w:pPr>
            <w:r>
              <w:rPr>
                <w:rFonts w:ascii="宋体" w:eastAsia="宋体" w:cs="宋体" w:hint="eastAsia"/>
                <w:color w:val="231F20"/>
                <w:kern w:val="2"/>
                <w:sz w:val="20"/>
                <w:szCs w:val="20"/>
              </w:rPr>
              <w:t>00429</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4</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教育学自学考试大纲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教育学</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58"/>
              <w:rPr>
                <w:kern w:val="2"/>
              </w:rPr>
            </w:pPr>
            <w:r>
              <w:rPr>
                <w:rFonts w:ascii="宋体" w:eastAsia="宋体" w:cs="宋体" w:hint="eastAsia"/>
                <w:color w:val="231F20"/>
                <w:kern w:val="2"/>
                <w:sz w:val="20"/>
                <w:szCs w:val="20"/>
              </w:rPr>
              <w:t>劳凯声</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高等教育出版社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01"/>
              <w:rPr>
                <w:kern w:val="2"/>
              </w:rPr>
            </w:pPr>
            <w:r>
              <w:rPr>
                <w:rFonts w:ascii="宋体" w:eastAsia="宋体" w:cs="宋体" w:hint="eastAsia"/>
                <w:color w:val="231F20"/>
                <w:kern w:val="2"/>
                <w:sz w:val="20"/>
                <w:szCs w:val="20"/>
              </w:rPr>
              <w:t>2019年版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91"/>
              <w:rPr>
                <w:kern w:val="2"/>
              </w:rPr>
            </w:pPr>
            <w:r>
              <w:rPr>
                <w:rFonts w:ascii="宋体" w:eastAsia="宋体" w:cs="宋体" w:hint="eastAsia"/>
                <w:color w:val="231F20"/>
                <w:kern w:val="2"/>
                <w:sz w:val="20"/>
                <w:szCs w:val="20"/>
              </w:rPr>
              <w:t>2019年10月</w:t>
            </w:r>
          </w:p>
        </w:tc>
      </w:tr>
      <w:tr w:rsidR="002F726B" w:rsidTr="002F726B">
        <w:trPr>
          <w:trHeight w:hRule="exact" w:val="524"/>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16</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★中外教育管理史</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25"/>
              <w:rPr>
                <w:kern w:val="2"/>
              </w:rPr>
            </w:pPr>
            <w:r>
              <w:rPr>
                <w:rFonts w:ascii="宋体" w:eastAsia="宋体" w:cs="宋体" w:hint="eastAsia"/>
                <w:color w:val="231F20"/>
                <w:kern w:val="2"/>
                <w:sz w:val="20"/>
                <w:szCs w:val="20"/>
              </w:rPr>
              <w:t>00445</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6</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中外教育管理史自学考试大纲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中外教育管理史</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58"/>
              <w:rPr>
                <w:kern w:val="2"/>
              </w:rPr>
            </w:pPr>
            <w:r>
              <w:rPr>
                <w:rFonts w:ascii="宋体" w:eastAsia="宋体" w:cs="宋体" w:hint="eastAsia"/>
                <w:color w:val="231F20"/>
                <w:kern w:val="2"/>
                <w:sz w:val="20"/>
                <w:szCs w:val="20"/>
              </w:rPr>
              <w:t>施克灿</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高等教育出版社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01"/>
              <w:rPr>
                <w:kern w:val="2"/>
              </w:rPr>
            </w:pPr>
            <w:r>
              <w:rPr>
                <w:rFonts w:ascii="宋体" w:eastAsia="宋体" w:cs="宋体" w:hint="eastAsia"/>
                <w:color w:val="231F20"/>
                <w:kern w:val="2"/>
                <w:sz w:val="20"/>
                <w:szCs w:val="20"/>
              </w:rPr>
              <w:t>2019年版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91"/>
              <w:rPr>
                <w:kern w:val="2"/>
              </w:rPr>
            </w:pPr>
            <w:r>
              <w:rPr>
                <w:rFonts w:ascii="宋体" w:eastAsia="宋体" w:cs="宋体" w:hint="eastAsia"/>
                <w:color w:val="231F20"/>
                <w:kern w:val="2"/>
                <w:sz w:val="20"/>
                <w:szCs w:val="20"/>
              </w:rPr>
              <w:t>2019年10月</w:t>
            </w:r>
          </w:p>
        </w:tc>
      </w:tr>
      <w:tr w:rsidR="002F726B" w:rsidTr="002F726B">
        <w:trPr>
          <w:trHeight w:hRule="exact" w:val="524"/>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17</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★教育评估和督导</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25"/>
              <w:rPr>
                <w:kern w:val="2"/>
              </w:rPr>
            </w:pPr>
            <w:r>
              <w:rPr>
                <w:rFonts w:ascii="宋体" w:eastAsia="宋体" w:cs="宋体" w:hint="eastAsia"/>
                <w:color w:val="231F20"/>
                <w:kern w:val="2"/>
                <w:sz w:val="20"/>
                <w:szCs w:val="20"/>
              </w:rPr>
              <w:t>00450</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6</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教育评估和督导自学考试大纲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教育督导、评价与监测</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58"/>
              <w:rPr>
                <w:kern w:val="2"/>
              </w:rPr>
            </w:pPr>
            <w:proofErr w:type="gramStart"/>
            <w:r>
              <w:rPr>
                <w:rFonts w:ascii="宋体" w:eastAsia="宋体" w:cs="宋体" w:hint="eastAsia"/>
                <w:color w:val="231F20"/>
                <w:kern w:val="2"/>
                <w:sz w:val="20"/>
                <w:szCs w:val="20"/>
              </w:rPr>
              <w:t>苏君阳</w:t>
            </w:r>
            <w:proofErr w:type="gramEnd"/>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高等教育出版社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01"/>
              <w:rPr>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41"/>
              <w:rPr>
                <w:kern w:val="2"/>
              </w:rPr>
            </w:pPr>
            <w:r>
              <w:rPr>
                <w:rFonts w:ascii="宋体" w:eastAsia="宋体" w:cs="宋体" w:hint="eastAsia"/>
                <w:color w:val="231F20"/>
                <w:kern w:val="2"/>
                <w:sz w:val="20"/>
                <w:szCs w:val="20"/>
              </w:rPr>
              <w:t>2019年4月</w:t>
            </w:r>
          </w:p>
        </w:tc>
      </w:tr>
      <w:tr w:rsidR="002F726B" w:rsidTr="002F726B">
        <w:trPr>
          <w:trHeight w:hRule="exact" w:val="524"/>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18</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★教育统计与测量</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25"/>
              <w:rPr>
                <w:kern w:val="2"/>
              </w:rPr>
            </w:pPr>
            <w:r>
              <w:rPr>
                <w:rFonts w:ascii="宋体" w:eastAsia="宋体" w:cs="宋体" w:hint="eastAsia"/>
                <w:color w:val="231F20"/>
                <w:kern w:val="2"/>
                <w:sz w:val="20"/>
                <w:szCs w:val="20"/>
              </w:rPr>
              <w:t>00452</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6</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教育统计与测量自学考试大纲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教育统计与测量</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58"/>
              <w:rPr>
                <w:kern w:val="2"/>
              </w:rPr>
            </w:pPr>
            <w:r>
              <w:rPr>
                <w:rFonts w:ascii="宋体" w:eastAsia="宋体" w:cs="宋体" w:hint="eastAsia"/>
                <w:color w:val="231F20"/>
                <w:kern w:val="2"/>
                <w:sz w:val="20"/>
                <w:szCs w:val="20"/>
              </w:rPr>
              <w:t>赵德成</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高等教育出版社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01"/>
              <w:rPr>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41"/>
              <w:rPr>
                <w:kern w:val="2"/>
              </w:rPr>
            </w:pPr>
            <w:r>
              <w:rPr>
                <w:rFonts w:ascii="宋体" w:eastAsia="宋体" w:cs="宋体" w:hint="eastAsia"/>
                <w:color w:val="231F20"/>
                <w:kern w:val="2"/>
                <w:sz w:val="20"/>
                <w:szCs w:val="20"/>
              </w:rPr>
              <w:t>2019年4月</w:t>
            </w:r>
          </w:p>
        </w:tc>
      </w:tr>
      <w:tr w:rsidR="002F726B" w:rsidTr="002F726B">
        <w:trPr>
          <w:trHeight w:hRule="exact" w:val="524"/>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19</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★心理卫生与心理辅导</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25"/>
              <w:rPr>
                <w:kern w:val="2"/>
              </w:rPr>
            </w:pPr>
            <w:r>
              <w:rPr>
                <w:rFonts w:ascii="宋体" w:eastAsia="宋体" w:cs="宋体" w:hint="eastAsia"/>
                <w:color w:val="231F20"/>
                <w:kern w:val="2"/>
                <w:sz w:val="20"/>
                <w:szCs w:val="20"/>
              </w:rPr>
              <w:t>00465</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4</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心理卫生与心理辅导自学考试大纲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心理卫生与心理辅导</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58"/>
              <w:rPr>
                <w:kern w:val="2"/>
              </w:rPr>
            </w:pPr>
            <w:r>
              <w:rPr>
                <w:rFonts w:ascii="宋体" w:eastAsia="宋体" w:cs="宋体" w:hint="eastAsia"/>
                <w:color w:val="231F20"/>
                <w:kern w:val="2"/>
                <w:sz w:val="20"/>
                <w:szCs w:val="20"/>
              </w:rPr>
              <w:t>傅  纳</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高等教育出版社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01"/>
              <w:rPr>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41"/>
              <w:rPr>
                <w:kern w:val="2"/>
              </w:rPr>
            </w:pPr>
            <w:r>
              <w:rPr>
                <w:rFonts w:ascii="宋体" w:eastAsia="宋体" w:cs="宋体" w:hint="eastAsia"/>
                <w:color w:val="231F20"/>
                <w:kern w:val="2"/>
                <w:sz w:val="20"/>
                <w:szCs w:val="20"/>
              </w:rPr>
              <w:t>2019年4月</w:t>
            </w:r>
          </w:p>
        </w:tc>
      </w:tr>
      <w:tr w:rsidR="002F726B" w:rsidTr="002F726B">
        <w:trPr>
          <w:trHeight w:hRule="exact" w:val="524"/>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20</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★经济学（二）</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25"/>
              <w:rPr>
                <w:kern w:val="2"/>
              </w:rPr>
            </w:pPr>
            <w:r>
              <w:rPr>
                <w:rFonts w:ascii="宋体" w:eastAsia="宋体" w:cs="宋体" w:hint="eastAsia"/>
                <w:color w:val="231F20"/>
                <w:kern w:val="2"/>
                <w:sz w:val="20"/>
                <w:szCs w:val="20"/>
              </w:rPr>
              <w:t>00889</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5</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经济学自学考试大纲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经济学</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58"/>
              <w:rPr>
                <w:kern w:val="2"/>
              </w:rPr>
            </w:pPr>
            <w:r>
              <w:rPr>
                <w:rFonts w:ascii="宋体" w:eastAsia="宋体" w:cs="宋体" w:hint="eastAsia"/>
                <w:color w:val="231F20"/>
                <w:kern w:val="2"/>
                <w:sz w:val="20"/>
                <w:szCs w:val="20"/>
              </w:rPr>
              <w:t>缪代文</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高等教育出版社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01"/>
              <w:rPr>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41"/>
              <w:rPr>
                <w:kern w:val="2"/>
              </w:rPr>
            </w:pPr>
            <w:r>
              <w:rPr>
                <w:rFonts w:ascii="宋体" w:eastAsia="宋体" w:cs="宋体" w:hint="eastAsia"/>
                <w:color w:val="231F20"/>
                <w:kern w:val="2"/>
                <w:sz w:val="20"/>
                <w:szCs w:val="20"/>
              </w:rPr>
              <w:t>2019年4月</w:t>
            </w:r>
          </w:p>
        </w:tc>
      </w:tr>
      <w:tr w:rsidR="002F726B" w:rsidTr="002F726B">
        <w:trPr>
          <w:trHeight w:hRule="exact" w:val="524"/>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21</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★市场信息学</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25"/>
              <w:rPr>
                <w:kern w:val="2"/>
              </w:rPr>
            </w:pPr>
            <w:r>
              <w:rPr>
                <w:rFonts w:ascii="宋体" w:eastAsia="宋体" w:cs="宋体" w:hint="eastAsia"/>
                <w:color w:val="231F20"/>
                <w:kern w:val="2"/>
                <w:sz w:val="20"/>
                <w:szCs w:val="20"/>
              </w:rPr>
              <w:t>00893</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5</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市场信息学自学考试大纲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市场信息学</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58"/>
              <w:rPr>
                <w:kern w:val="2"/>
              </w:rPr>
            </w:pPr>
            <w:r>
              <w:rPr>
                <w:rFonts w:ascii="宋体" w:eastAsia="宋体" w:cs="宋体" w:hint="eastAsia"/>
                <w:color w:val="231F20"/>
                <w:kern w:val="2"/>
                <w:sz w:val="20"/>
                <w:szCs w:val="20"/>
              </w:rPr>
              <w:t>杨小平</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中国财政经济出版社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01"/>
              <w:rPr>
                <w:kern w:val="2"/>
              </w:rPr>
            </w:pPr>
            <w:r>
              <w:rPr>
                <w:rFonts w:ascii="宋体" w:eastAsia="宋体" w:cs="宋体" w:hint="eastAsia"/>
                <w:color w:val="231F20"/>
                <w:kern w:val="2"/>
                <w:sz w:val="20"/>
                <w:szCs w:val="20"/>
              </w:rPr>
              <w:t>2019年版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91"/>
              <w:rPr>
                <w:kern w:val="2"/>
              </w:rPr>
            </w:pPr>
            <w:r>
              <w:rPr>
                <w:rFonts w:ascii="宋体" w:eastAsia="宋体" w:cs="宋体" w:hint="eastAsia"/>
                <w:color w:val="231F20"/>
                <w:kern w:val="2"/>
                <w:sz w:val="20"/>
                <w:szCs w:val="20"/>
              </w:rPr>
              <w:t>2019年10月</w:t>
            </w:r>
          </w:p>
        </w:tc>
      </w:tr>
      <w:tr w:rsidR="002F726B" w:rsidTr="002F726B">
        <w:trPr>
          <w:trHeight w:hRule="exact" w:val="524"/>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22</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★网络营销与策划</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25"/>
              <w:rPr>
                <w:kern w:val="2"/>
              </w:rPr>
            </w:pPr>
            <w:r>
              <w:rPr>
                <w:rFonts w:ascii="宋体" w:eastAsia="宋体" w:cs="宋体" w:hint="eastAsia"/>
                <w:color w:val="231F20"/>
                <w:kern w:val="2"/>
                <w:sz w:val="20"/>
                <w:szCs w:val="20"/>
              </w:rPr>
              <w:t>00908</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jc w:val="center"/>
              <w:rPr>
                <w:kern w:val="2"/>
              </w:rPr>
            </w:pPr>
            <w:r>
              <w:rPr>
                <w:rFonts w:ascii="宋体" w:eastAsia="宋体" w:cs="宋体" w:hint="eastAsia"/>
                <w:color w:val="231F20"/>
                <w:kern w:val="2"/>
                <w:sz w:val="20"/>
                <w:szCs w:val="20"/>
              </w:rPr>
              <w:t>5</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网络营销与策划自学考试大纲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网络营销与策划</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58"/>
              <w:rPr>
                <w:kern w:val="2"/>
              </w:rPr>
            </w:pPr>
            <w:r>
              <w:rPr>
                <w:rFonts w:ascii="宋体" w:eastAsia="宋体" w:cs="宋体" w:hint="eastAsia"/>
                <w:color w:val="231F20"/>
                <w:kern w:val="2"/>
                <w:sz w:val="20"/>
                <w:szCs w:val="20"/>
              </w:rPr>
              <w:t>秦良娟</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21"/>
              <w:rPr>
                <w:kern w:val="2"/>
              </w:rPr>
            </w:pPr>
            <w:r>
              <w:rPr>
                <w:rFonts w:ascii="宋体" w:eastAsia="宋体" w:cs="宋体" w:hint="eastAsia"/>
                <w:color w:val="231F20"/>
                <w:kern w:val="2"/>
                <w:sz w:val="20"/>
                <w:szCs w:val="20"/>
              </w:rPr>
              <w:t>中国人民大学出版社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01"/>
              <w:rPr>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3"/>
              <w:ind w:left="141"/>
              <w:rPr>
                <w:kern w:val="2"/>
              </w:rPr>
            </w:pPr>
            <w:r>
              <w:rPr>
                <w:rFonts w:ascii="宋体" w:eastAsia="宋体" w:cs="宋体" w:hint="eastAsia"/>
                <w:color w:val="231F20"/>
                <w:kern w:val="2"/>
                <w:sz w:val="20"/>
                <w:szCs w:val="20"/>
              </w:rPr>
              <w:t>2019年4月</w:t>
            </w:r>
          </w:p>
        </w:tc>
      </w:tr>
      <w:tr w:rsidR="002F726B" w:rsidTr="002F726B">
        <w:trPr>
          <w:trHeight w:hRule="exact" w:val="679"/>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70"/>
              <w:jc w:val="center"/>
              <w:rPr>
                <w:kern w:val="2"/>
              </w:rPr>
            </w:pPr>
            <w:r>
              <w:rPr>
                <w:rFonts w:ascii="宋体" w:eastAsia="宋体" w:cs="宋体" w:hint="eastAsia"/>
                <w:color w:val="231F20"/>
                <w:kern w:val="2"/>
                <w:sz w:val="20"/>
                <w:szCs w:val="20"/>
              </w:rPr>
              <w:t>23</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50" w:line="251" w:lineRule="exact"/>
              <w:ind w:left="21"/>
              <w:rPr>
                <w:rFonts w:ascii="宋体" w:eastAsia="宋体" w:cs="宋体"/>
                <w:color w:val="000000"/>
                <w:kern w:val="2"/>
                <w:sz w:val="20"/>
                <w:szCs w:val="20"/>
              </w:rPr>
            </w:pPr>
            <w:r>
              <w:rPr>
                <w:rFonts w:ascii="宋体" w:eastAsia="宋体" w:cs="宋体" w:hint="eastAsia"/>
                <w:color w:val="231F20"/>
                <w:kern w:val="2"/>
                <w:sz w:val="20"/>
                <w:szCs w:val="20"/>
              </w:rPr>
              <w:t>★概率论与数理统计</w:t>
            </w:r>
          </w:p>
          <w:p w:rsidR="002F726B" w:rsidRDefault="002F726B">
            <w:pPr>
              <w:pStyle w:val="TableParagraph"/>
              <w:kinsoku w:val="0"/>
              <w:overflowPunct w:val="0"/>
              <w:spacing w:line="251" w:lineRule="exact"/>
              <w:ind w:left="21"/>
              <w:rPr>
                <w:rFonts w:hint="eastAsia"/>
                <w:kern w:val="2"/>
              </w:rPr>
            </w:pPr>
            <w:r>
              <w:rPr>
                <w:rFonts w:ascii="宋体" w:eastAsia="宋体" w:cs="宋体" w:hint="eastAsia"/>
                <w:color w:val="231F20"/>
                <w:kern w:val="2"/>
                <w:sz w:val="20"/>
                <w:szCs w:val="20"/>
              </w:rPr>
              <w:t>（二）</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70"/>
              <w:ind w:left="125"/>
              <w:rPr>
                <w:kern w:val="2"/>
              </w:rPr>
            </w:pPr>
            <w:r>
              <w:rPr>
                <w:rFonts w:ascii="宋体" w:eastAsia="宋体" w:cs="宋体" w:hint="eastAsia"/>
                <w:color w:val="231F20"/>
                <w:kern w:val="2"/>
                <w:sz w:val="20"/>
                <w:szCs w:val="20"/>
              </w:rPr>
              <w:t>02197</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70"/>
              <w:jc w:val="center"/>
              <w:rPr>
                <w:kern w:val="2"/>
              </w:rPr>
            </w:pPr>
            <w:r>
              <w:rPr>
                <w:rFonts w:ascii="宋体" w:eastAsia="宋体" w:cs="宋体" w:hint="eastAsia"/>
                <w:color w:val="231F20"/>
                <w:kern w:val="2"/>
                <w:sz w:val="20"/>
                <w:szCs w:val="20"/>
              </w:rPr>
              <w:t>3</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2" w:line="240" w:lineRule="exact"/>
              <w:ind w:left="21" w:right="80"/>
              <w:rPr>
                <w:kern w:val="2"/>
              </w:rPr>
            </w:pPr>
            <w:r>
              <w:rPr>
                <w:rFonts w:ascii="宋体" w:eastAsia="宋体" w:cs="宋体" w:hint="eastAsia"/>
                <w:color w:val="231F20"/>
                <w:kern w:val="2"/>
                <w:sz w:val="20"/>
                <w:szCs w:val="20"/>
              </w:rPr>
              <w:t>概率论与数理统计（二）自学考试 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50" w:line="251" w:lineRule="exact"/>
              <w:ind w:left="21"/>
              <w:rPr>
                <w:rFonts w:ascii="宋体" w:eastAsia="宋体" w:cs="宋体"/>
                <w:color w:val="000000"/>
                <w:kern w:val="2"/>
                <w:sz w:val="20"/>
                <w:szCs w:val="20"/>
              </w:rPr>
            </w:pPr>
            <w:r>
              <w:rPr>
                <w:rFonts w:ascii="宋体" w:eastAsia="宋体" w:cs="宋体" w:hint="eastAsia"/>
                <w:color w:val="231F20"/>
                <w:kern w:val="2"/>
                <w:sz w:val="20"/>
                <w:szCs w:val="20"/>
              </w:rPr>
              <w:t>概率论与数理统计</w:t>
            </w:r>
          </w:p>
          <w:p w:rsidR="002F726B" w:rsidRDefault="002F726B">
            <w:pPr>
              <w:pStyle w:val="TableParagraph"/>
              <w:kinsoku w:val="0"/>
              <w:overflowPunct w:val="0"/>
              <w:spacing w:line="251" w:lineRule="exact"/>
              <w:ind w:left="21"/>
              <w:rPr>
                <w:rFonts w:hint="eastAsia"/>
                <w:kern w:val="2"/>
              </w:rPr>
            </w:pPr>
            <w:r>
              <w:rPr>
                <w:rFonts w:ascii="宋体" w:eastAsia="宋体" w:cs="宋体" w:hint="eastAsia"/>
                <w:color w:val="231F20"/>
                <w:kern w:val="2"/>
                <w:sz w:val="20"/>
                <w:szCs w:val="20"/>
              </w:rPr>
              <w:t>（二）</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2" w:line="240" w:lineRule="exact"/>
              <w:ind w:left="158" w:right="156"/>
              <w:rPr>
                <w:kern w:val="2"/>
              </w:rPr>
            </w:pPr>
            <w:r>
              <w:rPr>
                <w:rFonts w:ascii="宋体" w:eastAsia="宋体" w:cs="宋体" w:hint="eastAsia"/>
                <w:color w:val="231F20"/>
                <w:kern w:val="2"/>
                <w:sz w:val="20"/>
                <w:szCs w:val="20"/>
              </w:rPr>
              <w:t>孙洪祥 张志刚</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70"/>
              <w:ind w:left="21"/>
              <w:rPr>
                <w:kern w:val="2"/>
              </w:rPr>
            </w:pPr>
            <w:r>
              <w:rPr>
                <w:rFonts w:ascii="宋体" w:eastAsia="宋体" w:cs="宋体" w:hint="eastAsia"/>
                <w:color w:val="231F20"/>
                <w:kern w:val="2"/>
                <w:sz w:val="20"/>
                <w:szCs w:val="20"/>
              </w:rPr>
              <w:t>北京大学出版社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70"/>
              <w:ind w:left="101"/>
              <w:rPr>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70"/>
              <w:ind w:left="141"/>
              <w:rPr>
                <w:kern w:val="2"/>
              </w:rPr>
            </w:pPr>
            <w:r>
              <w:rPr>
                <w:rFonts w:ascii="宋体" w:eastAsia="宋体" w:cs="宋体" w:hint="eastAsia"/>
                <w:color w:val="231F20"/>
                <w:kern w:val="2"/>
                <w:sz w:val="20"/>
                <w:szCs w:val="20"/>
              </w:rPr>
              <w:t>2019年4月</w:t>
            </w:r>
          </w:p>
        </w:tc>
      </w:tr>
      <w:tr w:rsidR="002F726B" w:rsidTr="002F726B">
        <w:trPr>
          <w:trHeight w:hRule="exact" w:val="585"/>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jc w:val="center"/>
              <w:rPr>
                <w:kern w:val="2"/>
              </w:rPr>
            </w:pPr>
            <w:r>
              <w:rPr>
                <w:rFonts w:ascii="宋体" w:eastAsia="宋体" w:cs="宋体" w:hint="eastAsia"/>
                <w:color w:val="231F20"/>
                <w:kern w:val="2"/>
                <w:sz w:val="20"/>
                <w:szCs w:val="20"/>
              </w:rPr>
              <w:t>24</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21"/>
              <w:rPr>
                <w:kern w:val="2"/>
              </w:rPr>
            </w:pPr>
            <w:r>
              <w:rPr>
                <w:rFonts w:ascii="宋体" w:eastAsia="宋体" w:cs="宋体" w:hint="eastAsia"/>
                <w:color w:val="231F20"/>
                <w:kern w:val="2"/>
                <w:sz w:val="20"/>
                <w:szCs w:val="20"/>
              </w:rPr>
              <w:t>★管理经济学</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125"/>
              <w:rPr>
                <w:kern w:val="2"/>
              </w:rPr>
            </w:pPr>
            <w:r>
              <w:rPr>
                <w:rFonts w:ascii="宋体" w:eastAsia="宋体" w:cs="宋体" w:hint="eastAsia"/>
                <w:color w:val="231F20"/>
                <w:kern w:val="2"/>
                <w:sz w:val="20"/>
                <w:szCs w:val="20"/>
              </w:rPr>
              <w:t>02628</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jc w:val="center"/>
              <w:rPr>
                <w:kern w:val="2"/>
              </w:rPr>
            </w:pPr>
            <w:r>
              <w:rPr>
                <w:rFonts w:ascii="宋体" w:eastAsia="宋体" w:cs="宋体" w:hint="eastAsia"/>
                <w:color w:val="231F20"/>
                <w:kern w:val="2"/>
                <w:sz w:val="20"/>
                <w:szCs w:val="20"/>
              </w:rPr>
              <w:t>5</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21"/>
              <w:rPr>
                <w:kern w:val="2"/>
              </w:rPr>
            </w:pPr>
            <w:r>
              <w:rPr>
                <w:rFonts w:ascii="宋体" w:eastAsia="宋体" w:cs="宋体" w:hint="eastAsia"/>
                <w:color w:val="231F20"/>
                <w:kern w:val="2"/>
                <w:sz w:val="20"/>
                <w:szCs w:val="20"/>
              </w:rPr>
              <w:t>管理经济学自学考试大纲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21"/>
              <w:rPr>
                <w:kern w:val="2"/>
              </w:rPr>
            </w:pPr>
            <w:r>
              <w:rPr>
                <w:rFonts w:ascii="宋体" w:eastAsia="宋体" w:cs="宋体" w:hint="eastAsia"/>
                <w:color w:val="231F20"/>
                <w:kern w:val="2"/>
                <w:sz w:val="20"/>
                <w:szCs w:val="20"/>
              </w:rPr>
              <w:t>管理经济学</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158"/>
              <w:rPr>
                <w:kern w:val="2"/>
              </w:rPr>
            </w:pPr>
            <w:r>
              <w:rPr>
                <w:rFonts w:ascii="宋体" w:eastAsia="宋体" w:cs="宋体" w:hint="eastAsia"/>
                <w:color w:val="231F20"/>
                <w:kern w:val="2"/>
                <w:sz w:val="20"/>
                <w:szCs w:val="20"/>
              </w:rPr>
              <w:t>陈建萍</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21"/>
              <w:rPr>
                <w:kern w:val="2"/>
              </w:rPr>
            </w:pPr>
            <w:r>
              <w:rPr>
                <w:rFonts w:ascii="宋体" w:eastAsia="宋体" w:cs="宋体" w:hint="eastAsia"/>
                <w:color w:val="231F20"/>
                <w:kern w:val="2"/>
                <w:sz w:val="20"/>
                <w:szCs w:val="20"/>
              </w:rPr>
              <w:t>中国人民大学出版社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101"/>
              <w:rPr>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141"/>
              <w:rPr>
                <w:kern w:val="2"/>
              </w:rPr>
            </w:pPr>
            <w:r>
              <w:rPr>
                <w:rFonts w:ascii="宋体" w:eastAsia="宋体" w:cs="宋体" w:hint="eastAsia"/>
                <w:color w:val="231F20"/>
                <w:kern w:val="2"/>
                <w:sz w:val="20"/>
                <w:szCs w:val="20"/>
              </w:rPr>
              <w:t>2019年4月</w:t>
            </w:r>
          </w:p>
        </w:tc>
      </w:tr>
      <w:tr w:rsidR="002F726B" w:rsidTr="002F726B">
        <w:trPr>
          <w:trHeight w:val="674"/>
        </w:trPr>
        <w:tc>
          <w:tcPr>
            <w:tcW w:w="616"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2"/>
              <w:rPr>
                <w:rFonts w:ascii="宋体" w:eastAsia="宋体" w:cs="宋体" w:hint="eastAsia"/>
                <w:kern w:val="2"/>
                <w:sz w:val="23"/>
                <w:szCs w:val="23"/>
              </w:rPr>
            </w:pPr>
          </w:p>
          <w:p w:rsidR="002F726B" w:rsidRDefault="002F726B">
            <w:pPr>
              <w:pStyle w:val="TableParagraph"/>
              <w:kinsoku w:val="0"/>
              <w:overflowPunct w:val="0"/>
              <w:jc w:val="center"/>
              <w:rPr>
                <w:rFonts w:hint="eastAsia"/>
                <w:kern w:val="2"/>
              </w:rPr>
            </w:pPr>
            <w:r>
              <w:rPr>
                <w:rFonts w:ascii="宋体" w:eastAsia="宋体" w:cs="宋体" w:hint="eastAsia"/>
                <w:color w:val="231F20"/>
                <w:kern w:val="2"/>
                <w:sz w:val="20"/>
                <w:szCs w:val="20"/>
              </w:rPr>
              <w:t>25</w:t>
            </w:r>
          </w:p>
        </w:tc>
        <w:tc>
          <w:tcPr>
            <w:tcW w:w="2296"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2"/>
              <w:rPr>
                <w:rFonts w:ascii="宋体" w:eastAsia="宋体" w:cs="宋体" w:hint="eastAsia"/>
                <w:kern w:val="2"/>
                <w:sz w:val="17"/>
                <w:szCs w:val="17"/>
              </w:rPr>
            </w:pPr>
          </w:p>
          <w:p w:rsidR="002F726B" w:rsidRDefault="002F726B">
            <w:pPr>
              <w:pStyle w:val="TableParagraph"/>
              <w:kinsoku w:val="0"/>
              <w:overflowPunct w:val="0"/>
              <w:spacing w:line="240" w:lineRule="exact"/>
              <w:ind w:left="21" w:right="58"/>
              <w:rPr>
                <w:rFonts w:hint="eastAsia"/>
                <w:kern w:val="2"/>
              </w:rPr>
            </w:pPr>
            <w:r>
              <w:rPr>
                <w:rFonts w:ascii="宋体" w:eastAsia="宋体" w:cs="宋体" w:hint="eastAsia"/>
                <w:color w:val="231F20"/>
                <w:kern w:val="2"/>
                <w:sz w:val="20"/>
                <w:szCs w:val="20"/>
              </w:rPr>
              <w:t xml:space="preserve">★思想道德修养与法律基 </w:t>
            </w:r>
            <w:proofErr w:type="gramStart"/>
            <w:r>
              <w:rPr>
                <w:rFonts w:ascii="宋体" w:eastAsia="宋体" w:cs="宋体" w:hint="eastAsia"/>
                <w:color w:val="231F20"/>
                <w:kern w:val="2"/>
                <w:sz w:val="20"/>
                <w:szCs w:val="20"/>
              </w:rPr>
              <w:t>础</w:t>
            </w:r>
            <w:proofErr w:type="gramEnd"/>
          </w:p>
        </w:tc>
        <w:tc>
          <w:tcPr>
            <w:tcW w:w="766"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2"/>
              <w:rPr>
                <w:rFonts w:ascii="宋体" w:eastAsia="宋体" w:cs="宋体" w:hint="eastAsia"/>
                <w:kern w:val="2"/>
                <w:sz w:val="23"/>
                <w:szCs w:val="23"/>
              </w:rPr>
            </w:pPr>
          </w:p>
          <w:p w:rsidR="002F726B" w:rsidRDefault="002F726B">
            <w:pPr>
              <w:pStyle w:val="TableParagraph"/>
              <w:kinsoku w:val="0"/>
              <w:overflowPunct w:val="0"/>
              <w:ind w:left="125"/>
              <w:rPr>
                <w:rFonts w:hint="eastAsia"/>
                <w:kern w:val="2"/>
              </w:rPr>
            </w:pPr>
            <w:r>
              <w:rPr>
                <w:rFonts w:ascii="宋体" w:eastAsia="宋体" w:cs="宋体" w:hint="eastAsia"/>
                <w:color w:val="231F20"/>
                <w:kern w:val="2"/>
                <w:sz w:val="20"/>
                <w:szCs w:val="20"/>
              </w:rPr>
              <w:t>03706</w:t>
            </w:r>
          </w:p>
        </w:tc>
        <w:tc>
          <w:tcPr>
            <w:tcW w:w="538"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2"/>
              <w:rPr>
                <w:rFonts w:ascii="宋体" w:eastAsia="宋体" w:cs="宋体" w:hint="eastAsia"/>
                <w:kern w:val="2"/>
                <w:sz w:val="23"/>
                <w:szCs w:val="23"/>
              </w:rPr>
            </w:pPr>
          </w:p>
          <w:p w:rsidR="002F726B" w:rsidRDefault="002F726B">
            <w:pPr>
              <w:pStyle w:val="TableParagraph"/>
              <w:kinsoku w:val="0"/>
              <w:overflowPunct w:val="0"/>
              <w:jc w:val="center"/>
              <w:rPr>
                <w:rFonts w:hint="eastAsia"/>
                <w:kern w:val="2"/>
              </w:rPr>
            </w:pPr>
            <w:r>
              <w:rPr>
                <w:rFonts w:ascii="宋体" w:eastAsia="宋体" w:cs="宋体" w:hint="eastAsia"/>
                <w:color w:val="231F20"/>
                <w:kern w:val="2"/>
                <w:sz w:val="20"/>
                <w:szCs w:val="20"/>
              </w:rPr>
              <w:t>2</w:t>
            </w:r>
          </w:p>
        </w:tc>
        <w:tc>
          <w:tcPr>
            <w:tcW w:w="3118"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2"/>
              <w:rPr>
                <w:rFonts w:ascii="宋体" w:eastAsia="宋体" w:cs="宋体" w:hint="eastAsia"/>
                <w:kern w:val="2"/>
                <w:sz w:val="17"/>
                <w:szCs w:val="17"/>
              </w:rPr>
            </w:pPr>
          </w:p>
          <w:p w:rsidR="002F726B" w:rsidRDefault="002F726B">
            <w:pPr>
              <w:pStyle w:val="TableParagraph"/>
              <w:kinsoku w:val="0"/>
              <w:overflowPunct w:val="0"/>
              <w:spacing w:line="240" w:lineRule="exact"/>
              <w:ind w:left="21" w:right="80"/>
              <w:rPr>
                <w:rFonts w:hint="eastAsia"/>
                <w:kern w:val="2"/>
              </w:rPr>
            </w:pPr>
            <w:r>
              <w:rPr>
                <w:rFonts w:ascii="宋体" w:eastAsia="宋体" w:cs="宋体" w:hint="eastAsia"/>
                <w:color w:val="231F20"/>
                <w:kern w:val="2"/>
                <w:sz w:val="20"/>
                <w:szCs w:val="20"/>
              </w:rPr>
              <w:t>思想道德修养与法律基础自学考试 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89" w:line="240" w:lineRule="exact"/>
              <w:ind w:left="21" w:right="45"/>
              <w:rPr>
                <w:kern w:val="2"/>
              </w:rPr>
            </w:pPr>
            <w:r>
              <w:rPr>
                <w:rFonts w:ascii="宋体" w:eastAsia="宋体" w:cs="宋体" w:hint="eastAsia"/>
                <w:color w:val="231F20"/>
                <w:kern w:val="2"/>
                <w:sz w:val="20"/>
                <w:szCs w:val="20"/>
              </w:rPr>
              <w:t xml:space="preserve">思想道德修养与法律基 </w:t>
            </w:r>
            <w:proofErr w:type="gramStart"/>
            <w:r>
              <w:rPr>
                <w:rFonts w:ascii="宋体" w:eastAsia="宋体" w:cs="宋体" w:hint="eastAsia"/>
                <w:color w:val="231F20"/>
                <w:kern w:val="2"/>
                <w:sz w:val="20"/>
                <w:szCs w:val="20"/>
              </w:rPr>
              <w:t>础</w:t>
            </w:r>
            <w:proofErr w:type="gramEnd"/>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89" w:line="240" w:lineRule="exact"/>
              <w:ind w:left="258" w:right="156" w:hanging="100"/>
              <w:rPr>
                <w:kern w:val="2"/>
              </w:rPr>
            </w:pPr>
            <w:r>
              <w:rPr>
                <w:rFonts w:ascii="宋体" w:eastAsia="宋体" w:cs="宋体" w:hint="eastAsia"/>
                <w:color w:val="231F20"/>
                <w:kern w:val="2"/>
                <w:sz w:val="20"/>
                <w:szCs w:val="20"/>
              </w:rPr>
              <w:t xml:space="preserve">本书编 </w:t>
            </w:r>
            <w:proofErr w:type="gramStart"/>
            <w:r>
              <w:rPr>
                <w:rFonts w:ascii="宋体" w:eastAsia="宋体" w:cs="宋体" w:hint="eastAsia"/>
                <w:color w:val="231F20"/>
                <w:kern w:val="2"/>
                <w:sz w:val="20"/>
                <w:szCs w:val="20"/>
              </w:rPr>
              <w:t>写组</w:t>
            </w:r>
            <w:proofErr w:type="gramEnd"/>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68"/>
              <w:ind w:left="21"/>
              <w:rPr>
                <w:kern w:val="2"/>
              </w:rPr>
            </w:pPr>
            <w:r>
              <w:rPr>
                <w:rFonts w:ascii="宋体" w:eastAsia="宋体" w:cs="宋体" w:hint="eastAsia"/>
                <w:color w:val="231F20"/>
                <w:kern w:val="2"/>
                <w:sz w:val="20"/>
                <w:szCs w:val="20"/>
              </w:rPr>
              <w:t>高等教育出版社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68"/>
              <w:ind w:left="101"/>
              <w:rPr>
                <w:kern w:val="2"/>
              </w:rPr>
            </w:pPr>
            <w:r>
              <w:rPr>
                <w:rFonts w:ascii="宋体" w:eastAsia="宋体" w:cs="宋体" w:hint="eastAsia"/>
                <w:color w:val="231F20"/>
                <w:kern w:val="2"/>
                <w:sz w:val="20"/>
                <w:szCs w:val="20"/>
              </w:rPr>
              <w:t>2018年版</w:t>
            </w:r>
          </w:p>
        </w:tc>
        <w:tc>
          <w:tcPr>
            <w:tcW w:w="1198"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2"/>
              <w:rPr>
                <w:rFonts w:ascii="宋体" w:eastAsia="宋体" w:cs="宋体" w:hint="eastAsia"/>
                <w:kern w:val="2"/>
                <w:sz w:val="23"/>
                <w:szCs w:val="23"/>
              </w:rPr>
            </w:pPr>
          </w:p>
          <w:p w:rsidR="002F726B" w:rsidRDefault="002F726B">
            <w:pPr>
              <w:pStyle w:val="TableParagraph"/>
              <w:kinsoku w:val="0"/>
              <w:overflowPunct w:val="0"/>
              <w:ind w:left="141"/>
              <w:rPr>
                <w:rFonts w:hint="eastAsia"/>
                <w:kern w:val="2"/>
              </w:rPr>
            </w:pPr>
            <w:r>
              <w:rPr>
                <w:rFonts w:ascii="宋体" w:eastAsia="宋体" w:cs="宋体" w:hint="eastAsia"/>
                <w:color w:val="231F20"/>
                <w:kern w:val="2"/>
                <w:sz w:val="20"/>
                <w:szCs w:val="20"/>
              </w:rPr>
              <w:t>2019年4月</w:t>
            </w:r>
          </w:p>
        </w:tc>
      </w:tr>
      <w:tr w:rsidR="002F726B" w:rsidTr="002F726B">
        <w:trPr>
          <w:trHeight w:hRule="exact" w:val="794"/>
        </w:trPr>
        <w:tc>
          <w:tcPr>
            <w:tcW w:w="616"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2296"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766"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538"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3118"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49" w:line="240" w:lineRule="exact"/>
              <w:ind w:left="21" w:right="45"/>
              <w:rPr>
                <w:kern w:val="2"/>
              </w:rPr>
            </w:pPr>
            <w:r>
              <w:rPr>
                <w:rFonts w:ascii="宋体" w:eastAsia="宋体" w:cs="宋体" w:hint="eastAsia"/>
                <w:color w:val="231F20"/>
                <w:kern w:val="2"/>
                <w:sz w:val="20"/>
                <w:szCs w:val="20"/>
              </w:rPr>
              <w:t xml:space="preserve">思想道德修养与法律基 </w:t>
            </w:r>
            <w:proofErr w:type="gramStart"/>
            <w:r>
              <w:rPr>
                <w:rFonts w:ascii="宋体" w:eastAsia="宋体" w:cs="宋体" w:hint="eastAsia"/>
                <w:color w:val="231F20"/>
                <w:kern w:val="2"/>
                <w:sz w:val="20"/>
                <w:szCs w:val="20"/>
              </w:rPr>
              <w:t>础</w:t>
            </w:r>
            <w:proofErr w:type="gramEnd"/>
            <w:r>
              <w:rPr>
                <w:rFonts w:ascii="宋体" w:eastAsia="宋体" w:cs="宋体" w:hint="eastAsia"/>
                <w:color w:val="231F20"/>
                <w:kern w:val="2"/>
                <w:sz w:val="20"/>
                <w:szCs w:val="20"/>
              </w:rPr>
              <w:t>自学考试学习读本</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49" w:line="240" w:lineRule="exact"/>
              <w:ind w:left="158" w:right="156"/>
              <w:rPr>
                <w:kern w:val="2"/>
              </w:rPr>
            </w:pPr>
            <w:proofErr w:type="gramStart"/>
            <w:r>
              <w:rPr>
                <w:rFonts w:ascii="宋体" w:eastAsia="宋体" w:cs="宋体" w:hint="eastAsia"/>
                <w:color w:val="231F20"/>
                <w:kern w:val="2"/>
                <w:sz w:val="20"/>
                <w:szCs w:val="20"/>
              </w:rPr>
              <w:t>刘瑞复</w:t>
            </w:r>
            <w:proofErr w:type="gramEnd"/>
            <w:r>
              <w:rPr>
                <w:rFonts w:ascii="宋体" w:eastAsia="宋体" w:cs="宋体" w:hint="eastAsia"/>
                <w:color w:val="231F20"/>
                <w:kern w:val="2"/>
                <w:sz w:val="20"/>
                <w:szCs w:val="20"/>
              </w:rPr>
              <w:t xml:space="preserve"> 左  鹏</w:t>
            </w:r>
          </w:p>
        </w:tc>
        <w:tc>
          <w:tcPr>
            <w:tcW w:w="1894"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6"/>
              <w:rPr>
                <w:rFonts w:ascii="宋体" w:eastAsia="宋体" w:cs="宋体"/>
                <w:kern w:val="2"/>
                <w:sz w:val="17"/>
                <w:szCs w:val="17"/>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高等教育出版社</w:t>
            </w:r>
          </w:p>
        </w:tc>
        <w:tc>
          <w:tcPr>
            <w:tcW w:w="1017"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6"/>
              <w:rPr>
                <w:rFonts w:ascii="宋体" w:eastAsia="宋体" w:cs="宋体"/>
                <w:kern w:val="2"/>
                <w:sz w:val="17"/>
                <w:szCs w:val="17"/>
              </w:rPr>
            </w:pPr>
          </w:p>
          <w:p w:rsidR="002F726B" w:rsidRDefault="002F726B">
            <w:pPr>
              <w:pStyle w:val="TableParagraph"/>
              <w:kinsoku w:val="0"/>
              <w:overflowPunct w:val="0"/>
              <w:ind w:left="101"/>
              <w:rPr>
                <w:rFonts w:hint="eastAsia"/>
                <w:kern w:val="2"/>
              </w:rPr>
            </w:pPr>
            <w:r>
              <w:rPr>
                <w:rFonts w:ascii="宋体" w:eastAsia="宋体" w:cs="宋体" w:hint="eastAsia"/>
                <w:color w:val="231F20"/>
                <w:kern w:val="2"/>
                <w:sz w:val="20"/>
                <w:szCs w:val="20"/>
              </w:rPr>
              <w:t>2018年版</w:t>
            </w:r>
          </w:p>
        </w:tc>
        <w:tc>
          <w:tcPr>
            <w:tcW w:w="1198"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r>
      <w:tr w:rsidR="002F726B" w:rsidTr="002F726B">
        <w:trPr>
          <w:trHeight w:val="585"/>
        </w:trPr>
        <w:tc>
          <w:tcPr>
            <w:tcW w:w="616"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9"/>
              <w:rPr>
                <w:rFonts w:ascii="宋体" w:eastAsia="宋体" w:cs="宋体" w:hint="eastAsia"/>
                <w:kern w:val="2"/>
                <w:sz w:val="17"/>
                <w:szCs w:val="17"/>
              </w:rPr>
            </w:pPr>
          </w:p>
          <w:p w:rsidR="002F726B" w:rsidRDefault="002F726B">
            <w:pPr>
              <w:pStyle w:val="TableParagraph"/>
              <w:kinsoku w:val="0"/>
              <w:overflowPunct w:val="0"/>
              <w:jc w:val="center"/>
              <w:rPr>
                <w:rFonts w:hint="eastAsia"/>
                <w:kern w:val="2"/>
              </w:rPr>
            </w:pPr>
            <w:r>
              <w:rPr>
                <w:rFonts w:ascii="宋体" w:eastAsia="宋体" w:cs="宋体" w:hint="eastAsia"/>
                <w:color w:val="231F20"/>
                <w:kern w:val="2"/>
                <w:sz w:val="20"/>
                <w:szCs w:val="20"/>
              </w:rPr>
              <w:t>26</w:t>
            </w:r>
          </w:p>
        </w:tc>
        <w:tc>
          <w:tcPr>
            <w:tcW w:w="2296"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9"/>
              <w:rPr>
                <w:rFonts w:ascii="宋体" w:eastAsia="宋体" w:cs="宋体" w:hint="eastAsia"/>
                <w:kern w:val="2"/>
                <w:sz w:val="17"/>
                <w:szCs w:val="17"/>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★中国近现代史纲要</w:t>
            </w:r>
          </w:p>
        </w:tc>
        <w:tc>
          <w:tcPr>
            <w:tcW w:w="766"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9"/>
              <w:rPr>
                <w:rFonts w:ascii="宋体" w:eastAsia="宋体" w:cs="宋体" w:hint="eastAsia"/>
                <w:kern w:val="2"/>
                <w:sz w:val="17"/>
                <w:szCs w:val="17"/>
              </w:rPr>
            </w:pPr>
          </w:p>
          <w:p w:rsidR="002F726B" w:rsidRDefault="002F726B">
            <w:pPr>
              <w:pStyle w:val="TableParagraph"/>
              <w:kinsoku w:val="0"/>
              <w:overflowPunct w:val="0"/>
              <w:ind w:left="125"/>
              <w:rPr>
                <w:rFonts w:hint="eastAsia"/>
                <w:kern w:val="2"/>
              </w:rPr>
            </w:pPr>
            <w:r>
              <w:rPr>
                <w:rFonts w:ascii="宋体" w:eastAsia="宋体" w:cs="宋体" w:hint="eastAsia"/>
                <w:color w:val="231F20"/>
                <w:kern w:val="2"/>
                <w:sz w:val="20"/>
                <w:szCs w:val="20"/>
              </w:rPr>
              <w:t>03708</w:t>
            </w:r>
          </w:p>
        </w:tc>
        <w:tc>
          <w:tcPr>
            <w:tcW w:w="538"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9"/>
              <w:rPr>
                <w:rFonts w:ascii="宋体" w:eastAsia="宋体" w:cs="宋体" w:hint="eastAsia"/>
                <w:kern w:val="2"/>
                <w:sz w:val="17"/>
                <w:szCs w:val="17"/>
              </w:rPr>
            </w:pPr>
          </w:p>
          <w:p w:rsidR="002F726B" w:rsidRDefault="002F726B">
            <w:pPr>
              <w:pStyle w:val="TableParagraph"/>
              <w:kinsoku w:val="0"/>
              <w:overflowPunct w:val="0"/>
              <w:jc w:val="center"/>
              <w:rPr>
                <w:rFonts w:hint="eastAsia"/>
                <w:kern w:val="2"/>
              </w:rPr>
            </w:pPr>
            <w:r>
              <w:rPr>
                <w:rFonts w:ascii="宋体" w:eastAsia="宋体" w:cs="宋体" w:hint="eastAsia"/>
                <w:color w:val="231F20"/>
                <w:kern w:val="2"/>
                <w:sz w:val="20"/>
                <w:szCs w:val="20"/>
              </w:rPr>
              <w:t>2</w:t>
            </w:r>
          </w:p>
        </w:tc>
        <w:tc>
          <w:tcPr>
            <w:tcW w:w="3118"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9"/>
              <w:rPr>
                <w:rFonts w:ascii="宋体" w:eastAsia="宋体" w:cs="宋体" w:hint="eastAsia"/>
                <w:kern w:val="2"/>
                <w:sz w:val="17"/>
                <w:szCs w:val="17"/>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中国近现代史纲要自学考试大纲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21"/>
              <w:rPr>
                <w:kern w:val="2"/>
              </w:rPr>
            </w:pPr>
            <w:r>
              <w:rPr>
                <w:rFonts w:ascii="宋体" w:eastAsia="宋体" w:cs="宋体" w:hint="eastAsia"/>
                <w:color w:val="231F20"/>
                <w:kern w:val="2"/>
                <w:sz w:val="20"/>
                <w:szCs w:val="20"/>
              </w:rPr>
              <w:t>中国近现代史纲要</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45" w:line="240" w:lineRule="exact"/>
              <w:ind w:left="258" w:right="156" w:hanging="100"/>
              <w:rPr>
                <w:kern w:val="2"/>
              </w:rPr>
            </w:pPr>
            <w:r>
              <w:rPr>
                <w:rFonts w:ascii="宋体" w:eastAsia="宋体" w:cs="宋体" w:hint="eastAsia"/>
                <w:color w:val="231F20"/>
                <w:kern w:val="2"/>
                <w:sz w:val="20"/>
                <w:szCs w:val="20"/>
              </w:rPr>
              <w:t xml:space="preserve">本书编 </w:t>
            </w:r>
            <w:proofErr w:type="gramStart"/>
            <w:r>
              <w:rPr>
                <w:rFonts w:ascii="宋体" w:eastAsia="宋体" w:cs="宋体" w:hint="eastAsia"/>
                <w:color w:val="231F20"/>
                <w:kern w:val="2"/>
                <w:sz w:val="20"/>
                <w:szCs w:val="20"/>
              </w:rPr>
              <w:t>写组</w:t>
            </w:r>
            <w:proofErr w:type="gramEnd"/>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21"/>
              <w:rPr>
                <w:kern w:val="2"/>
              </w:rPr>
            </w:pPr>
            <w:r>
              <w:rPr>
                <w:rFonts w:ascii="宋体" w:eastAsia="宋体" w:cs="宋体" w:hint="eastAsia"/>
                <w:color w:val="231F20"/>
                <w:kern w:val="2"/>
                <w:sz w:val="20"/>
                <w:szCs w:val="20"/>
              </w:rPr>
              <w:t>高等教育出版社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101"/>
              <w:rPr>
                <w:kern w:val="2"/>
              </w:rPr>
            </w:pPr>
            <w:r>
              <w:rPr>
                <w:rFonts w:ascii="宋体" w:eastAsia="宋体" w:cs="宋体" w:hint="eastAsia"/>
                <w:color w:val="231F20"/>
                <w:kern w:val="2"/>
                <w:sz w:val="20"/>
                <w:szCs w:val="20"/>
              </w:rPr>
              <w:t>2018年版</w:t>
            </w:r>
          </w:p>
        </w:tc>
        <w:tc>
          <w:tcPr>
            <w:tcW w:w="1198"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9"/>
              <w:rPr>
                <w:rFonts w:ascii="宋体" w:eastAsia="宋体" w:cs="宋体" w:hint="eastAsia"/>
                <w:kern w:val="2"/>
                <w:sz w:val="17"/>
                <w:szCs w:val="17"/>
              </w:rPr>
            </w:pPr>
          </w:p>
          <w:p w:rsidR="002F726B" w:rsidRDefault="002F726B">
            <w:pPr>
              <w:pStyle w:val="TableParagraph"/>
              <w:kinsoku w:val="0"/>
              <w:overflowPunct w:val="0"/>
              <w:ind w:left="141"/>
              <w:rPr>
                <w:rFonts w:hint="eastAsia"/>
                <w:kern w:val="2"/>
              </w:rPr>
            </w:pPr>
            <w:r>
              <w:rPr>
                <w:rFonts w:ascii="宋体" w:eastAsia="宋体" w:cs="宋体" w:hint="eastAsia"/>
                <w:color w:val="231F20"/>
                <w:kern w:val="2"/>
                <w:sz w:val="20"/>
                <w:szCs w:val="20"/>
              </w:rPr>
              <w:t>2019年4月</w:t>
            </w:r>
          </w:p>
        </w:tc>
      </w:tr>
      <w:tr w:rsidR="002F726B" w:rsidTr="002F726B">
        <w:trPr>
          <w:trHeight w:hRule="exact" w:val="739"/>
        </w:trPr>
        <w:tc>
          <w:tcPr>
            <w:tcW w:w="616"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2296"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766"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538"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3118"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2" w:line="240" w:lineRule="exact"/>
              <w:ind w:left="21" w:right="45"/>
              <w:rPr>
                <w:kern w:val="2"/>
              </w:rPr>
            </w:pPr>
            <w:r>
              <w:rPr>
                <w:rFonts w:ascii="宋体" w:eastAsia="宋体" w:cs="宋体" w:hint="eastAsia"/>
                <w:color w:val="231F20"/>
                <w:kern w:val="2"/>
                <w:sz w:val="20"/>
                <w:szCs w:val="20"/>
              </w:rPr>
              <w:t>中国近现代史纲要自学 考试学习读本</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2" w:line="240" w:lineRule="exact"/>
              <w:ind w:left="158" w:right="156"/>
              <w:rPr>
                <w:kern w:val="2"/>
              </w:rPr>
            </w:pPr>
            <w:r>
              <w:rPr>
                <w:rFonts w:ascii="宋体" w:eastAsia="宋体" w:cs="宋体" w:hint="eastAsia"/>
                <w:color w:val="231F20"/>
                <w:kern w:val="2"/>
                <w:sz w:val="20"/>
                <w:szCs w:val="20"/>
              </w:rPr>
              <w:t>李 捷 王顺生</w:t>
            </w:r>
          </w:p>
        </w:tc>
        <w:tc>
          <w:tcPr>
            <w:tcW w:w="1894"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5"/>
              <w:rPr>
                <w:rFonts w:ascii="宋体" w:eastAsia="宋体" w:cs="宋体"/>
                <w:kern w:val="2"/>
                <w:sz w:val="15"/>
                <w:szCs w:val="15"/>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高等教育出版社</w:t>
            </w:r>
          </w:p>
        </w:tc>
        <w:tc>
          <w:tcPr>
            <w:tcW w:w="1017"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5"/>
              <w:rPr>
                <w:rFonts w:ascii="宋体" w:eastAsia="宋体" w:cs="宋体"/>
                <w:kern w:val="2"/>
                <w:sz w:val="15"/>
                <w:szCs w:val="15"/>
              </w:rPr>
            </w:pPr>
          </w:p>
          <w:p w:rsidR="002F726B" w:rsidRDefault="002F726B">
            <w:pPr>
              <w:pStyle w:val="TableParagraph"/>
              <w:kinsoku w:val="0"/>
              <w:overflowPunct w:val="0"/>
              <w:ind w:left="101"/>
              <w:rPr>
                <w:rFonts w:hint="eastAsia"/>
                <w:kern w:val="2"/>
              </w:rPr>
            </w:pPr>
            <w:r>
              <w:rPr>
                <w:rFonts w:ascii="宋体" w:eastAsia="宋体" w:cs="宋体" w:hint="eastAsia"/>
                <w:color w:val="231F20"/>
                <w:kern w:val="2"/>
                <w:sz w:val="20"/>
                <w:szCs w:val="20"/>
              </w:rPr>
              <w:t>2018年版</w:t>
            </w:r>
          </w:p>
        </w:tc>
        <w:tc>
          <w:tcPr>
            <w:tcW w:w="1198"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r>
    </w:tbl>
    <w:p w:rsidR="002F726B" w:rsidRDefault="002F726B" w:rsidP="002F726B">
      <w:pPr>
        <w:pStyle w:val="a3"/>
        <w:kinsoku w:val="0"/>
        <w:overflowPunct w:val="0"/>
        <w:spacing w:before="10"/>
        <w:rPr>
          <w:rFonts w:hint="eastAsia"/>
          <w:sz w:val="6"/>
          <w:szCs w:val="6"/>
        </w:rPr>
      </w:pPr>
      <w:r>
        <w:rPr>
          <w:rFonts w:hint="eastAsia"/>
          <w:noProof/>
        </w:rPr>
        <mc:AlternateContent>
          <mc:Choice Requires="wpg">
            <w:drawing>
              <wp:anchor distT="0" distB="0" distL="114300" distR="114300" simplePos="0" relativeHeight="251658240" behindDoc="1" locked="0" layoutInCell="0" allowOverlap="1">
                <wp:simplePos x="0" y="0"/>
                <wp:positionH relativeFrom="page">
                  <wp:posOffset>36195</wp:posOffset>
                </wp:positionH>
                <wp:positionV relativeFrom="page">
                  <wp:posOffset>0</wp:posOffset>
                </wp:positionV>
                <wp:extent cx="10658475" cy="7559675"/>
                <wp:effectExtent l="7620" t="9525" r="11430" b="317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8475" cy="7559675"/>
                          <a:chOff x="57" y="0"/>
                          <a:chExt cx="16785" cy="11905"/>
                        </a:xfrm>
                      </wpg:grpSpPr>
                      <wps:wsp>
                        <wps:cNvPr id="2" name="Freeform 10"/>
                        <wps:cNvSpPr>
                          <a:spLocks/>
                        </wps:cNvSpPr>
                        <wps:spPr bwMode="auto">
                          <a:xfrm>
                            <a:off x="60" y="2"/>
                            <a:ext cx="16719" cy="11900"/>
                          </a:xfrm>
                          <a:custGeom>
                            <a:avLst/>
                            <a:gdLst>
                              <a:gd name="T0" fmla="*/ 0 w 16719"/>
                              <a:gd name="T1" fmla="*/ 0 h 11900"/>
                              <a:gd name="T2" fmla="*/ 0 w 16719"/>
                              <a:gd name="T3" fmla="*/ 11899 h 11900"/>
                              <a:gd name="T4" fmla="*/ 16718 w 16719"/>
                              <a:gd name="T5" fmla="*/ 11899 h 11900"/>
                              <a:gd name="T6" fmla="*/ 16718 w 16719"/>
                              <a:gd name="T7" fmla="*/ 0 h 11900"/>
                              <a:gd name="T8" fmla="*/ 0 w 16719"/>
                              <a:gd name="T9" fmla="*/ 0 h 11900"/>
                            </a:gdLst>
                            <a:ahLst/>
                            <a:cxnLst>
                              <a:cxn ang="0">
                                <a:pos x="T0" y="T1"/>
                              </a:cxn>
                              <a:cxn ang="0">
                                <a:pos x="T2" y="T3"/>
                              </a:cxn>
                              <a:cxn ang="0">
                                <a:pos x="T4" y="T5"/>
                              </a:cxn>
                              <a:cxn ang="0">
                                <a:pos x="T6" y="T7"/>
                              </a:cxn>
                              <a:cxn ang="0">
                                <a:pos x="T8" y="T9"/>
                              </a:cxn>
                            </a:cxnLst>
                            <a:rect l="0" t="0" r="r" b="b"/>
                            <a:pathLst>
                              <a:path w="16719" h="11900">
                                <a:moveTo>
                                  <a:pt x="0" y="0"/>
                                </a:moveTo>
                                <a:lnTo>
                                  <a:pt x="0" y="11899"/>
                                </a:lnTo>
                                <a:lnTo>
                                  <a:pt x="16718" y="11899"/>
                                </a:lnTo>
                                <a:lnTo>
                                  <a:pt x="16718" y="0"/>
                                </a:lnTo>
                                <a:lnTo>
                                  <a:pt x="0" y="0"/>
                                </a:lnTo>
                                <a:close/>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1"/>
                        <wps:cNvSpPr>
                          <a:spLocks/>
                        </wps:cNvSpPr>
                        <wps:spPr bwMode="auto">
                          <a:xfrm>
                            <a:off x="16785" y="2"/>
                            <a:ext cx="55" cy="11900"/>
                          </a:xfrm>
                          <a:custGeom>
                            <a:avLst/>
                            <a:gdLst>
                              <a:gd name="T0" fmla="*/ 0 w 55"/>
                              <a:gd name="T1" fmla="*/ 0 h 11900"/>
                              <a:gd name="T2" fmla="*/ 0 w 55"/>
                              <a:gd name="T3" fmla="*/ 11899 h 11900"/>
                              <a:gd name="T4" fmla="*/ 54 w 55"/>
                              <a:gd name="T5" fmla="*/ 11899 h 11900"/>
                            </a:gdLst>
                            <a:ahLst/>
                            <a:cxnLst>
                              <a:cxn ang="0">
                                <a:pos x="T0" y="T1"/>
                              </a:cxn>
                              <a:cxn ang="0">
                                <a:pos x="T2" y="T3"/>
                              </a:cxn>
                              <a:cxn ang="0">
                                <a:pos x="T4" y="T5"/>
                              </a:cxn>
                            </a:cxnLst>
                            <a:rect l="0" t="0" r="r" b="b"/>
                            <a:pathLst>
                              <a:path w="55" h="11900">
                                <a:moveTo>
                                  <a:pt x="0" y="0"/>
                                </a:moveTo>
                                <a:lnTo>
                                  <a:pt x="0" y="11899"/>
                                </a:lnTo>
                                <a:lnTo>
                                  <a:pt x="54" y="11899"/>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2"/>
                        <wps:cNvSpPr>
                          <a:spLocks/>
                        </wps:cNvSpPr>
                        <wps:spPr bwMode="auto">
                          <a:xfrm>
                            <a:off x="16785" y="2"/>
                            <a:ext cx="55" cy="20"/>
                          </a:xfrm>
                          <a:custGeom>
                            <a:avLst/>
                            <a:gdLst>
                              <a:gd name="T0" fmla="*/ 54 w 55"/>
                              <a:gd name="T1" fmla="*/ 0 h 20"/>
                              <a:gd name="T2" fmla="*/ 0 w 55"/>
                              <a:gd name="T3" fmla="*/ 0 h 20"/>
                            </a:gdLst>
                            <a:ahLst/>
                            <a:cxnLst>
                              <a:cxn ang="0">
                                <a:pos x="T0" y="T1"/>
                              </a:cxn>
                              <a:cxn ang="0">
                                <a:pos x="T2" y="T3"/>
                              </a:cxn>
                            </a:cxnLst>
                            <a:rect l="0" t="0" r="r" b="b"/>
                            <a:pathLst>
                              <a:path w="55" h="20">
                                <a:moveTo>
                                  <a:pt x="54" y="0"/>
                                </a:moveTo>
                                <a:lnTo>
                                  <a:pt x="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7B97E" id="组合 1" o:spid="_x0000_s1026" style="position:absolute;left:0;text-align:left;margin-left:2.85pt;margin-top:0;width:839.25pt;height:595.25pt;z-index:-251658240;mso-position-horizontal-relative:page;mso-position-vertical-relative:page" coordorigin="57" coordsize="16785,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" o:allowincell="f">
                <v:shape id="Freeform 10" o:spid="_x0000_s1027" style="position:absolute;left:60;top:2;width:16719;height:11900;visibility:visible;mso-wrap-style:square;v-text-anchor:top" coordsize="16719,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" path="m,l,11899r16718,l16718,,,xe" filled="f" strokecolor="#231f20" strokeweight=".09983mm">
                  <v:path arrowok="t" o:connecttype="custom" o:connectlocs="0,0;0,11899;16718,11899;16718,0;0,0" o:connectangles="0,0,0,0,0"/>
                </v:shape>
                <v:shape id="Freeform 11" o:spid="_x0000_s1028" style="position:absolute;left:16785;top:2;width:55;height:11900;visibility:visible;mso-wrap-style:square;v-text-anchor:top" coordsize="55,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" path="m,l,11899r54,e" filled="f" strokecolor="#231f20" strokeweight=".09983mm">
                  <v:path arrowok="t" o:connecttype="custom" o:connectlocs="0,0;0,11899;54,11899" o:connectangles="0,0,0"/>
                </v:shape>
                <v:shape id="Freeform 12" o:spid="_x0000_s1029" style="position:absolute;left:16785;top:2;width:55;height:20;visibility:visible;mso-wrap-style:square;v-text-anchor:top" coordsize="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" path="m54,l,e" filled="f" strokecolor="#231f20" strokeweight=".09983mm">
                  <v:path arrowok="t" o:connecttype="custom" o:connectlocs="54,0;0,0" o:connectangles="0,0"/>
                </v:shape>
                <w10:wrap anchorx="page" anchory="page"/>
              </v:group>
            </w:pict>
          </mc:Fallback>
        </mc:AlternateContent>
      </w:r>
    </w:p>
    <w:tbl>
      <w:tblPr>
        <w:tblW w:w="0" w:type="auto"/>
        <w:tblInd w:w="118" w:type="dxa"/>
        <w:tblLayout w:type="fixed"/>
        <w:tblCellMar>
          <w:left w:w="0" w:type="dxa"/>
          <w:right w:w="0" w:type="dxa"/>
        </w:tblCellMar>
        <w:tblLook w:val="04A0" w:firstRow="1" w:lastRow="0" w:firstColumn="1" w:lastColumn="0" w:noHBand="0" w:noVBand="1"/>
      </w:tblPr>
      <w:tblGrid>
        <w:gridCol w:w="616"/>
        <w:gridCol w:w="2296"/>
        <w:gridCol w:w="766"/>
        <w:gridCol w:w="538"/>
        <w:gridCol w:w="3118"/>
        <w:gridCol w:w="2084"/>
        <w:gridCol w:w="930"/>
        <w:gridCol w:w="1894"/>
        <w:gridCol w:w="1017"/>
        <w:gridCol w:w="1198"/>
      </w:tblGrid>
      <w:tr w:rsidR="002F726B" w:rsidTr="002F726B">
        <w:trPr>
          <w:trHeight w:hRule="exact" w:val="698"/>
        </w:trPr>
        <w:tc>
          <w:tcPr>
            <w:tcW w:w="616"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6"/>
              <w:rPr>
                <w:rFonts w:ascii="宋体" w:eastAsia="宋体" w:cs="宋体" w:hint="eastAsia"/>
                <w:kern w:val="2"/>
                <w:sz w:val="20"/>
                <w:szCs w:val="20"/>
              </w:rPr>
            </w:pPr>
          </w:p>
          <w:p w:rsidR="002F726B" w:rsidRDefault="002F726B">
            <w:pPr>
              <w:pStyle w:val="TableParagraph"/>
              <w:kinsoku w:val="0"/>
              <w:overflowPunct w:val="0"/>
              <w:jc w:val="center"/>
              <w:rPr>
                <w:rFonts w:hint="eastAsia"/>
                <w:kern w:val="2"/>
              </w:rPr>
            </w:pPr>
            <w:r>
              <w:rPr>
                <w:rFonts w:ascii="宋体" w:eastAsia="宋体" w:cs="宋体" w:hint="eastAsia"/>
                <w:color w:val="231F20"/>
                <w:kern w:val="2"/>
                <w:sz w:val="20"/>
                <w:szCs w:val="20"/>
              </w:rPr>
              <w:lastRenderedPageBreak/>
              <w:t>27</w:t>
            </w:r>
          </w:p>
        </w:tc>
        <w:tc>
          <w:tcPr>
            <w:tcW w:w="2296"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6"/>
              <w:rPr>
                <w:rFonts w:ascii="宋体" w:eastAsia="宋体" w:cs="宋体" w:hint="eastAsia"/>
                <w:kern w:val="2"/>
                <w:sz w:val="14"/>
                <w:szCs w:val="14"/>
              </w:rPr>
            </w:pPr>
          </w:p>
          <w:p w:rsidR="002F726B" w:rsidRDefault="002F726B">
            <w:pPr>
              <w:pStyle w:val="TableParagraph"/>
              <w:kinsoku w:val="0"/>
              <w:overflowPunct w:val="0"/>
              <w:spacing w:line="240" w:lineRule="exact"/>
              <w:ind w:left="21" w:right="58"/>
              <w:rPr>
                <w:rFonts w:hint="eastAsia"/>
                <w:kern w:val="2"/>
              </w:rPr>
            </w:pPr>
            <w:r>
              <w:rPr>
                <w:rFonts w:ascii="宋体" w:eastAsia="宋体" w:cs="宋体" w:hint="eastAsia"/>
                <w:color w:val="231F20"/>
                <w:kern w:val="2"/>
                <w:sz w:val="20"/>
                <w:szCs w:val="20"/>
              </w:rPr>
              <w:t xml:space="preserve">★马克思主义基本原理概 </w:t>
            </w:r>
            <w:r>
              <w:rPr>
                <w:rFonts w:ascii="宋体" w:eastAsia="宋体" w:cs="宋体" w:hint="eastAsia"/>
                <w:color w:val="231F20"/>
                <w:kern w:val="2"/>
                <w:sz w:val="20"/>
                <w:szCs w:val="20"/>
              </w:rPr>
              <w:lastRenderedPageBreak/>
              <w:t>论</w:t>
            </w:r>
          </w:p>
        </w:tc>
        <w:tc>
          <w:tcPr>
            <w:tcW w:w="766"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6"/>
              <w:rPr>
                <w:rFonts w:ascii="宋体" w:eastAsia="宋体" w:cs="宋体" w:hint="eastAsia"/>
                <w:kern w:val="2"/>
                <w:sz w:val="20"/>
                <w:szCs w:val="20"/>
              </w:rPr>
            </w:pPr>
          </w:p>
          <w:p w:rsidR="002F726B" w:rsidRDefault="002F726B">
            <w:pPr>
              <w:pStyle w:val="TableParagraph"/>
              <w:kinsoku w:val="0"/>
              <w:overflowPunct w:val="0"/>
              <w:ind w:left="125"/>
              <w:rPr>
                <w:rFonts w:hint="eastAsia"/>
                <w:kern w:val="2"/>
              </w:rPr>
            </w:pPr>
            <w:r>
              <w:rPr>
                <w:rFonts w:ascii="宋体" w:eastAsia="宋体" w:cs="宋体" w:hint="eastAsia"/>
                <w:color w:val="231F20"/>
                <w:kern w:val="2"/>
                <w:sz w:val="20"/>
                <w:szCs w:val="20"/>
              </w:rPr>
              <w:lastRenderedPageBreak/>
              <w:t>03709</w:t>
            </w:r>
          </w:p>
        </w:tc>
        <w:tc>
          <w:tcPr>
            <w:tcW w:w="538"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6"/>
              <w:rPr>
                <w:rFonts w:ascii="宋体" w:eastAsia="宋体" w:cs="宋体" w:hint="eastAsia"/>
                <w:kern w:val="2"/>
                <w:sz w:val="20"/>
                <w:szCs w:val="20"/>
              </w:rPr>
            </w:pPr>
          </w:p>
          <w:p w:rsidR="002F726B" w:rsidRDefault="002F726B">
            <w:pPr>
              <w:pStyle w:val="TableParagraph"/>
              <w:kinsoku w:val="0"/>
              <w:overflowPunct w:val="0"/>
              <w:jc w:val="center"/>
              <w:rPr>
                <w:rFonts w:hint="eastAsia"/>
                <w:kern w:val="2"/>
              </w:rPr>
            </w:pPr>
            <w:r>
              <w:rPr>
                <w:rFonts w:ascii="宋体" w:eastAsia="宋体" w:cs="宋体" w:hint="eastAsia"/>
                <w:color w:val="231F20"/>
                <w:kern w:val="2"/>
                <w:sz w:val="20"/>
                <w:szCs w:val="20"/>
              </w:rPr>
              <w:lastRenderedPageBreak/>
              <w:t>4</w:t>
            </w:r>
          </w:p>
        </w:tc>
        <w:tc>
          <w:tcPr>
            <w:tcW w:w="3118"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6"/>
              <w:rPr>
                <w:rFonts w:ascii="宋体" w:eastAsia="宋体" w:cs="宋体" w:hint="eastAsia"/>
                <w:kern w:val="2"/>
                <w:sz w:val="14"/>
                <w:szCs w:val="14"/>
              </w:rPr>
            </w:pPr>
          </w:p>
          <w:p w:rsidR="002F726B" w:rsidRDefault="002F726B">
            <w:pPr>
              <w:pStyle w:val="TableParagraph"/>
              <w:kinsoku w:val="0"/>
              <w:overflowPunct w:val="0"/>
              <w:spacing w:line="240" w:lineRule="exact"/>
              <w:ind w:left="21" w:right="80"/>
              <w:rPr>
                <w:rFonts w:hint="eastAsia"/>
                <w:kern w:val="2"/>
              </w:rPr>
            </w:pPr>
            <w:r>
              <w:rPr>
                <w:rFonts w:ascii="宋体" w:eastAsia="宋体" w:cs="宋体" w:hint="eastAsia"/>
                <w:color w:val="231F20"/>
                <w:kern w:val="2"/>
                <w:sz w:val="20"/>
                <w:szCs w:val="20"/>
              </w:rPr>
              <w:t xml:space="preserve">马克思主义基本原理概论自学考试 </w:t>
            </w:r>
            <w:r>
              <w:rPr>
                <w:rFonts w:ascii="宋体" w:eastAsia="宋体" w:cs="宋体" w:hint="eastAsia"/>
                <w:color w:val="231F20"/>
                <w:kern w:val="2"/>
                <w:sz w:val="20"/>
                <w:szCs w:val="20"/>
              </w:rPr>
              <w:lastRenderedPageBreak/>
              <w:t>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01" w:line="240" w:lineRule="exact"/>
              <w:ind w:left="21" w:right="45"/>
              <w:rPr>
                <w:kern w:val="2"/>
              </w:rPr>
            </w:pPr>
            <w:r>
              <w:rPr>
                <w:rFonts w:ascii="宋体" w:eastAsia="宋体" w:cs="宋体" w:hint="eastAsia"/>
                <w:color w:val="231F20"/>
                <w:kern w:val="2"/>
                <w:sz w:val="20"/>
                <w:szCs w:val="20"/>
              </w:rPr>
              <w:lastRenderedPageBreak/>
              <w:t>马克思主义基本原理概 论</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01" w:line="240" w:lineRule="exact"/>
              <w:ind w:left="258" w:right="156" w:hanging="100"/>
              <w:rPr>
                <w:kern w:val="2"/>
              </w:rPr>
            </w:pPr>
            <w:r>
              <w:rPr>
                <w:rFonts w:ascii="宋体" w:eastAsia="宋体" w:cs="宋体" w:hint="eastAsia"/>
                <w:color w:val="231F20"/>
                <w:kern w:val="2"/>
                <w:sz w:val="20"/>
                <w:szCs w:val="20"/>
              </w:rPr>
              <w:t xml:space="preserve">本书编 </w:t>
            </w:r>
            <w:proofErr w:type="gramStart"/>
            <w:r>
              <w:rPr>
                <w:rFonts w:ascii="宋体" w:eastAsia="宋体" w:cs="宋体" w:hint="eastAsia"/>
                <w:color w:val="231F20"/>
                <w:kern w:val="2"/>
                <w:sz w:val="20"/>
                <w:szCs w:val="20"/>
              </w:rPr>
              <w:t>写组</w:t>
            </w:r>
            <w:proofErr w:type="gramEnd"/>
          </w:p>
        </w:tc>
        <w:tc>
          <w:tcPr>
            <w:tcW w:w="1894"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高等教育出版社</w:t>
            </w:r>
          </w:p>
        </w:tc>
        <w:tc>
          <w:tcPr>
            <w:tcW w:w="1017"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6"/>
              <w:rPr>
                <w:rFonts w:ascii="宋体" w:eastAsia="宋体" w:cs="宋体" w:hint="eastAsia"/>
                <w:kern w:val="2"/>
                <w:sz w:val="20"/>
                <w:szCs w:val="20"/>
              </w:rPr>
            </w:pPr>
          </w:p>
          <w:p w:rsidR="002F726B" w:rsidRDefault="002F726B">
            <w:pPr>
              <w:pStyle w:val="TableParagraph"/>
              <w:kinsoku w:val="0"/>
              <w:overflowPunct w:val="0"/>
              <w:ind w:left="101"/>
              <w:rPr>
                <w:rFonts w:hint="eastAsia"/>
                <w:kern w:val="2"/>
              </w:rPr>
            </w:pPr>
            <w:r>
              <w:rPr>
                <w:rFonts w:ascii="宋体" w:eastAsia="宋体" w:cs="宋体" w:hint="eastAsia"/>
                <w:color w:val="231F20"/>
                <w:kern w:val="2"/>
                <w:sz w:val="20"/>
                <w:szCs w:val="20"/>
              </w:rPr>
              <w:lastRenderedPageBreak/>
              <w:t>2018年版</w:t>
            </w:r>
          </w:p>
        </w:tc>
        <w:tc>
          <w:tcPr>
            <w:tcW w:w="1198"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6"/>
              <w:rPr>
                <w:rFonts w:ascii="宋体" w:eastAsia="宋体" w:cs="宋体" w:hint="eastAsia"/>
                <w:kern w:val="2"/>
                <w:sz w:val="20"/>
                <w:szCs w:val="20"/>
              </w:rPr>
            </w:pPr>
          </w:p>
          <w:p w:rsidR="002F726B" w:rsidRDefault="002F726B">
            <w:pPr>
              <w:pStyle w:val="TableParagraph"/>
              <w:kinsoku w:val="0"/>
              <w:overflowPunct w:val="0"/>
              <w:ind w:left="141"/>
              <w:rPr>
                <w:rFonts w:hint="eastAsia"/>
                <w:kern w:val="2"/>
              </w:rPr>
            </w:pPr>
            <w:r>
              <w:rPr>
                <w:rFonts w:ascii="宋体" w:eastAsia="宋体" w:cs="宋体" w:hint="eastAsia"/>
                <w:color w:val="231F20"/>
                <w:kern w:val="2"/>
                <w:sz w:val="20"/>
                <w:szCs w:val="20"/>
              </w:rPr>
              <w:lastRenderedPageBreak/>
              <w:t>2019年4月</w:t>
            </w:r>
          </w:p>
        </w:tc>
      </w:tr>
      <w:tr w:rsidR="002F726B" w:rsidTr="002F726B">
        <w:trPr>
          <w:trHeight w:hRule="exact" w:val="698"/>
        </w:trPr>
        <w:tc>
          <w:tcPr>
            <w:tcW w:w="616"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2296"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766"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538"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3118"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01" w:line="240" w:lineRule="exact"/>
              <w:ind w:left="21" w:right="45"/>
              <w:rPr>
                <w:kern w:val="2"/>
              </w:rPr>
            </w:pPr>
            <w:r>
              <w:rPr>
                <w:rFonts w:ascii="宋体" w:eastAsia="宋体" w:cs="宋体" w:hint="eastAsia"/>
                <w:color w:val="231F20"/>
                <w:kern w:val="2"/>
                <w:sz w:val="20"/>
                <w:szCs w:val="20"/>
              </w:rPr>
              <w:t>马克思主义基本原理概 论自学考试学习读本</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01" w:line="240" w:lineRule="exact"/>
              <w:ind w:left="158" w:right="156"/>
              <w:rPr>
                <w:kern w:val="2"/>
              </w:rPr>
            </w:pPr>
            <w:proofErr w:type="gramStart"/>
            <w:r>
              <w:rPr>
                <w:rFonts w:ascii="宋体" w:eastAsia="宋体" w:cs="宋体" w:hint="eastAsia"/>
                <w:color w:val="231F20"/>
                <w:kern w:val="2"/>
                <w:sz w:val="20"/>
                <w:szCs w:val="20"/>
              </w:rPr>
              <w:t>卫兴华</w:t>
            </w:r>
            <w:proofErr w:type="gramEnd"/>
            <w:r>
              <w:rPr>
                <w:rFonts w:ascii="宋体" w:eastAsia="宋体" w:cs="宋体" w:hint="eastAsia"/>
                <w:color w:val="231F20"/>
                <w:kern w:val="2"/>
                <w:sz w:val="20"/>
                <w:szCs w:val="20"/>
              </w:rPr>
              <w:t xml:space="preserve"> 赵家详</w:t>
            </w:r>
          </w:p>
        </w:tc>
        <w:tc>
          <w:tcPr>
            <w:tcW w:w="1894"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北京大学出版社</w:t>
            </w:r>
          </w:p>
        </w:tc>
        <w:tc>
          <w:tcPr>
            <w:tcW w:w="1017"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1198"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r>
      <w:tr w:rsidR="002F726B" w:rsidTr="002F726B">
        <w:trPr>
          <w:trHeight w:hRule="exact" w:val="698"/>
        </w:trPr>
        <w:tc>
          <w:tcPr>
            <w:tcW w:w="616"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jc w:val="center"/>
              <w:rPr>
                <w:rFonts w:hint="eastAsia"/>
                <w:kern w:val="2"/>
              </w:rPr>
            </w:pPr>
            <w:r>
              <w:rPr>
                <w:rFonts w:ascii="宋体" w:eastAsia="宋体" w:cs="宋体" w:hint="eastAsia"/>
                <w:color w:val="231F20"/>
                <w:kern w:val="2"/>
                <w:sz w:val="20"/>
                <w:szCs w:val="20"/>
              </w:rPr>
              <w:t>28</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01" w:line="240" w:lineRule="exact"/>
              <w:ind w:left="21" w:right="58"/>
              <w:rPr>
                <w:kern w:val="2"/>
              </w:rPr>
            </w:pPr>
            <w:r>
              <w:rPr>
                <w:rFonts w:ascii="宋体" w:eastAsia="宋体" w:cs="宋体" w:hint="eastAsia"/>
                <w:color w:val="231F20"/>
                <w:kern w:val="2"/>
                <w:sz w:val="20"/>
                <w:szCs w:val="20"/>
              </w:rPr>
              <w:t>★概率论与数理统计（经 管类）</w:t>
            </w:r>
          </w:p>
        </w:tc>
        <w:tc>
          <w:tcPr>
            <w:tcW w:w="766"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125"/>
              <w:rPr>
                <w:rFonts w:hint="eastAsia"/>
                <w:kern w:val="2"/>
              </w:rPr>
            </w:pPr>
            <w:r>
              <w:rPr>
                <w:rFonts w:ascii="宋体" w:eastAsia="宋体" w:cs="宋体" w:hint="eastAsia"/>
                <w:color w:val="231F20"/>
                <w:kern w:val="2"/>
                <w:sz w:val="20"/>
                <w:szCs w:val="20"/>
              </w:rPr>
              <w:t>04183</w:t>
            </w:r>
          </w:p>
        </w:tc>
        <w:tc>
          <w:tcPr>
            <w:tcW w:w="538"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jc w:val="center"/>
              <w:rPr>
                <w:rFonts w:hint="eastAsia"/>
                <w:kern w:val="2"/>
              </w:rPr>
            </w:pPr>
            <w:r>
              <w:rPr>
                <w:rFonts w:ascii="宋体" w:eastAsia="宋体" w:cs="宋体" w:hint="eastAsia"/>
                <w:color w:val="231F20"/>
                <w:kern w:val="2"/>
                <w:sz w:val="20"/>
                <w:szCs w:val="20"/>
              </w:rPr>
              <w:t>5</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01" w:line="240" w:lineRule="exact"/>
              <w:ind w:left="21" w:right="80"/>
              <w:rPr>
                <w:kern w:val="2"/>
              </w:rPr>
            </w:pPr>
            <w:r>
              <w:rPr>
                <w:rFonts w:ascii="宋体" w:eastAsia="宋体" w:cs="宋体" w:hint="eastAsia"/>
                <w:color w:val="231F20"/>
                <w:kern w:val="2"/>
                <w:sz w:val="20"/>
                <w:szCs w:val="20"/>
              </w:rPr>
              <w:t>概率论与数理统计（经管类）自学 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01" w:line="240" w:lineRule="exact"/>
              <w:ind w:left="21" w:right="45"/>
              <w:rPr>
                <w:kern w:val="2"/>
              </w:rPr>
            </w:pPr>
            <w:r>
              <w:rPr>
                <w:rFonts w:ascii="宋体" w:eastAsia="宋体" w:cs="宋体" w:hint="eastAsia"/>
                <w:color w:val="231F20"/>
                <w:kern w:val="2"/>
                <w:sz w:val="20"/>
                <w:szCs w:val="20"/>
              </w:rPr>
              <w:t>概率论与数理统计（经 管类）</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01" w:line="240" w:lineRule="exact"/>
              <w:ind w:left="158" w:right="156"/>
              <w:rPr>
                <w:kern w:val="2"/>
              </w:rPr>
            </w:pPr>
            <w:r>
              <w:rPr>
                <w:rFonts w:ascii="宋体" w:eastAsia="宋体" w:cs="宋体" w:hint="eastAsia"/>
                <w:color w:val="231F20"/>
                <w:kern w:val="2"/>
                <w:sz w:val="20"/>
                <w:szCs w:val="20"/>
              </w:rPr>
              <w:t>柳金甫 张志刚</w:t>
            </w:r>
          </w:p>
        </w:tc>
        <w:tc>
          <w:tcPr>
            <w:tcW w:w="1894"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北京大学出版社</w:t>
            </w:r>
          </w:p>
        </w:tc>
        <w:tc>
          <w:tcPr>
            <w:tcW w:w="1017"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101"/>
              <w:rPr>
                <w:rFonts w:hint="eastAsia"/>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141"/>
              <w:rPr>
                <w:rFonts w:hint="eastAsia"/>
                <w:kern w:val="2"/>
              </w:rPr>
            </w:pPr>
            <w:r>
              <w:rPr>
                <w:rFonts w:ascii="宋体" w:eastAsia="宋体" w:cs="宋体" w:hint="eastAsia"/>
                <w:color w:val="231F20"/>
                <w:kern w:val="2"/>
                <w:sz w:val="20"/>
                <w:szCs w:val="20"/>
              </w:rPr>
              <w:t>2019年4月</w:t>
            </w:r>
          </w:p>
        </w:tc>
      </w:tr>
      <w:tr w:rsidR="002F726B" w:rsidTr="002F726B">
        <w:trPr>
          <w:trHeight w:hRule="exact" w:val="698"/>
        </w:trPr>
        <w:tc>
          <w:tcPr>
            <w:tcW w:w="616"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jc w:val="center"/>
              <w:rPr>
                <w:rFonts w:hint="eastAsia"/>
                <w:kern w:val="2"/>
              </w:rPr>
            </w:pPr>
            <w:r>
              <w:rPr>
                <w:rFonts w:ascii="宋体" w:eastAsia="宋体" w:cs="宋体" w:hint="eastAsia"/>
                <w:color w:val="231F20"/>
                <w:kern w:val="2"/>
                <w:sz w:val="20"/>
                <w:szCs w:val="20"/>
              </w:rPr>
              <w:t>29</w:t>
            </w:r>
          </w:p>
        </w:tc>
        <w:tc>
          <w:tcPr>
            <w:tcW w:w="2296"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★线性代数（经管类）</w:t>
            </w:r>
          </w:p>
        </w:tc>
        <w:tc>
          <w:tcPr>
            <w:tcW w:w="766"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125"/>
              <w:rPr>
                <w:rFonts w:hint="eastAsia"/>
                <w:kern w:val="2"/>
              </w:rPr>
            </w:pPr>
            <w:r>
              <w:rPr>
                <w:rFonts w:ascii="宋体" w:eastAsia="宋体" w:cs="宋体" w:hint="eastAsia"/>
                <w:color w:val="231F20"/>
                <w:kern w:val="2"/>
                <w:sz w:val="20"/>
                <w:szCs w:val="20"/>
              </w:rPr>
              <w:t>04184</w:t>
            </w:r>
          </w:p>
        </w:tc>
        <w:tc>
          <w:tcPr>
            <w:tcW w:w="538"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jc w:val="center"/>
              <w:rPr>
                <w:rFonts w:hint="eastAsia"/>
                <w:kern w:val="2"/>
              </w:rPr>
            </w:pPr>
            <w:r>
              <w:rPr>
                <w:rFonts w:ascii="宋体" w:eastAsia="宋体" w:cs="宋体" w:hint="eastAsia"/>
                <w:color w:val="231F20"/>
                <w:kern w:val="2"/>
                <w:sz w:val="20"/>
                <w:szCs w:val="20"/>
              </w:rPr>
              <w:t>4</w:t>
            </w:r>
          </w:p>
        </w:tc>
        <w:tc>
          <w:tcPr>
            <w:tcW w:w="3118"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线性代数（经管类）自学考试大纲</w:t>
            </w:r>
          </w:p>
        </w:tc>
        <w:tc>
          <w:tcPr>
            <w:tcW w:w="2084"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线性代数（经管类）</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01" w:line="240" w:lineRule="exact"/>
              <w:ind w:left="158" w:right="156"/>
              <w:rPr>
                <w:kern w:val="2"/>
              </w:rPr>
            </w:pPr>
            <w:proofErr w:type="gramStart"/>
            <w:r>
              <w:rPr>
                <w:rFonts w:ascii="宋体" w:eastAsia="宋体" w:cs="宋体" w:hint="eastAsia"/>
                <w:color w:val="231F20"/>
                <w:kern w:val="2"/>
                <w:sz w:val="20"/>
                <w:szCs w:val="20"/>
              </w:rPr>
              <w:t>刘吉佑</w:t>
            </w:r>
            <w:proofErr w:type="gramEnd"/>
            <w:r>
              <w:rPr>
                <w:rFonts w:ascii="宋体" w:eastAsia="宋体" w:cs="宋体" w:hint="eastAsia"/>
                <w:color w:val="231F20"/>
                <w:kern w:val="2"/>
                <w:sz w:val="20"/>
                <w:szCs w:val="20"/>
              </w:rPr>
              <w:t xml:space="preserve"> 徐诚浩</w:t>
            </w:r>
          </w:p>
        </w:tc>
        <w:tc>
          <w:tcPr>
            <w:tcW w:w="1894"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北京大学出版社</w:t>
            </w:r>
          </w:p>
        </w:tc>
        <w:tc>
          <w:tcPr>
            <w:tcW w:w="1017"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101"/>
              <w:rPr>
                <w:rFonts w:hint="eastAsia"/>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141"/>
              <w:rPr>
                <w:rFonts w:hint="eastAsia"/>
                <w:kern w:val="2"/>
              </w:rPr>
            </w:pPr>
            <w:r>
              <w:rPr>
                <w:rFonts w:ascii="宋体" w:eastAsia="宋体" w:cs="宋体" w:hint="eastAsia"/>
                <w:color w:val="231F20"/>
                <w:kern w:val="2"/>
                <w:sz w:val="20"/>
                <w:szCs w:val="20"/>
              </w:rPr>
              <w:t>2019年4月</w:t>
            </w:r>
          </w:p>
        </w:tc>
      </w:tr>
      <w:tr w:rsidR="002F726B" w:rsidTr="002F726B">
        <w:trPr>
          <w:trHeight w:hRule="exact" w:val="698"/>
        </w:trPr>
        <w:tc>
          <w:tcPr>
            <w:tcW w:w="616"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jc w:val="center"/>
              <w:rPr>
                <w:rFonts w:hint="eastAsia"/>
                <w:kern w:val="2"/>
              </w:rPr>
            </w:pPr>
            <w:r>
              <w:rPr>
                <w:rFonts w:ascii="宋体" w:eastAsia="宋体" w:cs="宋体" w:hint="eastAsia"/>
                <w:color w:val="231F20"/>
                <w:kern w:val="2"/>
                <w:sz w:val="20"/>
                <w:szCs w:val="20"/>
              </w:rPr>
              <w:t>30</w:t>
            </w:r>
          </w:p>
        </w:tc>
        <w:tc>
          <w:tcPr>
            <w:tcW w:w="2296"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★大学语文</w:t>
            </w:r>
          </w:p>
        </w:tc>
        <w:tc>
          <w:tcPr>
            <w:tcW w:w="766"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125"/>
              <w:rPr>
                <w:rFonts w:hint="eastAsia"/>
                <w:kern w:val="2"/>
              </w:rPr>
            </w:pPr>
            <w:r>
              <w:rPr>
                <w:rFonts w:ascii="宋体" w:eastAsia="宋体" w:cs="宋体" w:hint="eastAsia"/>
                <w:color w:val="231F20"/>
                <w:kern w:val="2"/>
                <w:sz w:val="20"/>
                <w:szCs w:val="20"/>
              </w:rPr>
              <w:t>04729</w:t>
            </w:r>
          </w:p>
        </w:tc>
        <w:tc>
          <w:tcPr>
            <w:tcW w:w="538"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jc w:val="center"/>
              <w:rPr>
                <w:rFonts w:hint="eastAsia"/>
                <w:kern w:val="2"/>
              </w:rPr>
            </w:pPr>
            <w:r>
              <w:rPr>
                <w:rFonts w:ascii="宋体" w:eastAsia="宋体" w:cs="宋体" w:hint="eastAsia"/>
                <w:color w:val="231F20"/>
                <w:kern w:val="2"/>
                <w:sz w:val="20"/>
                <w:szCs w:val="20"/>
              </w:rPr>
              <w:t>4</w:t>
            </w:r>
          </w:p>
        </w:tc>
        <w:tc>
          <w:tcPr>
            <w:tcW w:w="3118"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大学语文自学考试大纲</w:t>
            </w:r>
          </w:p>
        </w:tc>
        <w:tc>
          <w:tcPr>
            <w:tcW w:w="2084"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大学语文</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01" w:line="240" w:lineRule="exact"/>
              <w:ind w:left="158" w:right="156"/>
              <w:rPr>
                <w:kern w:val="2"/>
              </w:rPr>
            </w:pPr>
            <w:r>
              <w:rPr>
                <w:rFonts w:ascii="宋体" w:eastAsia="宋体" w:cs="宋体" w:hint="eastAsia"/>
                <w:color w:val="231F20"/>
                <w:kern w:val="2"/>
                <w:sz w:val="20"/>
                <w:szCs w:val="20"/>
              </w:rPr>
              <w:t xml:space="preserve">徐中玉 </w:t>
            </w:r>
            <w:proofErr w:type="gramStart"/>
            <w:r>
              <w:rPr>
                <w:rFonts w:ascii="宋体" w:eastAsia="宋体" w:cs="宋体" w:hint="eastAsia"/>
                <w:color w:val="231F20"/>
                <w:kern w:val="2"/>
                <w:sz w:val="20"/>
                <w:szCs w:val="20"/>
              </w:rPr>
              <w:t>陶型传</w:t>
            </w:r>
            <w:proofErr w:type="gramEnd"/>
          </w:p>
        </w:tc>
        <w:tc>
          <w:tcPr>
            <w:tcW w:w="1894"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北京大学出版社</w:t>
            </w:r>
          </w:p>
        </w:tc>
        <w:tc>
          <w:tcPr>
            <w:tcW w:w="1017"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101"/>
              <w:rPr>
                <w:rFonts w:hint="eastAsia"/>
                <w:kern w:val="2"/>
              </w:rPr>
            </w:pPr>
            <w:r>
              <w:rPr>
                <w:rFonts w:ascii="宋体" w:eastAsia="宋体" w:cs="宋体" w:hint="eastAsia"/>
                <w:color w:val="231F20"/>
                <w:kern w:val="2"/>
                <w:sz w:val="20"/>
                <w:szCs w:val="20"/>
              </w:rPr>
              <w:t>2018年版</w:t>
            </w:r>
          </w:p>
        </w:tc>
        <w:tc>
          <w:tcPr>
            <w:tcW w:w="1198"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0"/>
              <w:rPr>
                <w:rFonts w:ascii="宋体" w:eastAsia="宋体" w:cs="宋体"/>
                <w:kern w:val="2"/>
                <w:sz w:val="13"/>
                <w:szCs w:val="13"/>
              </w:rPr>
            </w:pPr>
          </w:p>
          <w:p w:rsidR="002F726B" w:rsidRDefault="002F726B">
            <w:pPr>
              <w:pStyle w:val="TableParagraph"/>
              <w:kinsoku w:val="0"/>
              <w:overflowPunct w:val="0"/>
              <w:ind w:left="141"/>
              <w:rPr>
                <w:rFonts w:hint="eastAsia"/>
                <w:kern w:val="2"/>
              </w:rPr>
            </w:pPr>
            <w:r>
              <w:rPr>
                <w:rFonts w:ascii="宋体" w:eastAsia="宋体" w:cs="宋体" w:hint="eastAsia"/>
                <w:color w:val="231F20"/>
                <w:kern w:val="2"/>
                <w:sz w:val="20"/>
                <w:szCs w:val="20"/>
              </w:rPr>
              <w:t>2019年4月</w:t>
            </w:r>
          </w:p>
        </w:tc>
      </w:tr>
      <w:tr w:rsidR="002F726B" w:rsidTr="002F726B">
        <w:trPr>
          <w:trHeight w:hRule="exact" w:val="585"/>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jc w:val="center"/>
              <w:rPr>
                <w:kern w:val="2"/>
              </w:rPr>
            </w:pPr>
            <w:r>
              <w:rPr>
                <w:rFonts w:ascii="宋体" w:eastAsia="宋体" w:cs="宋体" w:hint="eastAsia"/>
                <w:color w:val="231F20"/>
                <w:kern w:val="2"/>
                <w:sz w:val="20"/>
                <w:szCs w:val="20"/>
              </w:rPr>
              <w:t>31</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21"/>
              <w:rPr>
                <w:kern w:val="2"/>
              </w:rPr>
            </w:pPr>
            <w:r>
              <w:rPr>
                <w:rFonts w:ascii="宋体" w:eastAsia="宋体" w:cs="宋体" w:hint="eastAsia"/>
                <w:color w:val="231F20"/>
                <w:kern w:val="2"/>
                <w:sz w:val="20"/>
                <w:szCs w:val="20"/>
              </w:rPr>
              <w:t>★宪法学</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125"/>
              <w:rPr>
                <w:kern w:val="2"/>
              </w:rPr>
            </w:pPr>
            <w:r>
              <w:rPr>
                <w:rFonts w:ascii="宋体" w:eastAsia="宋体" w:cs="宋体" w:hint="eastAsia"/>
                <w:color w:val="231F20"/>
                <w:kern w:val="2"/>
                <w:sz w:val="20"/>
                <w:szCs w:val="20"/>
              </w:rPr>
              <w:t>05679</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jc w:val="center"/>
              <w:rPr>
                <w:kern w:val="2"/>
              </w:rPr>
            </w:pPr>
            <w:r>
              <w:rPr>
                <w:rFonts w:ascii="宋体" w:eastAsia="宋体" w:cs="宋体" w:hint="eastAsia"/>
                <w:color w:val="231F20"/>
                <w:kern w:val="2"/>
                <w:sz w:val="20"/>
                <w:szCs w:val="20"/>
              </w:rPr>
              <w:t>4</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21"/>
              <w:rPr>
                <w:kern w:val="2"/>
              </w:rPr>
            </w:pPr>
            <w:r>
              <w:rPr>
                <w:rFonts w:ascii="宋体" w:eastAsia="宋体" w:cs="宋体" w:hint="eastAsia"/>
                <w:color w:val="231F20"/>
                <w:kern w:val="2"/>
                <w:sz w:val="20"/>
                <w:szCs w:val="20"/>
              </w:rPr>
              <w:t>宪法学自学考试大纲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21"/>
              <w:rPr>
                <w:kern w:val="2"/>
              </w:rPr>
            </w:pPr>
            <w:r>
              <w:rPr>
                <w:rFonts w:ascii="宋体" w:eastAsia="宋体" w:cs="宋体" w:hint="eastAsia"/>
                <w:color w:val="231F20"/>
                <w:kern w:val="2"/>
                <w:sz w:val="20"/>
                <w:szCs w:val="20"/>
              </w:rPr>
              <w:t>宪法学</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158"/>
              <w:rPr>
                <w:kern w:val="2"/>
              </w:rPr>
            </w:pPr>
            <w:r>
              <w:rPr>
                <w:rFonts w:ascii="宋体" w:eastAsia="宋体" w:cs="宋体" w:hint="eastAsia"/>
                <w:color w:val="231F20"/>
                <w:kern w:val="2"/>
                <w:sz w:val="20"/>
                <w:szCs w:val="20"/>
              </w:rPr>
              <w:t>胡锦光</w:t>
            </w:r>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21"/>
              <w:rPr>
                <w:kern w:val="2"/>
              </w:rPr>
            </w:pPr>
            <w:r>
              <w:rPr>
                <w:rFonts w:ascii="宋体" w:eastAsia="宋体" w:cs="宋体" w:hint="eastAsia"/>
                <w:color w:val="231F20"/>
                <w:kern w:val="2"/>
                <w:sz w:val="20"/>
                <w:szCs w:val="20"/>
              </w:rPr>
              <w:t>北京大学出版社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101"/>
              <w:rPr>
                <w:kern w:val="2"/>
              </w:rPr>
            </w:pPr>
            <w:r>
              <w:rPr>
                <w:rFonts w:ascii="宋体" w:eastAsia="宋体" w:cs="宋体" w:hint="eastAsia"/>
                <w:color w:val="231F20"/>
                <w:kern w:val="2"/>
                <w:sz w:val="20"/>
                <w:szCs w:val="20"/>
              </w:rPr>
              <w:t>2019年版</w:t>
            </w:r>
          </w:p>
        </w:tc>
        <w:tc>
          <w:tcPr>
            <w:tcW w:w="119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91"/>
              <w:rPr>
                <w:kern w:val="2"/>
              </w:rPr>
            </w:pPr>
            <w:r>
              <w:rPr>
                <w:rFonts w:ascii="宋体" w:eastAsia="宋体" w:cs="宋体" w:hint="eastAsia"/>
                <w:color w:val="231F20"/>
                <w:kern w:val="2"/>
                <w:sz w:val="20"/>
                <w:szCs w:val="20"/>
              </w:rPr>
              <w:t>2019年10月</w:t>
            </w:r>
          </w:p>
        </w:tc>
      </w:tr>
      <w:tr w:rsidR="002F726B" w:rsidTr="002F726B">
        <w:trPr>
          <w:trHeight w:hRule="exact" w:val="585"/>
        </w:trPr>
        <w:tc>
          <w:tcPr>
            <w:tcW w:w="61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jc w:val="center"/>
              <w:rPr>
                <w:kern w:val="2"/>
              </w:rPr>
            </w:pPr>
            <w:r>
              <w:rPr>
                <w:rFonts w:ascii="宋体" w:eastAsia="宋体" w:cs="宋体" w:hint="eastAsia"/>
                <w:color w:val="231F20"/>
                <w:kern w:val="2"/>
                <w:sz w:val="20"/>
                <w:szCs w:val="20"/>
              </w:rPr>
              <w:t>32</w:t>
            </w:r>
          </w:p>
        </w:tc>
        <w:tc>
          <w:tcPr>
            <w:tcW w:w="229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21"/>
              <w:rPr>
                <w:kern w:val="2"/>
              </w:rPr>
            </w:pPr>
            <w:r>
              <w:rPr>
                <w:rFonts w:ascii="宋体" w:eastAsia="宋体" w:cs="宋体" w:hint="eastAsia"/>
                <w:color w:val="231F20"/>
                <w:kern w:val="2"/>
                <w:sz w:val="20"/>
                <w:szCs w:val="20"/>
              </w:rPr>
              <w:t>◆连锁与特许经营管理</w:t>
            </w:r>
          </w:p>
        </w:tc>
        <w:tc>
          <w:tcPr>
            <w:tcW w:w="766"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125"/>
              <w:rPr>
                <w:kern w:val="2"/>
              </w:rPr>
            </w:pPr>
            <w:r>
              <w:rPr>
                <w:rFonts w:ascii="宋体" w:eastAsia="宋体" w:cs="宋体" w:hint="eastAsia"/>
                <w:color w:val="231F20"/>
                <w:kern w:val="2"/>
                <w:sz w:val="20"/>
                <w:szCs w:val="20"/>
              </w:rPr>
              <w:t>10510</w:t>
            </w:r>
          </w:p>
        </w:tc>
        <w:tc>
          <w:tcPr>
            <w:tcW w:w="53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jc w:val="center"/>
              <w:rPr>
                <w:kern w:val="2"/>
              </w:rPr>
            </w:pPr>
            <w:r>
              <w:rPr>
                <w:rFonts w:ascii="宋体" w:eastAsia="宋体" w:cs="宋体" w:hint="eastAsia"/>
                <w:color w:val="231F20"/>
                <w:kern w:val="2"/>
                <w:sz w:val="20"/>
                <w:szCs w:val="20"/>
              </w:rPr>
              <w:t>3</w:t>
            </w:r>
          </w:p>
        </w:tc>
        <w:tc>
          <w:tcPr>
            <w:tcW w:w="3118"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21"/>
              <w:rPr>
                <w:kern w:val="2"/>
              </w:rPr>
            </w:pPr>
            <w:r>
              <w:rPr>
                <w:rFonts w:ascii="宋体" w:eastAsia="宋体" w:cs="宋体" w:hint="eastAsia"/>
                <w:color w:val="231F20"/>
                <w:kern w:val="2"/>
                <w:sz w:val="20"/>
                <w:szCs w:val="20"/>
              </w:rPr>
              <w:t>连锁与特许经营管理课程考试大纲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3" w:line="251" w:lineRule="exact"/>
              <w:ind w:left="21"/>
              <w:rPr>
                <w:rFonts w:ascii="宋体" w:eastAsia="宋体" w:cs="宋体"/>
                <w:color w:val="000000"/>
                <w:kern w:val="2"/>
                <w:sz w:val="20"/>
                <w:szCs w:val="20"/>
              </w:rPr>
            </w:pPr>
            <w:r>
              <w:rPr>
                <w:rFonts w:ascii="宋体" w:eastAsia="宋体" w:cs="宋体" w:hint="eastAsia"/>
                <w:color w:val="231F20"/>
                <w:kern w:val="2"/>
                <w:sz w:val="20"/>
                <w:szCs w:val="20"/>
              </w:rPr>
              <w:t>企业连锁经营与管理</w:t>
            </w:r>
          </w:p>
          <w:p w:rsidR="002F726B" w:rsidRDefault="002F726B">
            <w:pPr>
              <w:pStyle w:val="TableParagraph"/>
              <w:kinsoku w:val="0"/>
              <w:overflowPunct w:val="0"/>
              <w:spacing w:line="251" w:lineRule="exact"/>
              <w:ind w:left="21"/>
              <w:rPr>
                <w:rFonts w:hint="eastAsia"/>
                <w:kern w:val="2"/>
              </w:rPr>
            </w:pPr>
            <w:r>
              <w:rPr>
                <w:rFonts w:ascii="宋体" w:eastAsia="宋体" w:cs="宋体" w:hint="eastAsia"/>
                <w:color w:val="231F20"/>
                <w:kern w:val="2"/>
                <w:sz w:val="20"/>
                <w:szCs w:val="20"/>
              </w:rPr>
              <w:t>（第二版）</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158"/>
              <w:rPr>
                <w:kern w:val="2"/>
              </w:rPr>
            </w:pPr>
            <w:r>
              <w:rPr>
                <w:rFonts w:ascii="宋体" w:eastAsia="宋体" w:cs="宋体" w:hint="eastAsia"/>
                <w:color w:val="231F20"/>
                <w:kern w:val="2"/>
                <w:sz w:val="20"/>
                <w:szCs w:val="20"/>
              </w:rPr>
              <w:t xml:space="preserve">肖  </w:t>
            </w:r>
            <w:proofErr w:type="gramStart"/>
            <w:r>
              <w:rPr>
                <w:rFonts w:ascii="宋体" w:eastAsia="宋体" w:cs="宋体" w:hint="eastAsia"/>
                <w:color w:val="231F20"/>
                <w:kern w:val="2"/>
                <w:sz w:val="20"/>
                <w:szCs w:val="20"/>
              </w:rPr>
              <w:t>怡</w:t>
            </w:r>
            <w:proofErr w:type="gramEnd"/>
          </w:p>
        </w:tc>
        <w:tc>
          <w:tcPr>
            <w:tcW w:w="189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21"/>
              <w:rPr>
                <w:kern w:val="2"/>
              </w:rPr>
            </w:pPr>
            <w:r>
              <w:rPr>
                <w:rFonts w:ascii="宋体" w:eastAsia="宋体" w:cs="宋体" w:hint="eastAsia"/>
                <w:color w:val="231F20"/>
                <w:kern w:val="2"/>
                <w:sz w:val="20"/>
                <w:szCs w:val="20"/>
              </w:rPr>
              <w:t>东北财经大学出版社</w:t>
            </w:r>
          </w:p>
        </w:tc>
        <w:tc>
          <w:tcPr>
            <w:tcW w:w="1017"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23"/>
              <w:ind w:left="101"/>
              <w:rPr>
                <w:kern w:val="2"/>
              </w:rPr>
            </w:pPr>
            <w:r>
              <w:rPr>
                <w:rFonts w:ascii="宋体" w:eastAsia="宋体" w:cs="宋体" w:hint="eastAsia"/>
                <w:color w:val="231F20"/>
                <w:kern w:val="2"/>
                <w:sz w:val="20"/>
                <w:szCs w:val="20"/>
              </w:rPr>
              <w:t>2009年版</w:t>
            </w:r>
          </w:p>
        </w:tc>
        <w:tc>
          <w:tcPr>
            <w:tcW w:w="1198" w:type="dxa"/>
            <w:tcBorders>
              <w:top w:val="single" w:sz="4" w:space="0" w:color="231F20"/>
              <w:left w:val="single" w:sz="4" w:space="0" w:color="231F20"/>
              <w:bottom w:val="single" w:sz="4" w:space="0" w:color="231F20"/>
              <w:right w:val="single" w:sz="4" w:space="0" w:color="231F20"/>
            </w:tcBorders>
          </w:tcPr>
          <w:p w:rsidR="002F726B" w:rsidRDefault="002F726B">
            <w:pPr>
              <w:rPr>
                <w:kern w:val="2"/>
              </w:rPr>
            </w:pPr>
          </w:p>
        </w:tc>
      </w:tr>
      <w:tr w:rsidR="002F726B" w:rsidTr="002F726B">
        <w:trPr>
          <w:trHeight w:hRule="exact" w:val="925"/>
        </w:trPr>
        <w:tc>
          <w:tcPr>
            <w:tcW w:w="616"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6"/>
              <w:rPr>
                <w:rFonts w:ascii="宋体" w:eastAsia="宋体" w:cs="宋体"/>
                <w:kern w:val="2"/>
                <w:sz w:val="22"/>
                <w:szCs w:val="22"/>
              </w:rPr>
            </w:pPr>
          </w:p>
          <w:p w:rsidR="002F726B" w:rsidRDefault="002F726B">
            <w:pPr>
              <w:pStyle w:val="TableParagraph"/>
              <w:kinsoku w:val="0"/>
              <w:overflowPunct w:val="0"/>
              <w:jc w:val="center"/>
              <w:rPr>
                <w:rFonts w:hint="eastAsia"/>
                <w:kern w:val="2"/>
              </w:rPr>
            </w:pPr>
            <w:r>
              <w:rPr>
                <w:rFonts w:ascii="宋体" w:eastAsia="宋体" w:cs="宋体" w:hint="eastAsia"/>
                <w:color w:val="231F20"/>
                <w:kern w:val="2"/>
                <w:sz w:val="20"/>
                <w:szCs w:val="20"/>
              </w:rPr>
              <w:t>33</w:t>
            </w:r>
          </w:p>
        </w:tc>
        <w:tc>
          <w:tcPr>
            <w:tcW w:w="2296"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6"/>
              <w:rPr>
                <w:rFonts w:ascii="宋体" w:eastAsia="宋体" w:cs="宋体"/>
                <w:kern w:val="2"/>
                <w:sz w:val="22"/>
                <w:szCs w:val="22"/>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◆销售团队管理</w:t>
            </w:r>
          </w:p>
        </w:tc>
        <w:tc>
          <w:tcPr>
            <w:tcW w:w="766"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6"/>
              <w:rPr>
                <w:rFonts w:ascii="宋体" w:eastAsia="宋体" w:cs="宋体"/>
                <w:kern w:val="2"/>
                <w:sz w:val="22"/>
                <w:szCs w:val="22"/>
              </w:rPr>
            </w:pPr>
          </w:p>
          <w:p w:rsidR="002F726B" w:rsidRDefault="002F726B">
            <w:pPr>
              <w:pStyle w:val="TableParagraph"/>
              <w:kinsoku w:val="0"/>
              <w:overflowPunct w:val="0"/>
              <w:ind w:left="125"/>
              <w:rPr>
                <w:rFonts w:hint="eastAsia"/>
                <w:kern w:val="2"/>
              </w:rPr>
            </w:pPr>
            <w:r>
              <w:rPr>
                <w:rFonts w:ascii="宋体" w:eastAsia="宋体" w:cs="宋体" w:hint="eastAsia"/>
                <w:color w:val="231F20"/>
                <w:kern w:val="2"/>
                <w:sz w:val="20"/>
                <w:szCs w:val="20"/>
              </w:rPr>
              <w:t>10511</w:t>
            </w:r>
          </w:p>
        </w:tc>
        <w:tc>
          <w:tcPr>
            <w:tcW w:w="538"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6"/>
              <w:rPr>
                <w:rFonts w:ascii="宋体" w:eastAsia="宋体" w:cs="宋体"/>
                <w:kern w:val="2"/>
                <w:sz w:val="22"/>
                <w:szCs w:val="22"/>
              </w:rPr>
            </w:pPr>
          </w:p>
          <w:p w:rsidR="002F726B" w:rsidRDefault="002F726B">
            <w:pPr>
              <w:pStyle w:val="TableParagraph"/>
              <w:kinsoku w:val="0"/>
              <w:overflowPunct w:val="0"/>
              <w:jc w:val="center"/>
              <w:rPr>
                <w:rFonts w:hint="eastAsia"/>
                <w:kern w:val="2"/>
              </w:rPr>
            </w:pPr>
            <w:r>
              <w:rPr>
                <w:rFonts w:ascii="宋体" w:eastAsia="宋体" w:cs="宋体" w:hint="eastAsia"/>
                <w:color w:val="231F20"/>
                <w:kern w:val="2"/>
                <w:sz w:val="20"/>
                <w:szCs w:val="20"/>
              </w:rPr>
              <w:t>6</w:t>
            </w:r>
          </w:p>
        </w:tc>
        <w:tc>
          <w:tcPr>
            <w:tcW w:w="3118"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6"/>
              <w:rPr>
                <w:rFonts w:ascii="宋体" w:eastAsia="宋体" w:cs="宋体"/>
                <w:kern w:val="2"/>
                <w:sz w:val="22"/>
                <w:szCs w:val="22"/>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销售团队管理课程考试大纲</w:t>
            </w:r>
          </w:p>
        </w:tc>
        <w:tc>
          <w:tcPr>
            <w:tcW w:w="2084"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6"/>
              <w:rPr>
                <w:rFonts w:ascii="宋体" w:eastAsia="宋体" w:cs="宋体"/>
                <w:kern w:val="2"/>
                <w:sz w:val="22"/>
                <w:szCs w:val="22"/>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销售团队建设与管理</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95" w:line="240" w:lineRule="exact"/>
              <w:ind w:left="21" w:right="-4"/>
              <w:jc w:val="both"/>
              <w:rPr>
                <w:kern w:val="2"/>
              </w:rPr>
            </w:pPr>
            <w:r>
              <w:rPr>
                <w:rFonts w:ascii="宋体" w:eastAsia="宋体" w:cs="宋体" w:hint="eastAsia"/>
                <w:color w:val="231F20"/>
                <w:spacing w:val="18"/>
                <w:kern w:val="2"/>
                <w:sz w:val="20"/>
                <w:szCs w:val="20"/>
              </w:rPr>
              <w:t>麦肯斯特</w:t>
            </w:r>
            <w:r>
              <w:rPr>
                <w:rFonts w:ascii="宋体" w:eastAsia="宋体" w:cs="宋体" w:hint="eastAsia"/>
                <w:color w:val="231F20"/>
                <w:spacing w:val="-76"/>
                <w:kern w:val="2"/>
                <w:sz w:val="20"/>
                <w:szCs w:val="20"/>
              </w:rPr>
              <w:t xml:space="preserve"> </w:t>
            </w:r>
            <w:r>
              <w:rPr>
                <w:rFonts w:ascii="宋体" w:eastAsia="宋体" w:cs="宋体" w:hint="eastAsia"/>
                <w:color w:val="231F20"/>
                <w:spacing w:val="18"/>
                <w:kern w:val="2"/>
                <w:sz w:val="20"/>
                <w:szCs w:val="20"/>
              </w:rPr>
              <w:t>营销顾问</w:t>
            </w:r>
            <w:r>
              <w:rPr>
                <w:rFonts w:ascii="宋体" w:eastAsia="宋体" w:cs="宋体" w:hint="eastAsia"/>
                <w:color w:val="231F20"/>
                <w:spacing w:val="-76"/>
                <w:kern w:val="2"/>
                <w:sz w:val="20"/>
                <w:szCs w:val="20"/>
              </w:rPr>
              <w:t xml:space="preserve"> </w:t>
            </w:r>
            <w:r>
              <w:rPr>
                <w:rFonts w:ascii="宋体" w:eastAsia="宋体" w:cs="宋体" w:hint="eastAsia"/>
                <w:color w:val="231F20"/>
                <w:kern w:val="2"/>
                <w:sz w:val="20"/>
                <w:szCs w:val="20"/>
              </w:rPr>
              <w:t>公司</w:t>
            </w:r>
          </w:p>
        </w:tc>
        <w:tc>
          <w:tcPr>
            <w:tcW w:w="1894"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6"/>
              <w:rPr>
                <w:rFonts w:ascii="宋体" w:eastAsia="宋体" w:cs="宋体"/>
                <w:kern w:val="2"/>
                <w:sz w:val="22"/>
                <w:szCs w:val="22"/>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经济科学出版社</w:t>
            </w:r>
          </w:p>
        </w:tc>
        <w:tc>
          <w:tcPr>
            <w:tcW w:w="1017"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6"/>
              <w:rPr>
                <w:rFonts w:ascii="宋体" w:eastAsia="宋体" w:cs="宋体"/>
                <w:kern w:val="2"/>
                <w:sz w:val="22"/>
                <w:szCs w:val="22"/>
              </w:rPr>
            </w:pPr>
          </w:p>
          <w:p w:rsidR="002F726B" w:rsidRDefault="002F726B">
            <w:pPr>
              <w:pStyle w:val="TableParagraph"/>
              <w:kinsoku w:val="0"/>
              <w:overflowPunct w:val="0"/>
              <w:ind w:left="101"/>
              <w:rPr>
                <w:rFonts w:hint="eastAsia"/>
                <w:kern w:val="2"/>
              </w:rPr>
            </w:pPr>
            <w:r>
              <w:rPr>
                <w:rFonts w:ascii="宋体" w:eastAsia="宋体" w:cs="宋体" w:hint="eastAsia"/>
                <w:color w:val="231F20"/>
                <w:kern w:val="2"/>
                <w:sz w:val="20"/>
                <w:szCs w:val="20"/>
              </w:rPr>
              <w:t>2005年版</w:t>
            </w:r>
          </w:p>
        </w:tc>
        <w:tc>
          <w:tcPr>
            <w:tcW w:w="1198" w:type="dxa"/>
            <w:tcBorders>
              <w:top w:val="single" w:sz="4" w:space="0" w:color="231F20"/>
              <w:left w:val="single" w:sz="4" w:space="0" w:color="231F20"/>
              <w:bottom w:val="single" w:sz="4" w:space="0" w:color="231F20"/>
              <w:right w:val="single" w:sz="4" w:space="0" w:color="231F20"/>
            </w:tcBorders>
          </w:tcPr>
          <w:p w:rsidR="002F726B" w:rsidRDefault="002F726B">
            <w:pPr>
              <w:rPr>
                <w:kern w:val="2"/>
              </w:rPr>
            </w:pPr>
          </w:p>
        </w:tc>
      </w:tr>
      <w:tr w:rsidR="002F726B" w:rsidTr="002F726B">
        <w:trPr>
          <w:trHeight w:hRule="exact" w:val="721"/>
        </w:trPr>
        <w:tc>
          <w:tcPr>
            <w:tcW w:w="616"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rPr>
                <w:rFonts w:ascii="宋体" w:eastAsia="宋体" w:cs="宋体" w:hint="eastAsia"/>
                <w:kern w:val="2"/>
                <w:sz w:val="20"/>
                <w:szCs w:val="20"/>
              </w:rPr>
            </w:pPr>
          </w:p>
          <w:p w:rsidR="002F726B" w:rsidRDefault="002F726B">
            <w:pPr>
              <w:pStyle w:val="TableParagraph"/>
              <w:kinsoku w:val="0"/>
              <w:overflowPunct w:val="0"/>
              <w:spacing w:before="150"/>
              <w:jc w:val="center"/>
              <w:rPr>
                <w:rFonts w:hint="eastAsia"/>
                <w:kern w:val="2"/>
              </w:rPr>
            </w:pPr>
            <w:r>
              <w:rPr>
                <w:rFonts w:ascii="宋体" w:eastAsia="宋体" w:cs="宋体" w:hint="eastAsia"/>
                <w:color w:val="231F20"/>
                <w:kern w:val="2"/>
                <w:sz w:val="20"/>
                <w:szCs w:val="20"/>
              </w:rPr>
              <w:t>34</w:t>
            </w:r>
          </w:p>
        </w:tc>
        <w:tc>
          <w:tcPr>
            <w:tcW w:w="2296"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6"/>
              <w:rPr>
                <w:rFonts w:ascii="宋体" w:eastAsia="宋体" w:cs="宋体" w:hint="eastAsia"/>
                <w:kern w:val="2"/>
                <w:sz w:val="25"/>
                <w:szCs w:val="25"/>
              </w:rPr>
            </w:pPr>
          </w:p>
          <w:p w:rsidR="002F726B" w:rsidRDefault="002F726B">
            <w:pPr>
              <w:pStyle w:val="TableParagraph"/>
              <w:kinsoku w:val="0"/>
              <w:overflowPunct w:val="0"/>
              <w:spacing w:line="240" w:lineRule="exact"/>
              <w:ind w:left="21" w:right="58"/>
              <w:rPr>
                <w:rFonts w:hint="eastAsia"/>
                <w:kern w:val="2"/>
              </w:rPr>
            </w:pPr>
            <w:r>
              <w:rPr>
                <w:rFonts w:ascii="宋体" w:eastAsia="宋体" w:cs="宋体" w:hint="eastAsia"/>
                <w:color w:val="231F20"/>
                <w:kern w:val="2"/>
                <w:sz w:val="20"/>
                <w:szCs w:val="20"/>
              </w:rPr>
              <w:t>★毛泽东思想和中国特色 社会主义理论体系概论</w:t>
            </w:r>
          </w:p>
        </w:tc>
        <w:tc>
          <w:tcPr>
            <w:tcW w:w="766"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rPr>
                <w:rFonts w:ascii="宋体" w:eastAsia="宋体" w:cs="宋体" w:hint="eastAsia"/>
                <w:kern w:val="2"/>
                <w:sz w:val="20"/>
                <w:szCs w:val="20"/>
              </w:rPr>
            </w:pPr>
          </w:p>
          <w:p w:rsidR="002F726B" w:rsidRDefault="002F726B">
            <w:pPr>
              <w:pStyle w:val="TableParagraph"/>
              <w:kinsoku w:val="0"/>
              <w:overflowPunct w:val="0"/>
              <w:spacing w:before="150"/>
              <w:ind w:left="125"/>
              <w:rPr>
                <w:rFonts w:hint="eastAsia"/>
                <w:kern w:val="2"/>
              </w:rPr>
            </w:pPr>
            <w:r>
              <w:rPr>
                <w:rFonts w:ascii="宋体" w:eastAsia="宋体" w:cs="宋体" w:hint="eastAsia"/>
                <w:color w:val="231F20"/>
                <w:kern w:val="2"/>
                <w:sz w:val="20"/>
                <w:szCs w:val="20"/>
              </w:rPr>
              <w:t>12656</w:t>
            </w:r>
          </w:p>
        </w:tc>
        <w:tc>
          <w:tcPr>
            <w:tcW w:w="538"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rPr>
                <w:rFonts w:ascii="宋体" w:eastAsia="宋体" w:cs="宋体" w:hint="eastAsia"/>
                <w:kern w:val="2"/>
                <w:sz w:val="20"/>
                <w:szCs w:val="20"/>
              </w:rPr>
            </w:pPr>
          </w:p>
          <w:p w:rsidR="002F726B" w:rsidRDefault="002F726B">
            <w:pPr>
              <w:pStyle w:val="TableParagraph"/>
              <w:kinsoku w:val="0"/>
              <w:overflowPunct w:val="0"/>
              <w:spacing w:before="150"/>
              <w:jc w:val="center"/>
              <w:rPr>
                <w:rFonts w:hint="eastAsia"/>
                <w:kern w:val="2"/>
              </w:rPr>
            </w:pPr>
            <w:r>
              <w:rPr>
                <w:rFonts w:ascii="宋体" w:eastAsia="宋体" w:cs="宋体" w:hint="eastAsia"/>
                <w:color w:val="231F20"/>
                <w:kern w:val="2"/>
                <w:sz w:val="20"/>
                <w:szCs w:val="20"/>
              </w:rPr>
              <w:t>4</w:t>
            </w:r>
          </w:p>
        </w:tc>
        <w:tc>
          <w:tcPr>
            <w:tcW w:w="3118"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spacing w:before="6"/>
              <w:rPr>
                <w:rFonts w:ascii="宋体" w:eastAsia="宋体" w:cs="宋体" w:hint="eastAsia"/>
                <w:kern w:val="2"/>
                <w:sz w:val="25"/>
                <w:szCs w:val="25"/>
              </w:rPr>
            </w:pPr>
          </w:p>
          <w:p w:rsidR="002F726B" w:rsidRDefault="002F726B">
            <w:pPr>
              <w:pStyle w:val="TableParagraph"/>
              <w:kinsoku w:val="0"/>
              <w:overflowPunct w:val="0"/>
              <w:spacing w:line="240" w:lineRule="exact"/>
              <w:ind w:left="21" w:right="80"/>
              <w:rPr>
                <w:rFonts w:hint="eastAsia"/>
                <w:kern w:val="2"/>
              </w:rPr>
            </w:pPr>
            <w:r>
              <w:rPr>
                <w:rFonts w:ascii="宋体" w:eastAsia="宋体" w:cs="宋体" w:hint="eastAsia"/>
                <w:color w:val="231F20"/>
                <w:kern w:val="2"/>
                <w:sz w:val="20"/>
                <w:szCs w:val="20"/>
              </w:rPr>
              <w:t>毛泽东思想和中国特色社会主义理 论体系概论自学考试大纲</w:t>
            </w: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13" w:line="240" w:lineRule="exact"/>
              <w:ind w:left="21" w:right="45"/>
              <w:rPr>
                <w:kern w:val="2"/>
              </w:rPr>
            </w:pPr>
            <w:r>
              <w:rPr>
                <w:rFonts w:ascii="宋体" w:eastAsia="宋体" w:cs="宋体" w:hint="eastAsia"/>
                <w:color w:val="231F20"/>
                <w:kern w:val="2"/>
                <w:sz w:val="20"/>
                <w:szCs w:val="20"/>
              </w:rPr>
              <w:t>毛泽东思想和中国特色 社会主义理论体系概论</w:t>
            </w:r>
          </w:p>
        </w:tc>
        <w:tc>
          <w:tcPr>
            <w:tcW w:w="930"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13" w:line="240" w:lineRule="exact"/>
              <w:ind w:left="258" w:right="156" w:hanging="100"/>
              <w:rPr>
                <w:kern w:val="2"/>
              </w:rPr>
            </w:pPr>
            <w:r>
              <w:rPr>
                <w:rFonts w:ascii="宋体" w:eastAsia="宋体" w:cs="宋体" w:hint="eastAsia"/>
                <w:color w:val="231F20"/>
                <w:kern w:val="2"/>
                <w:sz w:val="20"/>
                <w:szCs w:val="20"/>
              </w:rPr>
              <w:t xml:space="preserve">本书编 </w:t>
            </w:r>
            <w:proofErr w:type="gramStart"/>
            <w:r>
              <w:rPr>
                <w:rFonts w:ascii="宋体" w:eastAsia="宋体" w:cs="宋体" w:hint="eastAsia"/>
                <w:color w:val="231F20"/>
                <w:kern w:val="2"/>
                <w:sz w:val="20"/>
                <w:szCs w:val="20"/>
              </w:rPr>
              <w:t>写组</w:t>
            </w:r>
            <w:proofErr w:type="gramEnd"/>
          </w:p>
        </w:tc>
        <w:tc>
          <w:tcPr>
            <w:tcW w:w="1894"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8"/>
              <w:rPr>
                <w:rFonts w:ascii="宋体" w:eastAsia="宋体" w:cs="宋体"/>
                <w:kern w:val="2"/>
                <w:sz w:val="14"/>
                <w:szCs w:val="14"/>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高等教育出版社</w:t>
            </w:r>
          </w:p>
        </w:tc>
        <w:tc>
          <w:tcPr>
            <w:tcW w:w="1017"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rPr>
                <w:rFonts w:ascii="宋体" w:eastAsia="宋体" w:cs="宋体" w:hint="eastAsia"/>
                <w:kern w:val="2"/>
                <w:sz w:val="20"/>
                <w:szCs w:val="20"/>
              </w:rPr>
            </w:pPr>
          </w:p>
          <w:p w:rsidR="002F726B" w:rsidRDefault="002F726B">
            <w:pPr>
              <w:pStyle w:val="TableParagraph"/>
              <w:kinsoku w:val="0"/>
              <w:overflowPunct w:val="0"/>
              <w:spacing w:before="150"/>
              <w:ind w:left="101"/>
              <w:rPr>
                <w:rFonts w:hint="eastAsia"/>
                <w:kern w:val="2"/>
              </w:rPr>
            </w:pPr>
            <w:r>
              <w:rPr>
                <w:rFonts w:ascii="宋体" w:eastAsia="宋体" w:cs="宋体" w:hint="eastAsia"/>
                <w:color w:val="231F20"/>
                <w:kern w:val="2"/>
                <w:sz w:val="20"/>
                <w:szCs w:val="20"/>
              </w:rPr>
              <w:t>2018年版</w:t>
            </w:r>
          </w:p>
        </w:tc>
        <w:tc>
          <w:tcPr>
            <w:tcW w:w="1198" w:type="dxa"/>
            <w:vMerge w:val="restart"/>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rPr>
                <w:rFonts w:ascii="宋体" w:eastAsia="宋体" w:cs="宋体"/>
                <w:kern w:val="2"/>
                <w:sz w:val="20"/>
                <w:szCs w:val="20"/>
              </w:rPr>
            </w:pPr>
          </w:p>
          <w:p w:rsidR="002F726B" w:rsidRDefault="002F726B">
            <w:pPr>
              <w:pStyle w:val="TableParagraph"/>
              <w:kinsoku w:val="0"/>
              <w:overflowPunct w:val="0"/>
              <w:rPr>
                <w:rFonts w:ascii="宋体" w:eastAsia="宋体" w:cs="宋体" w:hint="eastAsia"/>
                <w:kern w:val="2"/>
                <w:sz w:val="20"/>
                <w:szCs w:val="20"/>
              </w:rPr>
            </w:pPr>
          </w:p>
          <w:p w:rsidR="002F726B" w:rsidRDefault="002F726B">
            <w:pPr>
              <w:pStyle w:val="TableParagraph"/>
              <w:kinsoku w:val="0"/>
              <w:overflowPunct w:val="0"/>
              <w:spacing w:before="150"/>
              <w:ind w:left="141"/>
              <w:rPr>
                <w:rFonts w:hint="eastAsia"/>
                <w:kern w:val="2"/>
              </w:rPr>
            </w:pPr>
            <w:r>
              <w:rPr>
                <w:rFonts w:ascii="宋体" w:eastAsia="宋体" w:cs="宋体" w:hint="eastAsia"/>
                <w:color w:val="231F20"/>
                <w:kern w:val="2"/>
                <w:sz w:val="20"/>
                <w:szCs w:val="20"/>
              </w:rPr>
              <w:t>2019年4月</w:t>
            </w:r>
          </w:p>
        </w:tc>
      </w:tr>
      <w:tr w:rsidR="002F726B" w:rsidTr="002F726B">
        <w:trPr>
          <w:trHeight w:hRule="exact" w:val="964"/>
        </w:trPr>
        <w:tc>
          <w:tcPr>
            <w:tcW w:w="616"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2296"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766"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538"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3118"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2084" w:type="dxa"/>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14" w:line="240" w:lineRule="exact"/>
              <w:ind w:left="21" w:right="45"/>
              <w:jc w:val="both"/>
              <w:rPr>
                <w:kern w:val="2"/>
              </w:rPr>
            </w:pPr>
            <w:r>
              <w:rPr>
                <w:rFonts w:ascii="宋体" w:eastAsia="宋体" w:cs="宋体" w:hint="eastAsia"/>
                <w:color w:val="231F20"/>
                <w:kern w:val="2"/>
                <w:sz w:val="20"/>
                <w:szCs w:val="20"/>
              </w:rPr>
              <w:t>毛泽东思想和中国特色 社会主义理论体系概论 自学考试学习读本</w:t>
            </w:r>
          </w:p>
        </w:tc>
        <w:tc>
          <w:tcPr>
            <w:tcW w:w="930"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2"/>
              <w:rPr>
                <w:rFonts w:ascii="宋体" w:eastAsia="宋体" w:cs="宋体"/>
                <w:kern w:val="2"/>
                <w:sz w:val="17"/>
                <w:szCs w:val="17"/>
              </w:rPr>
            </w:pPr>
          </w:p>
          <w:p w:rsidR="002F726B" w:rsidRDefault="002F726B">
            <w:pPr>
              <w:pStyle w:val="TableParagraph"/>
              <w:kinsoku w:val="0"/>
              <w:overflowPunct w:val="0"/>
              <w:spacing w:line="240" w:lineRule="exact"/>
              <w:ind w:left="158" w:right="156"/>
              <w:rPr>
                <w:rFonts w:hint="eastAsia"/>
                <w:kern w:val="2"/>
              </w:rPr>
            </w:pPr>
            <w:r>
              <w:rPr>
                <w:rFonts w:ascii="宋体" w:eastAsia="宋体" w:cs="宋体" w:hint="eastAsia"/>
                <w:color w:val="231F20"/>
                <w:kern w:val="2"/>
                <w:sz w:val="20"/>
                <w:szCs w:val="20"/>
              </w:rPr>
              <w:t>孙蚌珠 冯雅新</w:t>
            </w:r>
          </w:p>
        </w:tc>
        <w:tc>
          <w:tcPr>
            <w:tcW w:w="1894" w:type="dxa"/>
            <w:tcBorders>
              <w:top w:val="single" w:sz="4" w:space="0" w:color="231F20"/>
              <w:left w:val="single" w:sz="4" w:space="0" w:color="231F20"/>
              <w:bottom w:val="single" w:sz="4" w:space="0" w:color="231F20"/>
              <w:right w:val="single" w:sz="4" w:space="0" w:color="231F20"/>
            </w:tcBorders>
          </w:tcPr>
          <w:p w:rsidR="002F726B" w:rsidRDefault="002F726B">
            <w:pPr>
              <w:pStyle w:val="TableParagraph"/>
              <w:kinsoku w:val="0"/>
              <w:overflowPunct w:val="0"/>
              <w:spacing w:before="12"/>
              <w:rPr>
                <w:rFonts w:ascii="宋体" w:eastAsia="宋体" w:cs="宋体"/>
                <w:kern w:val="2"/>
                <w:sz w:val="23"/>
                <w:szCs w:val="23"/>
              </w:rPr>
            </w:pPr>
          </w:p>
          <w:p w:rsidR="002F726B" w:rsidRDefault="002F726B">
            <w:pPr>
              <w:pStyle w:val="TableParagraph"/>
              <w:kinsoku w:val="0"/>
              <w:overflowPunct w:val="0"/>
              <w:ind w:left="21"/>
              <w:rPr>
                <w:rFonts w:hint="eastAsia"/>
                <w:kern w:val="2"/>
              </w:rPr>
            </w:pPr>
            <w:r>
              <w:rPr>
                <w:rFonts w:ascii="宋体" w:eastAsia="宋体" w:cs="宋体" w:hint="eastAsia"/>
                <w:color w:val="231F20"/>
                <w:kern w:val="2"/>
                <w:sz w:val="20"/>
                <w:szCs w:val="20"/>
              </w:rPr>
              <w:t>北京大学出版社</w:t>
            </w:r>
          </w:p>
        </w:tc>
        <w:tc>
          <w:tcPr>
            <w:tcW w:w="1017"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c>
          <w:tcPr>
            <w:tcW w:w="1198" w:type="dxa"/>
            <w:vMerge/>
            <w:tcBorders>
              <w:top w:val="single" w:sz="4" w:space="0" w:color="231F20"/>
              <w:left w:val="single" w:sz="4" w:space="0" w:color="231F20"/>
              <w:bottom w:val="single" w:sz="4" w:space="0" w:color="231F20"/>
              <w:right w:val="single" w:sz="4" w:space="0" w:color="231F20"/>
            </w:tcBorders>
            <w:vAlign w:val="center"/>
            <w:hideMark/>
          </w:tcPr>
          <w:p w:rsidR="002F726B" w:rsidRDefault="002F726B">
            <w:pPr>
              <w:widowControl/>
              <w:autoSpaceDE/>
              <w:autoSpaceDN/>
              <w:adjustRightInd/>
              <w:rPr>
                <w:kern w:val="2"/>
              </w:rPr>
            </w:pPr>
          </w:p>
        </w:tc>
      </w:tr>
      <w:tr w:rsidR="002F726B" w:rsidTr="002F726B">
        <w:trPr>
          <w:trHeight w:val="1497"/>
        </w:trPr>
        <w:tc>
          <w:tcPr>
            <w:tcW w:w="14457" w:type="dxa"/>
            <w:gridSpan w:val="10"/>
            <w:tcBorders>
              <w:top w:val="single" w:sz="4" w:space="0" w:color="231F20"/>
              <w:left w:val="single" w:sz="4" w:space="0" w:color="231F20"/>
              <w:bottom w:val="single" w:sz="4" w:space="0" w:color="231F20"/>
              <w:right w:val="single" w:sz="4" w:space="0" w:color="231F20"/>
            </w:tcBorders>
            <w:hideMark/>
          </w:tcPr>
          <w:p w:rsidR="002F726B" w:rsidRDefault="002F726B">
            <w:pPr>
              <w:pStyle w:val="TableParagraph"/>
              <w:kinsoku w:val="0"/>
              <w:overflowPunct w:val="0"/>
              <w:spacing w:before="1" w:line="240" w:lineRule="exact"/>
              <w:ind w:left="418" w:right="1922" w:hanging="397"/>
              <w:rPr>
                <w:rFonts w:ascii="宋体" w:eastAsia="宋体" w:cs="宋体"/>
                <w:color w:val="000000"/>
                <w:kern w:val="2"/>
                <w:sz w:val="20"/>
                <w:szCs w:val="20"/>
              </w:rPr>
            </w:pPr>
            <w:r>
              <w:rPr>
                <w:rFonts w:ascii="宋体" w:eastAsia="宋体" w:cs="宋体" w:hint="eastAsia"/>
                <w:color w:val="231F20"/>
                <w:kern w:val="2"/>
                <w:sz w:val="20"/>
                <w:szCs w:val="20"/>
              </w:rPr>
              <w:t>注：1.课程名称前加“★”的，表明是2019年首次使用的新大纲教材或修订改版后首次启用的大纲教材。</w:t>
            </w:r>
            <w:hyperlink r:id="rId4" w:history="1">
              <w:r>
                <w:rPr>
                  <w:rStyle w:val="a5"/>
                  <w:rFonts w:ascii="宋体" w:eastAsia="宋体" w:cs="宋体" w:hint="eastAsia"/>
                  <w:color w:val="231F20"/>
                  <w:kern w:val="2"/>
                  <w:sz w:val="20"/>
                  <w:szCs w:val="20"/>
                </w:rPr>
                <w:t xml:space="preserve"> 2.课程名称前加“◆”的连锁与特许经营管理课程考试大纲和销售团队管理课程考试大纲请从中国教育考试网（www.neea.edu.</w:t>
              </w:r>
            </w:hyperlink>
            <w:r>
              <w:rPr>
                <w:rFonts w:ascii="宋体" w:eastAsia="宋体" w:cs="宋体" w:hint="eastAsia"/>
                <w:color w:val="231F20"/>
                <w:kern w:val="2"/>
                <w:sz w:val="20"/>
                <w:szCs w:val="20"/>
              </w:rPr>
              <w:t>cn）下载。</w:t>
            </w:r>
          </w:p>
          <w:p w:rsidR="002F726B" w:rsidRDefault="002F726B">
            <w:pPr>
              <w:pStyle w:val="TableParagraph"/>
              <w:kinsoku w:val="0"/>
              <w:overflowPunct w:val="0"/>
              <w:spacing w:line="209" w:lineRule="exact"/>
              <w:ind w:left="418"/>
              <w:rPr>
                <w:rFonts w:ascii="宋体" w:eastAsia="宋体" w:cs="宋体" w:hint="eastAsia"/>
                <w:color w:val="000000"/>
                <w:kern w:val="2"/>
                <w:sz w:val="20"/>
                <w:szCs w:val="20"/>
              </w:rPr>
            </w:pPr>
            <w:r>
              <w:rPr>
                <w:rFonts w:ascii="宋体" w:eastAsia="宋体" w:cs="宋体" w:hint="eastAsia"/>
                <w:color w:val="231F20"/>
                <w:kern w:val="2"/>
                <w:sz w:val="20"/>
                <w:szCs w:val="20"/>
              </w:rPr>
              <w:t>3.出版社前加“*”的，表明大纲教材的出版社名称将有所变动，但内容等其它方面没有变化，不影响大纲教材的使用。</w:t>
            </w:r>
          </w:p>
          <w:p w:rsidR="002F726B" w:rsidRDefault="002F726B">
            <w:pPr>
              <w:pStyle w:val="TableParagraph"/>
              <w:kinsoku w:val="0"/>
              <w:overflowPunct w:val="0"/>
              <w:spacing w:line="251" w:lineRule="exact"/>
              <w:ind w:left="418"/>
              <w:rPr>
                <w:rFonts w:hint="eastAsia"/>
                <w:kern w:val="2"/>
              </w:rPr>
            </w:pPr>
            <w:r>
              <w:rPr>
                <w:rFonts w:ascii="宋体" w:eastAsia="宋体" w:cs="宋体" w:hint="eastAsia"/>
                <w:color w:val="231F20"/>
                <w:kern w:val="2"/>
                <w:sz w:val="20"/>
                <w:szCs w:val="20"/>
              </w:rPr>
              <w:t>4.本目录内的课程学分含实践性环节学分。</w:t>
            </w:r>
          </w:p>
        </w:tc>
      </w:tr>
    </w:tbl>
    <w:p w:rsidR="00786A58" w:rsidRDefault="00786A58"/>
    <w:sectPr w:rsidR="00786A58" w:rsidSect="002F726B">
      <w:pgSz w:w="16838" w:h="11906" w:orient="landscape"/>
      <w:pgMar w:top="851" w:right="851" w:bottom="426" w:left="851"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6B"/>
    <w:rsid w:val="002F726B"/>
    <w:rsid w:val="00786A58"/>
    <w:rsid w:val="00E44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C480"/>
  <w15:chartTrackingRefBased/>
  <w15:docId w15:val="{5B24C85B-D4F3-4C30-B5E2-AA5305FD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F726B"/>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0"/>
    <w:uiPriority w:val="1"/>
    <w:qFormat/>
    <w:rsid w:val="002F726B"/>
    <w:pPr>
      <w:ind w:left="1839"/>
      <w:outlineLvl w:val="0"/>
    </w:pPr>
    <w:rPr>
      <w:rFonts w:ascii="方正小标宋简体" w:eastAsia="方正小标宋简体" w:cs="方正小标宋简体"/>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2F726B"/>
    <w:rPr>
      <w:rFonts w:ascii="方正小标宋简体" w:eastAsia="方正小标宋简体" w:hAnsi="Times New Roman" w:cs="方正小标宋简体"/>
      <w:kern w:val="0"/>
      <w:sz w:val="44"/>
      <w:szCs w:val="44"/>
    </w:rPr>
  </w:style>
  <w:style w:type="paragraph" w:styleId="a3">
    <w:name w:val="Body Text"/>
    <w:basedOn w:val="a"/>
    <w:link w:val="a4"/>
    <w:uiPriority w:val="1"/>
    <w:semiHidden/>
    <w:unhideWhenUsed/>
    <w:qFormat/>
    <w:rsid w:val="002F726B"/>
    <w:pPr>
      <w:spacing w:before="26"/>
    </w:pPr>
    <w:rPr>
      <w:rFonts w:ascii="宋体" w:eastAsia="宋体" w:cs="宋体"/>
    </w:rPr>
  </w:style>
  <w:style w:type="character" w:customStyle="1" w:styleId="a4">
    <w:name w:val="正文文本 字符"/>
    <w:basedOn w:val="a0"/>
    <w:link w:val="a3"/>
    <w:uiPriority w:val="1"/>
    <w:semiHidden/>
    <w:rsid w:val="002F726B"/>
    <w:rPr>
      <w:rFonts w:ascii="宋体" w:eastAsia="宋体" w:hAnsi="Times New Roman" w:cs="宋体"/>
      <w:kern w:val="0"/>
      <w:sz w:val="24"/>
      <w:szCs w:val="24"/>
    </w:rPr>
  </w:style>
  <w:style w:type="paragraph" w:customStyle="1" w:styleId="TableParagraph">
    <w:name w:val="Table Paragraph"/>
    <w:basedOn w:val="a"/>
    <w:uiPriority w:val="1"/>
    <w:qFormat/>
    <w:rsid w:val="002F726B"/>
  </w:style>
  <w:style w:type="character" w:styleId="a5">
    <w:name w:val="Hyperlink"/>
    <w:basedOn w:val="a0"/>
    <w:uiPriority w:val="99"/>
    <w:semiHidden/>
    <w:unhideWhenUsed/>
    <w:rsid w:val="002F7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e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梁湘漪</dc:creator>
  <cp:keywords/>
  <dc:description/>
  <cp:lastModifiedBy>梁湘漪</cp:lastModifiedBy>
  <cp:revision>1</cp:revision>
  <dcterms:created xsi:type="dcterms:W3CDTF">2018-11-08T09:25:00Z</dcterms:created>
  <dcterms:modified xsi:type="dcterms:W3CDTF">2018-11-08T09:29:00Z</dcterms:modified>
</cp:coreProperties>
</file>