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BB6" w:rsidRDefault="00426BB6" w:rsidP="000112AE">
      <w:pPr>
        <w:spacing w:line="560" w:lineRule="exact"/>
        <w:jc w:val="center"/>
        <w:rPr>
          <w:rFonts w:ascii="仿宋_GB2312" w:eastAsia="仿宋_GB2312" w:hAnsi="宋体" w:cs="黑体"/>
          <w:sz w:val="32"/>
          <w:szCs w:val="32"/>
        </w:rPr>
      </w:pPr>
    </w:p>
    <w:p w:rsidR="00426BB6" w:rsidRDefault="00426BB6" w:rsidP="000112AE">
      <w:pPr>
        <w:spacing w:line="560" w:lineRule="exact"/>
        <w:jc w:val="center"/>
        <w:rPr>
          <w:rFonts w:ascii="仿宋_GB2312" w:eastAsia="仿宋_GB2312" w:hAnsi="宋体" w:cs="黑体"/>
          <w:sz w:val="32"/>
          <w:szCs w:val="32"/>
        </w:rPr>
      </w:pPr>
    </w:p>
    <w:tbl>
      <w:tblPr>
        <w:tblW w:w="8588" w:type="dxa"/>
        <w:jc w:val="center"/>
        <w:tblLook w:val="04A0"/>
      </w:tblPr>
      <w:tblGrid>
        <w:gridCol w:w="6487"/>
        <w:gridCol w:w="2101"/>
      </w:tblGrid>
      <w:tr w:rsidR="00426BB6" w:rsidRPr="005E0AD0" w:rsidTr="00426BB6">
        <w:trPr>
          <w:trHeight w:val="790"/>
          <w:jc w:val="center"/>
        </w:trPr>
        <w:tc>
          <w:tcPr>
            <w:tcW w:w="6487" w:type="dxa"/>
            <w:shd w:val="clear" w:color="auto" w:fill="auto"/>
          </w:tcPr>
          <w:p w:rsidR="00426BB6" w:rsidRPr="00EC3919" w:rsidRDefault="00426BB6" w:rsidP="005E0AD0">
            <w:pPr>
              <w:overflowPunct w:val="0"/>
              <w:spacing w:line="800" w:lineRule="exact"/>
              <w:jc w:val="distribute"/>
              <w:rPr>
                <w:rFonts w:eastAsia="方正小标宋简体"/>
                <w:color w:val="FF0000"/>
                <w:sz w:val="66"/>
                <w:szCs w:val="66"/>
              </w:rPr>
            </w:pPr>
            <w:r w:rsidRPr="00EC3919">
              <w:rPr>
                <w:rFonts w:eastAsia="方正小标宋简体" w:hint="eastAsia"/>
                <w:color w:val="FF0000"/>
                <w:sz w:val="66"/>
                <w:szCs w:val="66"/>
              </w:rPr>
              <w:t>湖南省医师资格考试</w:t>
            </w:r>
          </w:p>
        </w:tc>
        <w:tc>
          <w:tcPr>
            <w:tcW w:w="2101" w:type="dxa"/>
            <w:vMerge w:val="restart"/>
            <w:shd w:val="clear" w:color="auto" w:fill="auto"/>
            <w:vAlign w:val="center"/>
          </w:tcPr>
          <w:p w:rsidR="00426BB6" w:rsidRPr="005E0AD0" w:rsidRDefault="00426BB6" w:rsidP="005E0AD0">
            <w:pPr>
              <w:overflowPunct w:val="0"/>
              <w:spacing w:line="276" w:lineRule="auto"/>
              <w:jc w:val="center"/>
              <w:rPr>
                <w:rFonts w:eastAsia="方正小标宋简体"/>
                <w:color w:val="FF0000"/>
                <w:sz w:val="84"/>
                <w:szCs w:val="84"/>
              </w:rPr>
            </w:pPr>
            <w:r w:rsidRPr="005E0AD0">
              <w:rPr>
                <w:rFonts w:eastAsia="方正小标宋简体" w:hint="eastAsia"/>
                <w:color w:val="FF0000"/>
                <w:sz w:val="84"/>
                <w:szCs w:val="84"/>
              </w:rPr>
              <w:t>文件</w:t>
            </w:r>
          </w:p>
        </w:tc>
      </w:tr>
      <w:tr w:rsidR="00426BB6" w:rsidRPr="005E0AD0" w:rsidTr="00426BB6">
        <w:trPr>
          <w:trHeight w:val="811"/>
          <w:jc w:val="center"/>
        </w:trPr>
        <w:tc>
          <w:tcPr>
            <w:tcW w:w="6487" w:type="dxa"/>
            <w:shd w:val="clear" w:color="auto" w:fill="auto"/>
          </w:tcPr>
          <w:p w:rsidR="00426BB6" w:rsidRPr="005E0AD0" w:rsidRDefault="00426BB6" w:rsidP="005E0AD0">
            <w:pPr>
              <w:overflowPunct w:val="0"/>
              <w:spacing w:line="800" w:lineRule="exact"/>
              <w:jc w:val="distribute"/>
              <w:rPr>
                <w:rFonts w:eastAsia="方正小标宋简体"/>
                <w:color w:val="FF0000"/>
                <w:sz w:val="66"/>
                <w:szCs w:val="66"/>
              </w:rPr>
            </w:pPr>
            <w:r w:rsidRPr="005E0AD0">
              <w:rPr>
                <w:rFonts w:eastAsia="方正小标宋简体" w:hint="eastAsia"/>
                <w:color w:val="FF0000"/>
                <w:sz w:val="66"/>
                <w:szCs w:val="66"/>
              </w:rPr>
              <w:t>考区办公室</w:t>
            </w:r>
          </w:p>
        </w:tc>
        <w:tc>
          <w:tcPr>
            <w:tcW w:w="2101" w:type="dxa"/>
            <w:vMerge/>
            <w:shd w:val="clear" w:color="auto" w:fill="auto"/>
          </w:tcPr>
          <w:p w:rsidR="00426BB6" w:rsidRPr="005E0AD0" w:rsidRDefault="00426BB6" w:rsidP="005E0AD0">
            <w:pPr>
              <w:overflowPunct w:val="0"/>
              <w:spacing w:line="560" w:lineRule="exact"/>
              <w:rPr>
                <w:rFonts w:eastAsia="方正小标宋简体"/>
                <w:color w:val="FF0000"/>
                <w:sz w:val="40"/>
                <w:szCs w:val="40"/>
              </w:rPr>
            </w:pPr>
          </w:p>
        </w:tc>
      </w:tr>
    </w:tbl>
    <w:p w:rsidR="00426BB6" w:rsidRDefault="00426BB6" w:rsidP="000112AE">
      <w:pPr>
        <w:spacing w:line="560" w:lineRule="exact"/>
        <w:jc w:val="center"/>
        <w:rPr>
          <w:rFonts w:ascii="仿宋_GB2312" w:eastAsia="仿宋_GB2312" w:hAnsi="宋体" w:cs="黑体"/>
          <w:sz w:val="32"/>
          <w:szCs w:val="32"/>
        </w:rPr>
      </w:pPr>
    </w:p>
    <w:p w:rsidR="000112AE" w:rsidRPr="000B7615" w:rsidRDefault="000112AE" w:rsidP="000112AE">
      <w:pPr>
        <w:spacing w:line="560" w:lineRule="exact"/>
        <w:jc w:val="center"/>
        <w:rPr>
          <w:rFonts w:ascii="仿宋_GB2312" w:eastAsia="仿宋_GB2312" w:hAnsi="宋体" w:cs="黑体"/>
          <w:sz w:val="32"/>
          <w:szCs w:val="32"/>
        </w:rPr>
      </w:pPr>
      <w:r w:rsidRPr="000B7615">
        <w:rPr>
          <w:rFonts w:ascii="仿宋_GB2312" w:eastAsia="仿宋_GB2312" w:hAnsi="宋体" w:cs="黑体" w:hint="eastAsia"/>
          <w:sz w:val="32"/>
          <w:szCs w:val="32"/>
        </w:rPr>
        <w:t>湘医考办</w:t>
      </w:r>
      <w:r>
        <w:rPr>
          <w:rFonts w:ascii="仿宋_GB2312" w:eastAsia="仿宋_GB2312" w:hAnsi="宋体" w:cs="黑体" w:hint="eastAsia"/>
          <w:sz w:val="32"/>
          <w:szCs w:val="32"/>
        </w:rPr>
        <w:t>〔</w:t>
      </w:r>
      <w:r w:rsidRPr="000B7615">
        <w:rPr>
          <w:rFonts w:ascii="仿宋_GB2312" w:eastAsia="仿宋_GB2312" w:hAnsi="宋体" w:cs="黑体" w:hint="eastAsia"/>
          <w:sz w:val="32"/>
          <w:szCs w:val="32"/>
        </w:rPr>
        <w:t>2018</w:t>
      </w:r>
      <w:r>
        <w:rPr>
          <w:rFonts w:ascii="仿宋_GB2312" w:eastAsia="仿宋_GB2312" w:hAnsi="宋体" w:cs="黑体" w:hint="eastAsia"/>
          <w:sz w:val="32"/>
          <w:szCs w:val="32"/>
        </w:rPr>
        <w:t>〕</w:t>
      </w:r>
      <w:r w:rsidR="00085CCC">
        <w:rPr>
          <w:rFonts w:ascii="仿宋_GB2312" w:eastAsia="仿宋_GB2312" w:hAnsi="宋体" w:cs="黑体" w:hint="eastAsia"/>
          <w:sz w:val="32"/>
          <w:szCs w:val="32"/>
        </w:rPr>
        <w:t>7</w:t>
      </w:r>
      <w:r w:rsidRPr="000B7615">
        <w:rPr>
          <w:rFonts w:ascii="仿宋_GB2312" w:eastAsia="仿宋_GB2312" w:hAnsi="宋体" w:cs="黑体" w:hint="eastAsia"/>
          <w:sz w:val="32"/>
          <w:szCs w:val="32"/>
        </w:rPr>
        <w:t>号</w:t>
      </w:r>
    </w:p>
    <w:p w:rsidR="000112AE" w:rsidRPr="00426BB6" w:rsidRDefault="00835083" w:rsidP="00426BB6">
      <w:pPr>
        <w:spacing w:line="400" w:lineRule="exact"/>
        <w:jc w:val="center"/>
        <w:rPr>
          <w:rFonts w:ascii="方正小标宋简体" w:eastAsia="方正小标宋简体" w:hAnsi="宋体" w:cs="黑体"/>
          <w:sz w:val="28"/>
          <w:szCs w:val="28"/>
        </w:rPr>
      </w:pPr>
      <w:r>
        <w:rPr>
          <w:rFonts w:ascii="方正小标宋简体" w:eastAsia="方正小标宋简体" w:hAnsi="宋体" w:cs="黑体"/>
          <w:noProof/>
          <w:sz w:val="28"/>
          <w:szCs w:val="28"/>
        </w:rPr>
        <w:pict>
          <v:shapetype id="_x0000_t32" coordsize="21600,21600" o:spt="32" o:oned="t" path="m,l21600,21600e" filled="f">
            <v:path arrowok="t" fillok="f" o:connecttype="none"/>
            <o:lock v:ext="edit" shapetype="t"/>
          </v:shapetype>
          <v:shape id="直接箭头连接符 12" o:spid="_x0000_s1026" type="#_x0000_t32" style="position:absolute;left:0;text-align:left;margin-left:3pt;margin-top:7.75pt;width:421.5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AuRQIAAEwEAAAOAAAAZHJzL2Uyb0RvYy54bWysVMGO0zAQvSPxD1bubZK26XajpiuUtFwW&#10;qLTLB7i201gktmW7TSvEL/ADSJyAE3DaO18Dy2cwdtNqCxeEyMEZZzxv3sw8Z3q1a2q0ZdpwKbIg&#10;7kcBYoJIysU6C17eLnqTABmLBcW1FCwL9swEV7PHj6atStlAVrKmTCMAESZtVRZU1qo0DA2pWINN&#10;XyomwFlK3WALW70OqcYtoDd1OIiicdhKTZWWhBkDX4uDM5h5/LJkxL4oS8MsqrMAuFm/ar+u3BrO&#10;pjhda6wqTjoa+B9YNJgLSHqCKrDFaKP5H1ANJ1oaWdo+kU0oy5IT5muAauLot2puKqyYrwWaY9Sp&#10;Teb/wZLn26VGnMLsBgESuIEZ3b+7+/H24/3XL98/3P389t7Znz8h8EOzWmVSiMnFUrtyyU7cqGtJ&#10;XhkkZF5hsWae9O1eAVDsIsKzELcxClKu2meSwhm8sdJ3blfqxkFCT9DOD2h/GhDbWUTgYzJMhlEC&#10;cyTgGw8Tj4/TY6jSxj5lskHOyAJjNebryuZSCBCC1LFPhLfXxjpiOD0GuLxCLnhdez3UArVZMJgk&#10;F4mPMLLm1HndOaPXq7zWaItBUotFBE9H4+yYlhtBPVrFMJ13tsW8PtiQvRYOD2oDPp110Mzry+hy&#10;PplPRr3RYDzvjaKi6D1Z5KPeeBFfJMWwyPMifuOoxaO04pQy4dgd9RuP/k4f3U06KO+k4FMfwnN0&#10;3zAge3x70n64bp4HZawk3S/1ceggWX+4u17uTjzcg/3wJzD7BQAA//8DAFBLAwQUAAYACAAAACEA&#10;X9VgBNsAAAAHAQAADwAAAGRycy9kb3ducmV2LnhtbEyPwU6EMBCG7ya+QzMm3tyCEbIiZWNMPBkP&#10;LiR77dIRcOmUtIVFn97Zkx7n+yf/fFPuVjuKBX0YHClINwkIpNaZgToFTf16twURoiajR0eo4BsD&#10;7Krrq1IXxp3pA5d97ASXUCi0gj7GqZAytD1aHTZuQuLs03mrI4++k8brM5fbUd4nSS6tHogv9HrC&#10;lx7b0362Cr7e/aF+M2OandJ6yde6SeefRqnbm/X5CUTENf4tw0Wf1aFip6ObyQQxKsj5k8g4y0Bw&#10;vH14ZHC8gBxkVcr//tUvAAAA//8DAFBLAQItABQABgAIAAAAIQC2gziS/gAAAOEBAAATAAAAAAAA&#10;AAAAAAAAAAAAAABbQ29udGVudF9UeXBlc10ueG1sUEsBAi0AFAAGAAgAAAAhADj9If/WAAAAlAEA&#10;AAsAAAAAAAAAAAAAAAAALwEAAF9yZWxzLy5yZWxzUEsBAi0AFAAGAAgAAAAhALMMcC5FAgAATAQA&#10;AA4AAAAAAAAAAAAAAAAALgIAAGRycy9lMm9Eb2MueG1sUEsBAi0AFAAGAAgAAAAhAF/VYATbAAAA&#10;BwEAAA8AAAAAAAAAAAAAAAAAnwQAAGRycy9kb3ducmV2LnhtbFBLBQYAAAAABAAEAPMAAACnBQAA&#10;AAA=&#10;" strokecolor="red" strokeweight="2.25pt"/>
        </w:pict>
      </w:r>
    </w:p>
    <w:p w:rsidR="000112AE" w:rsidRPr="00426BB6" w:rsidRDefault="000112AE" w:rsidP="00426BB6">
      <w:pPr>
        <w:spacing w:line="400" w:lineRule="exact"/>
        <w:jc w:val="center"/>
        <w:rPr>
          <w:rFonts w:ascii="方正小标宋简体" w:eastAsia="方正小标宋简体" w:hAnsi="宋体" w:cs="黑体"/>
          <w:sz w:val="28"/>
          <w:szCs w:val="28"/>
        </w:rPr>
      </w:pPr>
    </w:p>
    <w:p w:rsidR="000112AE" w:rsidRPr="000B7615" w:rsidRDefault="000112AE" w:rsidP="000112AE">
      <w:pPr>
        <w:spacing w:line="560" w:lineRule="exact"/>
        <w:jc w:val="center"/>
        <w:rPr>
          <w:rFonts w:ascii="方正小标宋简体" w:eastAsia="方正小标宋简体" w:hAnsi="宋体" w:cs="黑体"/>
          <w:sz w:val="44"/>
          <w:szCs w:val="44"/>
        </w:rPr>
      </w:pPr>
      <w:r w:rsidRPr="000B7615">
        <w:rPr>
          <w:rFonts w:ascii="方正小标宋简体" w:eastAsia="方正小标宋简体" w:hAnsi="宋体" w:cs="黑体" w:hint="eastAsia"/>
          <w:sz w:val="44"/>
          <w:szCs w:val="44"/>
        </w:rPr>
        <w:t>湖南考区2018年医师资格考试</w:t>
      </w:r>
    </w:p>
    <w:p w:rsidR="000112AE" w:rsidRPr="000B7615" w:rsidRDefault="000112AE" w:rsidP="000112AE">
      <w:pPr>
        <w:spacing w:line="560" w:lineRule="exact"/>
        <w:jc w:val="center"/>
        <w:rPr>
          <w:rFonts w:ascii="方正小标宋简体" w:eastAsia="方正小标宋简体" w:hAnsi="宋体" w:cs="黑体"/>
          <w:sz w:val="44"/>
          <w:szCs w:val="44"/>
        </w:rPr>
      </w:pPr>
      <w:r w:rsidRPr="000B7615">
        <w:rPr>
          <w:rFonts w:ascii="方正小标宋简体" w:eastAsia="方正小标宋简体" w:hAnsi="宋体" w:cs="黑体" w:hint="eastAsia"/>
          <w:sz w:val="44"/>
          <w:szCs w:val="44"/>
        </w:rPr>
        <w:t>考生缴费公告</w:t>
      </w:r>
    </w:p>
    <w:p w:rsidR="000112AE" w:rsidRDefault="000112AE" w:rsidP="000112AE">
      <w:pPr>
        <w:adjustRightInd w:val="0"/>
        <w:snapToGrid w:val="0"/>
        <w:spacing w:line="360" w:lineRule="auto"/>
        <w:rPr>
          <w:rFonts w:ascii="仿宋_GB2312" w:eastAsia="仿宋_GB2312" w:hAnsi="宋体" w:cs="黑体"/>
          <w:sz w:val="32"/>
          <w:szCs w:val="32"/>
        </w:rPr>
      </w:pPr>
      <w:bookmarkStart w:id="0" w:name="_GoBack"/>
      <w:bookmarkEnd w:id="0"/>
    </w:p>
    <w:p w:rsidR="000112AE" w:rsidRPr="000B7615" w:rsidRDefault="000112AE" w:rsidP="000112AE">
      <w:pPr>
        <w:adjustRightInd w:val="0"/>
        <w:spacing w:line="520" w:lineRule="exact"/>
        <w:ind w:firstLineChars="200" w:firstLine="640"/>
        <w:jc w:val="left"/>
        <w:rPr>
          <w:rFonts w:eastAsia="仿宋_GB2312"/>
          <w:sz w:val="32"/>
          <w:szCs w:val="32"/>
        </w:rPr>
      </w:pPr>
      <w:r w:rsidRPr="000B7615">
        <w:rPr>
          <w:rFonts w:eastAsia="仿宋_GB2312"/>
          <w:sz w:val="32"/>
          <w:szCs w:val="32"/>
        </w:rPr>
        <w:t>根据湖南省卫生和计生生育委员会</w:t>
      </w:r>
      <w:r w:rsidRPr="000B7615">
        <w:rPr>
          <w:rFonts w:eastAsia="仿宋_GB2312"/>
          <w:sz w:val="32"/>
          <w:szCs w:val="32"/>
        </w:rPr>
        <w:t>2018</w:t>
      </w:r>
      <w:r w:rsidRPr="000B7615">
        <w:rPr>
          <w:rFonts w:eastAsia="仿宋_GB2312"/>
          <w:sz w:val="32"/>
          <w:szCs w:val="32"/>
        </w:rPr>
        <w:t>年第</w:t>
      </w:r>
      <w:r w:rsidRPr="000B7615">
        <w:rPr>
          <w:rFonts w:eastAsia="仿宋_GB2312"/>
          <w:sz w:val="32"/>
          <w:szCs w:val="32"/>
        </w:rPr>
        <w:t>01</w:t>
      </w:r>
      <w:r w:rsidRPr="000B7615">
        <w:rPr>
          <w:rFonts w:eastAsia="仿宋_GB2312"/>
          <w:sz w:val="32"/>
          <w:szCs w:val="32"/>
        </w:rPr>
        <w:t>号公告规定，按照省卫生计生委</w:t>
      </w:r>
      <w:r w:rsidRPr="000B7615">
        <w:rPr>
          <w:rFonts w:eastAsia="仿宋_GB2312"/>
          <w:sz w:val="32"/>
          <w:szCs w:val="32"/>
        </w:rPr>
        <w:t xml:space="preserve"> </w:t>
      </w:r>
      <w:r w:rsidRPr="000B7615">
        <w:rPr>
          <w:rFonts w:eastAsia="仿宋_GB2312"/>
          <w:sz w:val="32"/>
          <w:szCs w:val="32"/>
        </w:rPr>
        <w:t>省财政厅联合下发的《</w:t>
      </w:r>
      <w:r w:rsidRPr="000B7615">
        <w:rPr>
          <w:rFonts w:eastAsia="仿宋_GB2312"/>
          <w:color w:val="000000"/>
          <w:spacing w:val="-10"/>
          <w:sz w:val="32"/>
          <w:szCs w:val="32"/>
        </w:rPr>
        <w:t>关于明确医师资格考试收费相关问题的通知</w:t>
      </w:r>
      <w:r w:rsidRPr="000B7615">
        <w:rPr>
          <w:rFonts w:eastAsia="仿宋_GB2312"/>
          <w:sz w:val="32"/>
          <w:szCs w:val="32"/>
        </w:rPr>
        <w:t>》（湘卫医发〔</w:t>
      </w:r>
      <w:r w:rsidRPr="000B7615">
        <w:rPr>
          <w:rFonts w:eastAsia="仿宋_GB2312"/>
          <w:sz w:val="32"/>
          <w:szCs w:val="32"/>
        </w:rPr>
        <w:t>2018</w:t>
      </w:r>
      <w:r w:rsidRPr="000B7615">
        <w:rPr>
          <w:rFonts w:eastAsia="仿宋_GB2312"/>
          <w:sz w:val="32"/>
          <w:szCs w:val="32"/>
        </w:rPr>
        <w:t>〕</w:t>
      </w:r>
      <w:r w:rsidRPr="000B7615">
        <w:rPr>
          <w:rFonts w:eastAsia="仿宋_GB2312"/>
          <w:sz w:val="32"/>
          <w:szCs w:val="32"/>
        </w:rPr>
        <w:t>4</w:t>
      </w:r>
      <w:r w:rsidRPr="000B7615">
        <w:rPr>
          <w:rFonts w:eastAsia="仿宋_GB2312"/>
          <w:sz w:val="32"/>
          <w:szCs w:val="32"/>
        </w:rPr>
        <w:t>号）要求，现将湖南考区</w:t>
      </w:r>
      <w:r w:rsidRPr="000B7615">
        <w:rPr>
          <w:rFonts w:eastAsia="仿宋_GB2312"/>
          <w:sz w:val="32"/>
          <w:szCs w:val="32"/>
        </w:rPr>
        <w:t>2018</w:t>
      </w:r>
      <w:r w:rsidRPr="000B7615">
        <w:rPr>
          <w:rFonts w:eastAsia="仿宋_GB2312"/>
          <w:sz w:val="32"/>
          <w:szCs w:val="32"/>
        </w:rPr>
        <w:t>年医师资格考试考生缴费有关事项公告如下：</w:t>
      </w:r>
    </w:p>
    <w:p w:rsidR="000112AE" w:rsidRPr="000B7615" w:rsidRDefault="000112AE" w:rsidP="000112AE">
      <w:pPr>
        <w:adjustRightInd w:val="0"/>
        <w:spacing w:line="520" w:lineRule="exact"/>
        <w:ind w:firstLineChars="196" w:firstLine="627"/>
        <w:rPr>
          <w:rFonts w:ascii="黑体" w:eastAsia="黑体" w:hAnsi="黑体"/>
          <w:bCs/>
          <w:sz w:val="32"/>
          <w:szCs w:val="32"/>
        </w:rPr>
      </w:pPr>
      <w:r w:rsidRPr="000B7615">
        <w:rPr>
          <w:rFonts w:ascii="黑体" w:eastAsia="黑体" w:hAnsi="黑体"/>
          <w:bCs/>
          <w:sz w:val="32"/>
          <w:szCs w:val="32"/>
        </w:rPr>
        <w:t>一、缴费时间</w:t>
      </w:r>
    </w:p>
    <w:p w:rsidR="000112AE" w:rsidRPr="000B7615" w:rsidRDefault="000112AE" w:rsidP="000112AE">
      <w:pPr>
        <w:adjustRightInd w:val="0"/>
        <w:spacing w:line="520" w:lineRule="exact"/>
        <w:ind w:firstLineChars="196" w:firstLine="627"/>
        <w:rPr>
          <w:rFonts w:eastAsia="仿宋_GB2312"/>
          <w:sz w:val="32"/>
          <w:szCs w:val="32"/>
        </w:rPr>
      </w:pPr>
      <w:r w:rsidRPr="000B7615">
        <w:rPr>
          <w:rFonts w:eastAsia="仿宋_GB2312"/>
          <w:sz w:val="32"/>
          <w:szCs w:val="32"/>
        </w:rPr>
        <w:t>2018</w:t>
      </w:r>
      <w:r w:rsidRPr="000B7615">
        <w:rPr>
          <w:rFonts w:eastAsia="仿宋_GB2312"/>
          <w:sz w:val="32"/>
          <w:szCs w:val="32"/>
        </w:rPr>
        <w:t>年医师资格考试实践技能考试考生缴费时间为</w:t>
      </w:r>
      <w:r w:rsidRPr="000B7615">
        <w:rPr>
          <w:rFonts w:eastAsia="仿宋_GB2312"/>
          <w:sz w:val="32"/>
          <w:szCs w:val="32"/>
        </w:rPr>
        <w:t>2018</w:t>
      </w:r>
      <w:r w:rsidRPr="000B7615">
        <w:rPr>
          <w:rFonts w:eastAsia="仿宋_GB2312"/>
          <w:sz w:val="32"/>
          <w:szCs w:val="32"/>
        </w:rPr>
        <w:t>年</w:t>
      </w:r>
      <w:r w:rsidRPr="000B7615">
        <w:rPr>
          <w:rFonts w:eastAsia="仿宋_GB2312"/>
          <w:sz w:val="32"/>
          <w:szCs w:val="32"/>
        </w:rPr>
        <w:t>3</w:t>
      </w:r>
      <w:r w:rsidRPr="000B7615">
        <w:rPr>
          <w:rFonts w:eastAsia="仿宋_GB2312"/>
          <w:sz w:val="32"/>
          <w:szCs w:val="32"/>
        </w:rPr>
        <w:t>月</w:t>
      </w:r>
      <w:r w:rsidRPr="000B7615">
        <w:rPr>
          <w:rFonts w:eastAsia="仿宋_GB2312"/>
          <w:sz w:val="32"/>
          <w:szCs w:val="32"/>
        </w:rPr>
        <w:t>15</w:t>
      </w:r>
      <w:r w:rsidRPr="000B7615">
        <w:rPr>
          <w:rFonts w:eastAsia="仿宋_GB2312"/>
          <w:sz w:val="32"/>
          <w:szCs w:val="32"/>
        </w:rPr>
        <w:t>日至</w:t>
      </w:r>
      <w:r w:rsidRPr="000B7615">
        <w:rPr>
          <w:rFonts w:eastAsia="仿宋_GB2312"/>
          <w:sz w:val="32"/>
          <w:szCs w:val="32"/>
        </w:rPr>
        <w:t>3</w:t>
      </w:r>
      <w:r w:rsidRPr="000B7615">
        <w:rPr>
          <w:rFonts w:eastAsia="仿宋_GB2312"/>
          <w:sz w:val="32"/>
          <w:szCs w:val="32"/>
        </w:rPr>
        <w:t>月</w:t>
      </w:r>
      <w:r w:rsidRPr="000B7615">
        <w:rPr>
          <w:rFonts w:eastAsia="仿宋_GB2312"/>
          <w:sz w:val="32"/>
          <w:szCs w:val="32"/>
        </w:rPr>
        <w:t>31</w:t>
      </w:r>
      <w:r w:rsidRPr="000B7615">
        <w:rPr>
          <w:rFonts w:eastAsia="仿宋_GB2312"/>
          <w:sz w:val="32"/>
          <w:szCs w:val="32"/>
        </w:rPr>
        <w:t>日；医学综合笔试和计算机化考试考生缴费时间为</w:t>
      </w:r>
      <w:r w:rsidRPr="000B7615">
        <w:rPr>
          <w:rFonts w:eastAsia="仿宋_GB2312"/>
          <w:sz w:val="32"/>
          <w:szCs w:val="32"/>
        </w:rPr>
        <w:t>2018</w:t>
      </w:r>
      <w:r w:rsidRPr="000B7615">
        <w:rPr>
          <w:rFonts w:eastAsia="仿宋_GB2312"/>
          <w:sz w:val="32"/>
          <w:szCs w:val="32"/>
        </w:rPr>
        <w:t>年</w:t>
      </w:r>
      <w:r w:rsidRPr="000B7615">
        <w:rPr>
          <w:rFonts w:eastAsia="仿宋_GB2312"/>
          <w:sz w:val="32"/>
          <w:szCs w:val="32"/>
        </w:rPr>
        <w:t>6</w:t>
      </w:r>
      <w:r w:rsidRPr="000B7615">
        <w:rPr>
          <w:rFonts w:eastAsia="仿宋_GB2312"/>
          <w:sz w:val="32"/>
          <w:szCs w:val="32"/>
        </w:rPr>
        <w:t>月</w:t>
      </w:r>
      <w:r w:rsidRPr="000B7615">
        <w:rPr>
          <w:rFonts w:eastAsia="仿宋_GB2312"/>
          <w:sz w:val="32"/>
          <w:szCs w:val="32"/>
        </w:rPr>
        <w:t>20</w:t>
      </w:r>
      <w:r w:rsidRPr="000B7615">
        <w:rPr>
          <w:rFonts w:eastAsia="仿宋_GB2312"/>
          <w:sz w:val="32"/>
          <w:szCs w:val="32"/>
        </w:rPr>
        <w:t>日至</w:t>
      </w:r>
      <w:r w:rsidRPr="000B7615">
        <w:rPr>
          <w:rFonts w:eastAsia="仿宋_GB2312"/>
          <w:sz w:val="32"/>
          <w:szCs w:val="32"/>
        </w:rPr>
        <w:t>6</w:t>
      </w:r>
      <w:r w:rsidRPr="000B7615">
        <w:rPr>
          <w:rFonts w:eastAsia="仿宋_GB2312"/>
          <w:sz w:val="32"/>
          <w:szCs w:val="32"/>
        </w:rPr>
        <w:t>月</w:t>
      </w:r>
      <w:r w:rsidRPr="000B7615">
        <w:rPr>
          <w:rFonts w:eastAsia="仿宋_GB2312"/>
          <w:sz w:val="32"/>
          <w:szCs w:val="32"/>
        </w:rPr>
        <w:t>28</w:t>
      </w:r>
      <w:r w:rsidRPr="000B7615">
        <w:rPr>
          <w:rFonts w:eastAsia="仿宋_GB2312"/>
          <w:sz w:val="32"/>
          <w:szCs w:val="32"/>
        </w:rPr>
        <w:t>日。</w:t>
      </w:r>
    </w:p>
    <w:p w:rsidR="000112AE" w:rsidRPr="000B7615" w:rsidRDefault="000112AE" w:rsidP="000112AE">
      <w:pPr>
        <w:adjustRightInd w:val="0"/>
        <w:spacing w:line="520" w:lineRule="exact"/>
        <w:ind w:firstLineChars="196" w:firstLine="627"/>
        <w:rPr>
          <w:rFonts w:ascii="黑体" w:eastAsia="黑体" w:hAnsi="黑体"/>
          <w:bCs/>
          <w:sz w:val="32"/>
          <w:szCs w:val="32"/>
        </w:rPr>
      </w:pPr>
      <w:r w:rsidRPr="000B7615">
        <w:rPr>
          <w:rFonts w:ascii="黑体" w:eastAsia="黑体" w:hAnsi="黑体"/>
          <w:bCs/>
          <w:sz w:val="32"/>
          <w:szCs w:val="32"/>
        </w:rPr>
        <w:t>二、缴费标准</w:t>
      </w:r>
    </w:p>
    <w:p w:rsidR="00426BB6" w:rsidRDefault="000112AE" w:rsidP="000112AE">
      <w:pPr>
        <w:spacing w:line="520" w:lineRule="exact"/>
        <w:ind w:firstLineChars="200" w:firstLine="640"/>
        <w:rPr>
          <w:rFonts w:eastAsia="仿宋_GB2312"/>
          <w:sz w:val="32"/>
          <w:szCs w:val="32"/>
        </w:rPr>
      </w:pPr>
      <w:r w:rsidRPr="000B7615">
        <w:rPr>
          <w:rFonts w:eastAsia="仿宋_GB2312"/>
          <w:sz w:val="32"/>
          <w:szCs w:val="32"/>
        </w:rPr>
        <w:t>2018</w:t>
      </w:r>
      <w:r w:rsidRPr="000B7615">
        <w:rPr>
          <w:rFonts w:eastAsia="仿宋_GB2312"/>
          <w:sz w:val="32"/>
          <w:szCs w:val="32"/>
        </w:rPr>
        <w:t>年医师资格考试实践技能考试考生缴费标准有所调整，医学综合笔试和计算机化考试考生缴费标准不变。</w:t>
      </w:r>
    </w:p>
    <w:p w:rsidR="000112AE" w:rsidRPr="000B7615" w:rsidRDefault="000112AE" w:rsidP="000112AE">
      <w:pPr>
        <w:spacing w:line="520" w:lineRule="exact"/>
        <w:ind w:firstLineChars="200" w:firstLine="640"/>
        <w:rPr>
          <w:rFonts w:eastAsia="仿宋_GB2312"/>
          <w:sz w:val="32"/>
          <w:szCs w:val="32"/>
        </w:rPr>
      </w:pPr>
      <w:r w:rsidRPr="000B7615">
        <w:rPr>
          <w:rFonts w:eastAsia="仿宋_GB2312"/>
          <w:sz w:val="32"/>
          <w:szCs w:val="32"/>
        </w:rPr>
        <w:t>（一）实践技能考试考生缴费标准。</w:t>
      </w:r>
    </w:p>
    <w:p w:rsidR="000112AE" w:rsidRPr="000B7615" w:rsidRDefault="000112AE" w:rsidP="009E0C83">
      <w:pPr>
        <w:widowControl/>
        <w:ind w:firstLineChars="200" w:firstLine="640"/>
        <w:jc w:val="left"/>
        <w:rPr>
          <w:rFonts w:eastAsia="仿宋_GB2312"/>
          <w:sz w:val="32"/>
          <w:szCs w:val="32"/>
        </w:rPr>
      </w:pPr>
      <w:r w:rsidRPr="000B7615">
        <w:rPr>
          <w:rFonts w:eastAsia="仿宋_GB2312"/>
          <w:sz w:val="32"/>
          <w:szCs w:val="32"/>
        </w:rPr>
        <w:lastRenderedPageBreak/>
        <w:t>1</w:t>
      </w:r>
      <w:r w:rsidRPr="000B7615">
        <w:rPr>
          <w:rFonts w:eastAsia="仿宋_GB2312"/>
          <w:sz w:val="32"/>
          <w:szCs w:val="32"/>
        </w:rPr>
        <w:t>、执业医师资格实践技能考试：临床（含乡村全科）、中医</w:t>
      </w:r>
      <w:r w:rsidRPr="000B7615">
        <w:rPr>
          <w:rFonts w:eastAsia="仿宋_GB2312"/>
          <w:color w:val="000000"/>
          <w:sz w:val="32"/>
          <w:szCs w:val="32"/>
        </w:rPr>
        <w:t>（含中医师承和确有专长人员）</w:t>
      </w:r>
      <w:r w:rsidRPr="000B7615">
        <w:rPr>
          <w:rFonts w:eastAsia="仿宋_GB2312"/>
          <w:sz w:val="32"/>
          <w:szCs w:val="32"/>
        </w:rPr>
        <w:t>、中西医结合、公共卫生类别实践技能考试缴费标准为每人</w:t>
      </w:r>
      <w:r w:rsidRPr="000B7615">
        <w:rPr>
          <w:rFonts w:eastAsia="仿宋_GB2312"/>
          <w:sz w:val="32"/>
          <w:szCs w:val="32"/>
        </w:rPr>
        <w:t>280</w:t>
      </w:r>
      <w:r w:rsidRPr="000B7615">
        <w:rPr>
          <w:rFonts w:eastAsia="仿宋_GB2312"/>
          <w:sz w:val="32"/>
          <w:szCs w:val="32"/>
        </w:rPr>
        <w:t>元。口腔类别实践技能考试缴费标准为每人</w:t>
      </w:r>
      <w:r w:rsidRPr="000B7615">
        <w:rPr>
          <w:rFonts w:eastAsia="仿宋_GB2312"/>
          <w:sz w:val="32"/>
          <w:szCs w:val="32"/>
        </w:rPr>
        <w:t>330</w:t>
      </w:r>
      <w:r w:rsidRPr="000B7615">
        <w:rPr>
          <w:rFonts w:eastAsia="仿宋_GB2312"/>
          <w:sz w:val="32"/>
          <w:szCs w:val="32"/>
        </w:rPr>
        <w:t>元。</w:t>
      </w:r>
    </w:p>
    <w:p w:rsidR="000112AE" w:rsidRPr="000B7615" w:rsidRDefault="000112AE" w:rsidP="000112AE">
      <w:pPr>
        <w:spacing w:line="520" w:lineRule="exact"/>
        <w:ind w:firstLineChars="200" w:firstLine="640"/>
        <w:rPr>
          <w:rFonts w:eastAsia="仿宋_GB2312"/>
          <w:sz w:val="32"/>
          <w:szCs w:val="32"/>
        </w:rPr>
      </w:pPr>
      <w:r w:rsidRPr="000B7615">
        <w:rPr>
          <w:rFonts w:eastAsia="仿宋_GB2312"/>
          <w:sz w:val="32"/>
          <w:szCs w:val="32"/>
        </w:rPr>
        <w:t>2</w:t>
      </w:r>
      <w:r w:rsidRPr="000B7615">
        <w:rPr>
          <w:rFonts w:eastAsia="仿宋_GB2312"/>
          <w:sz w:val="32"/>
          <w:szCs w:val="32"/>
        </w:rPr>
        <w:t>、执业助理医师资格实践技能考试：临床（含乡村全科）、中医（含中医师承和确有专长人员）、中西医结合、公共卫生类别实践技能考试缴费标准为每人</w:t>
      </w:r>
      <w:r w:rsidRPr="000B7615">
        <w:rPr>
          <w:rFonts w:eastAsia="仿宋_GB2312"/>
          <w:sz w:val="32"/>
          <w:szCs w:val="32"/>
        </w:rPr>
        <w:t>270</w:t>
      </w:r>
      <w:r w:rsidRPr="000B7615">
        <w:rPr>
          <w:rFonts w:eastAsia="仿宋_GB2312"/>
          <w:sz w:val="32"/>
          <w:szCs w:val="32"/>
        </w:rPr>
        <w:t>元。口腔类别实践技能考试缴费标准为每人</w:t>
      </w:r>
      <w:r w:rsidRPr="000B7615">
        <w:rPr>
          <w:rFonts w:eastAsia="仿宋_GB2312"/>
          <w:sz w:val="32"/>
          <w:szCs w:val="32"/>
        </w:rPr>
        <w:t>320</w:t>
      </w:r>
      <w:r w:rsidRPr="000B7615">
        <w:rPr>
          <w:rFonts w:eastAsia="仿宋_GB2312"/>
          <w:sz w:val="32"/>
          <w:szCs w:val="32"/>
        </w:rPr>
        <w:t>元。</w:t>
      </w:r>
    </w:p>
    <w:p w:rsidR="000112AE" w:rsidRPr="000B7615" w:rsidRDefault="000112AE" w:rsidP="000112AE">
      <w:pPr>
        <w:spacing w:line="520" w:lineRule="exact"/>
        <w:ind w:firstLineChars="200" w:firstLine="640"/>
        <w:rPr>
          <w:rFonts w:eastAsia="仿宋_GB2312"/>
          <w:sz w:val="32"/>
          <w:szCs w:val="32"/>
        </w:rPr>
      </w:pPr>
      <w:r w:rsidRPr="000B7615">
        <w:rPr>
          <w:rFonts w:eastAsia="仿宋_GB2312"/>
          <w:sz w:val="32"/>
          <w:szCs w:val="32"/>
        </w:rPr>
        <w:t>（二）医学综合笔试和计算机化考试考生缴费标准</w:t>
      </w:r>
    </w:p>
    <w:p w:rsidR="000112AE" w:rsidRPr="000B7615" w:rsidRDefault="000112AE" w:rsidP="000112AE">
      <w:pPr>
        <w:spacing w:line="520" w:lineRule="exact"/>
        <w:ind w:firstLineChars="200" w:firstLine="640"/>
        <w:rPr>
          <w:rFonts w:eastAsia="仿宋_GB2312"/>
          <w:sz w:val="32"/>
          <w:szCs w:val="32"/>
        </w:rPr>
      </w:pPr>
      <w:r w:rsidRPr="000B7615">
        <w:rPr>
          <w:rFonts w:eastAsia="仿宋_GB2312"/>
          <w:sz w:val="32"/>
          <w:szCs w:val="32"/>
        </w:rPr>
        <w:t>1</w:t>
      </w:r>
      <w:r w:rsidRPr="000B7615">
        <w:rPr>
          <w:rFonts w:eastAsia="仿宋_GB2312"/>
          <w:sz w:val="32"/>
          <w:szCs w:val="32"/>
        </w:rPr>
        <w:t>、执业医师资格考试医学综合笔试和计算机化考试所有类别考生缴纳考试费的标准均为每人</w:t>
      </w:r>
      <w:r w:rsidRPr="000B7615">
        <w:rPr>
          <w:rFonts w:eastAsia="仿宋_GB2312"/>
          <w:sz w:val="32"/>
          <w:szCs w:val="32"/>
        </w:rPr>
        <w:t>260</w:t>
      </w:r>
      <w:r w:rsidRPr="000B7615">
        <w:rPr>
          <w:rFonts w:eastAsia="仿宋_GB2312"/>
          <w:sz w:val="32"/>
          <w:szCs w:val="32"/>
        </w:rPr>
        <w:t>元。</w:t>
      </w:r>
    </w:p>
    <w:p w:rsidR="000112AE" w:rsidRPr="000B7615" w:rsidRDefault="000112AE" w:rsidP="000112AE">
      <w:pPr>
        <w:spacing w:line="520" w:lineRule="exact"/>
        <w:ind w:firstLineChars="200" w:firstLine="640"/>
        <w:rPr>
          <w:rFonts w:eastAsia="仿宋_GB2312"/>
          <w:sz w:val="32"/>
          <w:szCs w:val="32"/>
        </w:rPr>
      </w:pPr>
      <w:r w:rsidRPr="000B7615">
        <w:rPr>
          <w:rFonts w:eastAsia="仿宋_GB2312"/>
          <w:sz w:val="32"/>
          <w:szCs w:val="32"/>
        </w:rPr>
        <w:t>2</w:t>
      </w:r>
      <w:r w:rsidRPr="000B7615">
        <w:rPr>
          <w:rFonts w:eastAsia="仿宋_GB2312"/>
          <w:sz w:val="32"/>
          <w:szCs w:val="32"/>
        </w:rPr>
        <w:t>、执业助理医师资格考试医学综合笔试和计算机化考试所有类别考生缴纳考试费的标准均为每人</w:t>
      </w:r>
      <w:r w:rsidRPr="000B7615">
        <w:rPr>
          <w:rFonts w:eastAsia="仿宋_GB2312"/>
          <w:sz w:val="32"/>
          <w:szCs w:val="32"/>
        </w:rPr>
        <w:t>130</w:t>
      </w:r>
      <w:r w:rsidRPr="000B7615">
        <w:rPr>
          <w:rFonts w:eastAsia="仿宋_GB2312"/>
          <w:sz w:val="32"/>
          <w:szCs w:val="32"/>
        </w:rPr>
        <w:t>元。</w:t>
      </w:r>
    </w:p>
    <w:p w:rsidR="000112AE" w:rsidRPr="000B7615" w:rsidRDefault="000112AE" w:rsidP="000112AE">
      <w:pPr>
        <w:spacing w:line="520" w:lineRule="exact"/>
        <w:ind w:firstLineChars="196" w:firstLine="627"/>
        <w:rPr>
          <w:rFonts w:ascii="黑体" w:eastAsia="黑体" w:hAnsi="黑体"/>
          <w:bCs/>
          <w:sz w:val="32"/>
          <w:szCs w:val="32"/>
        </w:rPr>
      </w:pPr>
      <w:r w:rsidRPr="000B7615">
        <w:rPr>
          <w:rFonts w:ascii="黑体" w:eastAsia="黑体" w:hAnsi="黑体"/>
          <w:bCs/>
          <w:sz w:val="32"/>
          <w:szCs w:val="32"/>
        </w:rPr>
        <w:t>三、缴费方式</w:t>
      </w:r>
    </w:p>
    <w:p w:rsidR="000112AE" w:rsidRPr="000B7615" w:rsidRDefault="000112AE" w:rsidP="000112AE">
      <w:pPr>
        <w:spacing w:line="520" w:lineRule="exact"/>
        <w:ind w:firstLine="645"/>
        <w:rPr>
          <w:rFonts w:eastAsia="仿宋_GB2312"/>
          <w:sz w:val="32"/>
          <w:szCs w:val="32"/>
        </w:rPr>
      </w:pPr>
      <w:r w:rsidRPr="000B7615">
        <w:rPr>
          <w:rFonts w:eastAsia="仿宋_GB2312"/>
          <w:sz w:val="32"/>
          <w:szCs w:val="32"/>
        </w:rPr>
        <w:t>考生登陆《湖南医考网》，进入《湖南考区医师资格考试考生缴费系统》页面完成缴费。考生缴费过程中，如软件系统出现障碍或操作不畅，请与软件系统相关技术人员联系：手机缴费端联系人姜远兴，电话</w:t>
      </w:r>
      <w:r w:rsidRPr="000B7615">
        <w:rPr>
          <w:rFonts w:eastAsia="仿宋_GB2312"/>
          <w:sz w:val="32"/>
          <w:szCs w:val="32"/>
        </w:rPr>
        <w:t>17670658153</w:t>
      </w:r>
      <w:r w:rsidRPr="000B7615">
        <w:rPr>
          <w:rFonts w:eastAsia="仿宋_GB2312"/>
          <w:sz w:val="32"/>
          <w:szCs w:val="32"/>
        </w:rPr>
        <w:t>；考生缴费系统联系人章一鸣，</w:t>
      </w:r>
      <w:r w:rsidRPr="000B7615">
        <w:rPr>
          <w:rFonts w:eastAsia="仿宋_GB2312"/>
          <w:sz w:val="32"/>
          <w:szCs w:val="32"/>
        </w:rPr>
        <w:t>13787097518</w:t>
      </w:r>
      <w:r w:rsidRPr="000B7615">
        <w:rPr>
          <w:rFonts w:eastAsia="仿宋_GB2312"/>
          <w:sz w:val="32"/>
          <w:szCs w:val="32"/>
        </w:rPr>
        <w:t>。</w:t>
      </w:r>
    </w:p>
    <w:p w:rsidR="000112AE" w:rsidRPr="000B7615" w:rsidRDefault="000112AE" w:rsidP="000112AE">
      <w:pPr>
        <w:spacing w:line="520" w:lineRule="exact"/>
        <w:ind w:firstLine="645"/>
        <w:rPr>
          <w:rFonts w:eastAsia="仿宋_GB2312"/>
          <w:sz w:val="32"/>
          <w:szCs w:val="32"/>
        </w:rPr>
      </w:pPr>
      <w:r w:rsidRPr="000B7615">
        <w:rPr>
          <w:rFonts w:eastAsia="仿宋_GB2312"/>
          <w:sz w:val="32"/>
          <w:szCs w:val="32"/>
        </w:rPr>
        <w:t>具体操作流程见附件。</w:t>
      </w:r>
    </w:p>
    <w:p w:rsidR="000112AE" w:rsidRPr="000B7615" w:rsidRDefault="00426BB6" w:rsidP="000112AE">
      <w:pPr>
        <w:spacing w:line="520" w:lineRule="exact"/>
        <w:ind w:firstLine="645"/>
        <w:rPr>
          <w:rFonts w:eastAsia="仿宋_GB2312"/>
          <w:sz w:val="32"/>
          <w:szCs w:val="32"/>
        </w:rPr>
      </w:pPr>
      <w:r>
        <w:rPr>
          <w:rFonts w:eastAsia="仿宋_GB2312"/>
          <w:noProof/>
          <w:sz w:val="32"/>
          <w:szCs w:val="32"/>
        </w:rPr>
        <w:drawing>
          <wp:anchor distT="0" distB="0" distL="114300" distR="114300" simplePos="0" relativeHeight="251660288" behindDoc="1" locked="0" layoutInCell="1" allowOverlap="1">
            <wp:simplePos x="0" y="0"/>
            <wp:positionH relativeFrom="column">
              <wp:posOffset>2983601</wp:posOffset>
            </wp:positionH>
            <wp:positionV relativeFrom="paragraph">
              <wp:posOffset>142875</wp:posOffset>
            </wp:positionV>
            <wp:extent cx="1511935" cy="1511935"/>
            <wp:effectExtent l="57150" t="57150" r="50165" b="50165"/>
            <wp:wrapNone/>
            <wp:docPr id="16" name="图片 1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形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5337">
                      <a:off x="0" y="0"/>
                      <a:ext cx="1511935" cy="1511935"/>
                    </a:xfrm>
                    <a:prstGeom prst="rect">
                      <a:avLst/>
                    </a:prstGeom>
                    <a:noFill/>
                    <a:ln>
                      <a:noFill/>
                    </a:ln>
                  </pic:spPr>
                </pic:pic>
              </a:graphicData>
            </a:graphic>
          </wp:anchor>
        </w:drawing>
      </w:r>
      <w:r>
        <w:rPr>
          <w:rFonts w:eastAsia="仿宋_GB2312"/>
          <w:noProof/>
          <w:sz w:val="32"/>
          <w:szCs w:val="32"/>
        </w:rPr>
        <w:drawing>
          <wp:anchor distT="0" distB="0" distL="114300" distR="114300" simplePos="0" relativeHeight="251659264" behindDoc="1" locked="0" layoutInCell="1" allowOverlap="1">
            <wp:simplePos x="0" y="0"/>
            <wp:positionH relativeFrom="column">
              <wp:posOffset>740410</wp:posOffset>
            </wp:positionH>
            <wp:positionV relativeFrom="paragraph">
              <wp:posOffset>3032125</wp:posOffset>
            </wp:positionV>
            <wp:extent cx="1511935" cy="1511935"/>
            <wp:effectExtent l="57150" t="57150" r="50165" b="50165"/>
            <wp:wrapNone/>
            <wp:docPr id="15" name="图片 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形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5337">
                      <a:off x="0" y="0"/>
                      <a:ext cx="1511935" cy="1511935"/>
                    </a:xfrm>
                    <a:prstGeom prst="rect">
                      <a:avLst/>
                    </a:prstGeom>
                    <a:noFill/>
                    <a:ln>
                      <a:noFill/>
                    </a:ln>
                  </pic:spPr>
                </pic:pic>
              </a:graphicData>
            </a:graphic>
          </wp:anchor>
        </w:drawing>
      </w:r>
    </w:p>
    <w:p w:rsidR="000112AE" w:rsidRPr="000B7615" w:rsidRDefault="000112AE" w:rsidP="000112AE">
      <w:pPr>
        <w:spacing w:line="520" w:lineRule="exact"/>
        <w:ind w:firstLine="645"/>
        <w:rPr>
          <w:rFonts w:eastAsia="仿宋_GB2312"/>
          <w:sz w:val="32"/>
          <w:szCs w:val="32"/>
        </w:rPr>
      </w:pPr>
      <w:r w:rsidRPr="000B7615">
        <w:rPr>
          <w:rFonts w:eastAsia="仿宋_GB2312"/>
          <w:sz w:val="32"/>
          <w:szCs w:val="32"/>
        </w:rPr>
        <w:t xml:space="preserve">                   </w:t>
      </w:r>
      <w:r w:rsidRPr="000B7615">
        <w:rPr>
          <w:rFonts w:eastAsia="仿宋_GB2312"/>
          <w:sz w:val="32"/>
          <w:szCs w:val="32"/>
        </w:rPr>
        <w:t>湖南省医师资格考试考区办公室</w:t>
      </w:r>
    </w:p>
    <w:p w:rsidR="000112AE" w:rsidRDefault="000112AE" w:rsidP="000112AE">
      <w:pPr>
        <w:spacing w:line="520" w:lineRule="exact"/>
        <w:ind w:firstLine="645"/>
        <w:rPr>
          <w:rFonts w:ascii="仿宋_GB2312" w:eastAsia="仿宋_GB2312" w:hAnsi="仿宋" w:cs="仿宋"/>
          <w:sz w:val="32"/>
          <w:szCs w:val="32"/>
        </w:rPr>
      </w:pPr>
      <w:r w:rsidRPr="000B7615">
        <w:rPr>
          <w:rFonts w:eastAsia="仿宋_GB2312"/>
          <w:sz w:val="32"/>
          <w:szCs w:val="32"/>
        </w:rPr>
        <w:t xml:space="preserve">                           2018</w:t>
      </w:r>
      <w:r w:rsidRPr="000B7615">
        <w:rPr>
          <w:rFonts w:eastAsia="仿宋_GB2312"/>
          <w:sz w:val="32"/>
          <w:szCs w:val="32"/>
        </w:rPr>
        <w:t>年</w:t>
      </w:r>
      <w:r>
        <w:rPr>
          <w:rFonts w:eastAsia="仿宋_GB2312" w:hint="eastAsia"/>
          <w:sz w:val="32"/>
          <w:szCs w:val="32"/>
        </w:rPr>
        <w:t>3</w:t>
      </w:r>
      <w:r w:rsidRPr="000B7615">
        <w:rPr>
          <w:rFonts w:eastAsia="仿宋_GB2312"/>
          <w:sz w:val="32"/>
          <w:szCs w:val="32"/>
        </w:rPr>
        <w:t>月</w:t>
      </w:r>
      <w:r>
        <w:rPr>
          <w:rFonts w:eastAsia="仿宋_GB2312" w:hint="eastAsia"/>
          <w:sz w:val="32"/>
          <w:szCs w:val="32"/>
        </w:rPr>
        <w:t>5</w:t>
      </w:r>
      <w:r w:rsidRPr="000B7615">
        <w:rPr>
          <w:rFonts w:eastAsia="仿宋_GB2312"/>
          <w:sz w:val="32"/>
          <w:szCs w:val="32"/>
        </w:rPr>
        <w:t>日</w:t>
      </w:r>
    </w:p>
    <w:p w:rsidR="00426BB6" w:rsidRDefault="00426BB6" w:rsidP="000112AE">
      <w:pPr>
        <w:snapToGrid w:val="0"/>
        <w:spacing w:line="360" w:lineRule="auto"/>
        <w:rPr>
          <w:rFonts w:ascii="黑体" w:eastAsia="黑体" w:hAnsi="黑体" w:cs="仿宋"/>
          <w:sz w:val="32"/>
          <w:szCs w:val="32"/>
        </w:rPr>
      </w:pPr>
    </w:p>
    <w:p w:rsidR="000112AE" w:rsidRPr="000B7615" w:rsidRDefault="000112AE" w:rsidP="000112AE">
      <w:pPr>
        <w:snapToGrid w:val="0"/>
        <w:spacing w:line="360" w:lineRule="auto"/>
        <w:rPr>
          <w:rFonts w:ascii="宋体" w:hAnsi="宋体" w:cs="仿宋"/>
          <w:b/>
          <w:sz w:val="36"/>
          <w:szCs w:val="36"/>
        </w:rPr>
      </w:pPr>
      <w:r w:rsidRPr="000B7615">
        <w:rPr>
          <w:rFonts w:ascii="黑体" w:eastAsia="黑体" w:hAnsi="黑体" w:cs="仿宋" w:hint="eastAsia"/>
          <w:sz w:val="32"/>
          <w:szCs w:val="32"/>
        </w:rPr>
        <w:lastRenderedPageBreak/>
        <w:t>附件</w:t>
      </w:r>
    </w:p>
    <w:p w:rsidR="000112AE" w:rsidRPr="000B7615" w:rsidRDefault="000112AE" w:rsidP="000112AE">
      <w:pPr>
        <w:adjustRightInd w:val="0"/>
        <w:snapToGrid w:val="0"/>
        <w:ind w:firstLine="646"/>
        <w:jc w:val="center"/>
        <w:rPr>
          <w:rFonts w:ascii="方正小标宋简体" w:eastAsia="方正小标宋简体" w:hAnsi="宋体" w:cs="仿宋"/>
          <w:sz w:val="44"/>
          <w:szCs w:val="44"/>
        </w:rPr>
      </w:pPr>
      <w:r w:rsidRPr="000B7615">
        <w:rPr>
          <w:rFonts w:ascii="方正小标宋简体" w:eastAsia="方正小标宋简体" w:hAnsi="宋体" w:cs="仿宋" w:hint="eastAsia"/>
          <w:sz w:val="44"/>
          <w:szCs w:val="44"/>
        </w:rPr>
        <w:t>湖南考区2018年执业医师资格考试</w:t>
      </w:r>
    </w:p>
    <w:p w:rsidR="000112AE" w:rsidRPr="000B7615" w:rsidRDefault="000112AE" w:rsidP="000112AE">
      <w:pPr>
        <w:adjustRightInd w:val="0"/>
        <w:snapToGrid w:val="0"/>
        <w:ind w:firstLine="646"/>
        <w:jc w:val="center"/>
        <w:rPr>
          <w:rFonts w:ascii="方正小标宋简体" w:eastAsia="方正小标宋简体" w:hAnsi="宋体" w:cs="仿宋"/>
          <w:sz w:val="44"/>
          <w:szCs w:val="44"/>
        </w:rPr>
      </w:pPr>
      <w:r w:rsidRPr="000B7615">
        <w:rPr>
          <w:rFonts w:ascii="方正小标宋简体" w:eastAsia="方正小标宋简体" w:hAnsi="宋体" w:cs="仿宋" w:hint="eastAsia"/>
          <w:sz w:val="44"/>
          <w:szCs w:val="44"/>
        </w:rPr>
        <w:t>考生缴费操作流程</w:t>
      </w:r>
    </w:p>
    <w:p w:rsidR="000112AE" w:rsidRDefault="000112AE" w:rsidP="000112AE">
      <w:pPr>
        <w:snapToGrid w:val="0"/>
        <w:spacing w:line="360" w:lineRule="auto"/>
        <w:ind w:firstLineChars="200" w:firstLine="640"/>
        <w:rPr>
          <w:rFonts w:ascii="仿宋_GB2312" w:eastAsia="仿宋_GB2312" w:hAnsi="仿宋" w:cs="仿宋"/>
          <w:sz w:val="32"/>
          <w:szCs w:val="32"/>
        </w:rPr>
      </w:pPr>
    </w:p>
    <w:p w:rsidR="000112AE" w:rsidRDefault="000112AE" w:rsidP="000112AE">
      <w:pPr>
        <w:snapToGrid w:val="0"/>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（一）页面登陆</w:t>
      </w:r>
    </w:p>
    <w:p w:rsidR="000112AE" w:rsidRDefault="000112AE" w:rsidP="000112AE">
      <w:pPr>
        <w:snapToGrid w:val="0"/>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点击打开《湖南医考网》</w:t>
      </w:r>
      <w:hyperlink r:id="rId7" w:history="1">
        <w:r>
          <w:rPr>
            <w:rFonts w:ascii="仿宋_GB2312" w:eastAsia="仿宋_GB2312" w:hAnsi="仿宋" w:cs="仿宋" w:hint="eastAsia"/>
            <w:sz w:val="32"/>
            <w:szCs w:val="32"/>
          </w:rPr>
          <w:t>http://www.cndoctor.cn/</w:t>
        </w:r>
      </w:hyperlink>
    </w:p>
    <w:p w:rsidR="000112AE" w:rsidRDefault="000112AE" w:rsidP="000112AE">
      <w:pPr>
        <w:snapToGrid w:val="0"/>
        <w:spacing w:line="360" w:lineRule="auto"/>
        <w:ind w:leftChars="50" w:left="105" w:firstLineChars="150" w:firstLine="315"/>
      </w:pPr>
      <w:r>
        <w:rPr>
          <w:noProof/>
        </w:rPr>
        <w:drawing>
          <wp:inline distT="0" distB="0" distL="0" distR="0">
            <wp:extent cx="5276850" cy="2276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276475"/>
                    </a:xfrm>
                    <a:prstGeom prst="rect">
                      <a:avLst/>
                    </a:prstGeom>
                    <a:noFill/>
                    <a:ln>
                      <a:noFill/>
                    </a:ln>
                  </pic:spPr>
                </pic:pic>
              </a:graphicData>
            </a:graphic>
          </wp:inline>
        </w:drawing>
      </w:r>
    </w:p>
    <w:p w:rsidR="000112AE" w:rsidRDefault="000112AE" w:rsidP="000112AE">
      <w:pPr>
        <w:snapToGrid w:val="0"/>
        <w:spacing w:line="360" w:lineRule="auto"/>
        <w:ind w:leftChars="50" w:left="105" w:firstLineChars="250" w:firstLine="800"/>
        <w:rPr>
          <w:rFonts w:ascii="仿宋_GB2312" w:eastAsia="仿宋_GB2312" w:hAnsi="仿宋" w:cs="仿宋"/>
          <w:sz w:val="32"/>
          <w:szCs w:val="32"/>
        </w:rPr>
      </w:pPr>
      <w:r>
        <w:rPr>
          <w:rFonts w:ascii="仿宋_GB2312" w:eastAsia="仿宋_GB2312" w:hAnsi="仿宋" w:cs="仿宋" w:hint="eastAsia"/>
          <w:sz w:val="32"/>
          <w:szCs w:val="32"/>
        </w:rPr>
        <w:t>直接登录《湖南考区医师资格考试考生缴费系统》。</w:t>
      </w:r>
    </w:p>
    <w:p w:rsidR="000112AE" w:rsidRDefault="000112AE" w:rsidP="000112AE">
      <w:pPr>
        <w:snapToGrid w:val="0"/>
        <w:spacing w:line="360" w:lineRule="auto"/>
        <w:ind w:firstLineChars="200" w:firstLine="640"/>
        <w:rPr>
          <w:rFonts w:ascii="仿宋_GB2312" w:eastAsia="仿宋_GB2312" w:hAnsi="仿宋" w:cs="仿宋"/>
          <w:sz w:val="32"/>
          <w:szCs w:val="32"/>
        </w:rPr>
      </w:pPr>
    </w:p>
    <w:p w:rsidR="000112AE" w:rsidRDefault="000112AE" w:rsidP="000112AE">
      <w:pPr>
        <w:ind w:firstLine="420"/>
        <w:rPr>
          <w:rFonts w:ascii="宋体" w:hAnsi="宋体" w:cs="宋体"/>
          <w:sz w:val="28"/>
          <w:szCs w:val="28"/>
        </w:rPr>
      </w:pPr>
      <w:r>
        <w:rPr>
          <w:noProof/>
        </w:rPr>
        <w:drawing>
          <wp:inline distT="0" distB="0" distL="0" distR="0">
            <wp:extent cx="5267325" cy="2133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133600"/>
                    </a:xfrm>
                    <a:prstGeom prst="rect">
                      <a:avLst/>
                    </a:prstGeom>
                    <a:noFill/>
                    <a:ln>
                      <a:noFill/>
                    </a:ln>
                  </pic:spPr>
                </pic:pic>
              </a:graphicData>
            </a:graphic>
          </wp:inline>
        </w:drawing>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（二）考生密码修改</w:t>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考生输入报名时的证件号码，初次使用时，初始密码为：123456(登录后，请修改并保存好密码！)登录缴费系统后显示该考生的应缴费信息：</w:t>
      </w:r>
    </w:p>
    <w:p w:rsidR="000112AE" w:rsidRDefault="000112AE" w:rsidP="000112AE">
      <w:pPr>
        <w:ind w:firstLineChars="200" w:firstLine="640"/>
        <w:rPr>
          <w:rFonts w:ascii="仿宋_GB2312" w:eastAsia="仿宋_GB2312" w:hAnsi="仿宋" w:cs="仿宋"/>
          <w:sz w:val="32"/>
          <w:szCs w:val="32"/>
        </w:rPr>
      </w:pPr>
    </w:p>
    <w:p w:rsidR="000112AE" w:rsidRDefault="000112AE" w:rsidP="000112AE">
      <w:pPr>
        <w:ind w:firstLine="420"/>
        <w:rPr>
          <w:rFonts w:ascii="宋体" w:hAnsi="宋体" w:cs="宋体"/>
          <w:sz w:val="28"/>
          <w:szCs w:val="28"/>
        </w:rPr>
      </w:pPr>
      <w:r>
        <w:rPr>
          <w:rFonts w:ascii="宋体" w:hAnsi="宋体" w:cs="宋体"/>
          <w:noProof/>
          <w:sz w:val="28"/>
          <w:szCs w:val="28"/>
        </w:rPr>
        <w:drawing>
          <wp:inline distT="0" distB="0" distL="0" distR="0">
            <wp:extent cx="5267325" cy="21336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133600"/>
                    </a:xfrm>
                    <a:prstGeom prst="rect">
                      <a:avLst/>
                    </a:prstGeom>
                    <a:noFill/>
                    <a:ln>
                      <a:noFill/>
                    </a:ln>
                  </pic:spPr>
                </pic:pic>
              </a:graphicData>
            </a:graphic>
          </wp:inline>
        </w:drawing>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（三）手机端缴费</w:t>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点击“缴费”按钮，弹出交费二维码</w:t>
      </w:r>
    </w:p>
    <w:p w:rsidR="000112AE" w:rsidRDefault="000112AE" w:rsidP="000112AE">
      <w:pPr>
        <w:widowControl/>
        <w:jc w:val="center"/>
      </w:pPr>
      <w:r>
        <w:rPr>
          <w:noProof/>
        </w:rPr>
        <w:drawing>
          <wp:inline distT="0" distB="0" distL="0" distR="0">
            <wp:extent cx="5267325" cy="24860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考生用手机扫一扫后，提示关注“梦鼎文化”公众号，点击允许后，手机展示缴费确认信息，以及点击缴费项目最右侧“详情”按钮，可查询缴费项目详细信息：</w:t>
      </w:r>
    </w:p>
    <w:p w:rsidR="000112AE" w:rsidRDefault="000112AE" w:rsidP="000112AE">
      <w:pPr>
        <w:jc w:val="center"/>
        <w:rPr>
          <w:rFonts w:ascii="仿宋" w:eastAsia="仿宋" w:hAnsi="仿宋" w:cs="仿宋"/>
          <w:sz w:val="28"/>
          <w:szCs w:val="28"/>
        </w:rPr>
      </w:pPr>
      <w:r>
        <w:rPr>
          <w:rFonts w:ascii="宋体" w:hAnsi="宋体" w:cs="宋体"/>
          <w:noProof/>
          <w:sz w:val="28"/>
          <w:szCs w:val="28"/>
        </w:rPr>
        <w:lastRenderedPageBreak/>
        <w:drawing>
          <wp:inline distT="0" distB="0" distL="0" distR="0">
            <wp:extent cx="2619375" cy="36290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3629025"/>
                    </a:xfrm>
                    <a:prstGeom prst="rect">
                      <a:avLst/>
                    </a:prstGeom>
                    <a:noFill/>
                    <a:ln>
                      <a:noFill/>
                    </a:ln>
                  </pic:spPr>
                </pic:pic>
              </a:graphicData>
            </a:graphic>
          </wp:inline>
        </w:drawing>
      </w:r>
      <w:r>
        <w:rPr>
          <w:rFonts w:ascii="宋体" w:hAnsi="宋体" w:cs="宋体"/>
          <w:noProof/>
          <w:sz w:val="28"/>
          <w:szCs w:val="28"/>
        </w:rPr>
        <w:drawing>
          <wp:inline distT="0" distB="0" distL="0" distR="0">
            <wp:extent cx="2533650" cy="3419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3419475"/>
                    </a:xfrm>
                    <a:prstGeom prst="rect">
                      <a:avLst/>
                    </a:prstGeom>
                    <a:noFill/>
                    <a:ln>
                      <a:noFill/>
                    </a:ln>
                  </pic:spPr>
                </pic:pic>
              </a:graphicData>
            </a:graphic>
          </wp:inline>
        </w:drawing>
      </w:r>
    </w:p>
    <w:p w:rsidR="000112AE" w:rsidRDefault="000112AE" w:rsidP="000112AE">
      <w:pPr>
        <w:ind w:firstLineChars="200" w:firstLine="640"/>
        <w:rPr>
          <w:rFonts w:ascii="仿宋_GB2312" w:eastAsia="仿宋_GB2312" w:hAnsi="宋体" w:cs="宋体"/>
          <w:sz w:val="32"/>
          <w:szCs w:val="32"/>
        </w:rPr>
      </w:pPr>
      <w:r>
        <w:rPr>
          <w:rFonts w:ascii="仿宋_GB2312" w:eastAsia="仿宋_GB2312" w:hAnsi="仿宋" w:cs="仿宋" w:hint="eastAsia"/>
          <w:sz w:val="32"/>
          <w:szCs w:val="32"/>
        </w:rPr>
        <w:t>考生确认缴费信息无误后，填写相关信息，点击“去缴款”按钮，页面跳转至选择支付方式界面：</w:t>
      </w:r>
    </w:p>
    <w:p w:rsidR="000112AE" w:rsidRDefault="000112AE" w:rsidP="000112AE">
      <w:pPr>
        <w:jc w:val="center"/>
        <w:rPr>
          <w:rFonts w:ascii="宋体" w:hAnsi="宋体" w:cs="宋体"/>
          <w:sz w:val="28"/>
          <w:szCs w:val="28"/>
        </w:rPr>
      </w:pPr>
      <w:r>
        <w:rPr>
          <w:rFonts w:ascii="宋体" w:hAnsi="宋体" w:cs="宋体"/>
          <w:noProof/>
          <w:sz w:val="28"/>
          <w:szCs w:val="28"/>
        </w:rPr>
        <w:drawing>
          <wp:inline distT="0" distB="0" distL="0" distR="0">
            <wp:extent cx="2486025" cy="27622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762250"/>
                    </a:xfrm>
                    <a:prstGeom prst="rect">
                      <a:avLst/>
                    </a:prstGeom>
                    <a:noFill/>
                    <a:ln>
                      <a:noFill/>
                    </a:ln>
                  </pic:spPr>
                </pic:pic>
              </a:graphicData>
            </a:graphic>
          </wp:inline>
        </w:drawing>
      </w:r>
      <w:r>
        <w:rPr>
          <w:rFonts w:ascii="宋体" w:hAnsi="宋体" w:cs="宋体"/>
          <w:noProof/>
          <w:sz w:val="28"/>
          <w:szCs w:val="28"/>
        </w:rPr>
        <w:drawing>
          <wp:inline distT="0" distB="0" distL="0" distR="0">
            <wp:extent cx="2533650" cy="2714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714625"/>
                    </a:xfrm>
                    <a:prstGeom prst="rect">
                      <a:avLst/>
                    </a:prstGeom>
                    <a:noFill/>
                    <a:ln>
                      <a:noFill/>
                    </a:ln>
                  </pic:spPr>
                </pic:pic>
              </a:graphicData>
            </a:graphic>
          </wp:inline>
        </w:drawing>
      </w:r>
    </w:p>
    <w:p w:rsidR="000112AE" w:rsidRDefault="000112AE" w:rsidP="000112AE">
      <w:pPr>
        <w:rPr>
          <w:rFonts w:ascii="仿宋_GB2312" w:eastAsia="仿宋_GB2312" w:hAnsi="仿宋" w:cs="仿宋"/>
          <w:sz w:val="32"/>
          <w:szCs w:val="32"/>
        </w:rPr>
      </w:pPr>
      <w:r>
        <w:rPr>
          <w:rFonts w:ascii="仿宋_GB2312" w:eastAsia="仿宋_GB2312" w:hAnsi="仿宋" w:cs="仿宋" w:hint="eastAsia"/>
          <w:sz w:val="32"/>
          <w:szCs w:val="32"/>
        </w:rPr>
        <w:t>选择对应的支付方式后，点击“支付”按钮，完成缴费支付。</w:t>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（四）完成支付</w:t>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支付完成后，手机缴费端返回相关的支付信息：</w:t>
      </w:r>
    </w:p>
    <w:p w:rsidR="000112AE" w:rsidRDefault="000112AE" w:rsidP="000112AE">
      <w:pPr>
        <w:ind w:left="420" w:hangingChars="200" w:hanging="420"/>
        <w:jc w:val="left"/>
      </w:pPr>
      <w:r>
        <w:rPr>
          <w:noProof/>
        </w:rPr>
        <w:drawing>
          <wp:inline distT="0" distB="0" distL="0" distR="0">
            <wp:extent cx="2590800" cy="3076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3076575"/>
                    </a:xfrm>
                    <a:prstGeom prst="rect">
                      <a:avLst/>
                    </a:prstGeom>
                    <a:noFill/>
                    <a:ln>
                      <a:noFill/>
                    </a:ln>
                  </pic:spPr>
                </pic:pic>
              </a:graphicData>
            </a:graphic>
          </wp:inline>
        </w:drawing>
      </w:r>
      <w:r>
        <w:rPr>
          <w:noProof/>
        </w:rPr>
        <w:drawing>
          <wp:inline distT="0" distB="0" distL="0" distR="0">
            <wp:extent cx="2552700" cy="30956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3095625"/>
                    </a:xfrm>
                    <a:prstGeom prst="rect">
                      <a:avLst/>
                    </a:prstGeom>
                    <a:noFill/>
                    <a:ln>
                      <a:noFill/>
                    </a:ln>
                  </pic:spPr>
                </pic:pic>
              </a:graphicData>
            </a:graphic>
          </wp:inline>
        </w:drawing>
      </w:r>
    </w:p>
    <w:p w:rsidR="000112AE" w:rsidRDefault="000112AE" w:rsidP="000112AE">
      <w:pPr>
        <w:ind w:left="640" w:hangingChars="200" w:hanging="640"/>
        <w:jc w:val="left"/>
        <w:rPr>
          <w:rFonts w:ascii="仿宋_GB2312" w:eastAsia="仿宋_GB2312" w:hAnsi="仿宋" w:cs="仿宋"/>
          <w:sz w:val="32"/>
          <w:szCs w:val="32"/>
        </w:rPr>
      </w:pPr>
      <w:r>
        <w:rPr>
          <w:rFonts w:ascii="仿宋_GB2312" w:eastAsia="仿宋_GB2312" w:hAnsi="仿宋" w:cs="仿宋" w:hint="eastAsia"/>
          <w:sz w:val="32"/>
          <w:szCs w:val="32"/>
        </w:rPr>
        <w:t>（五）查询缴费信息</w:t>
      </w:r>
    </w:p>
    <w:p w:rsidR="000112AE" w:rsidRDefault="000112AE" w:rsidP="000112A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缴费完成后，如遇状态更新延迟，至多一天后，考生可在电脑端登录《湖南考区医师资格考试考生缴费系统》，查询缴费状态。</w:t>
      </w:r>
    </w:p>
    <w:p w:rsidR="000112AE" w:rsidRDefault="000112AE" w:rsidP="000112AE">
      <w:pPr>
        <w:jc w:val="center"/>
        <w:rPr>
          <w:rFonts w:ascii="宋体" w:hAnsi="宋体" w:cs="宋体"/>
          <w:sz w:val="24"/>
        </w:rPr>
      </w:pPr>
      <w:r>
        <w:rPr>
          <w:noProof/>
        </w:rPr>
        <w:drawing>
          <wp:inline distT="0" distB="0" distL="0" distR="0">
            <wp:extent cx="5029200" cy="2105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105025"/>
                    </a:xfrm>
                    <a:prstGeom prst="rect">
                      <a:avLst/>
                    </a:prstGeom>
                    <a:noFill/>
                    <a:ln>
                      <a:noFill/>
                    </a:ln>
                  </pic:spPr>
                </pic:pic>
              </a:graphicData>
            </a:graphic>
          </wp:inline>
        </w:drawing>
      </w:r>
    </w:p>
    <w:p w:rsidR="000112AE" w:rsidRPr="000B7615" w:rsidRDefault="000112AE" w:rsidP="000112AE">
      <w:pPr>
        <w:snapToGrid w:val="0"/>
        <w:rPr>
          <w:rFonts w:ascii="仿宋" w:eastAsia="仿宋" w:hAnsi="仿宋" w:cs="仿宋"/>
          <w:sz w:val="4"/>
          <w:szCs w:val="28"/>
        </w:rPr>
      </w:pPr>
    </w:p>
    <w:p w:rsidR="00C11224" w:rsidRDefault="009B6E6A" w:rsidP="000112AE">
      <w:pPr>
        <w:snapToGrid w:val="0"/>
      </w:pPr>
    </w:p>
    <w:sectPr w:rsidR="00C11224" w:rsidSect="00426BB6">
      <w:footerReference w:type="even" r:id="rId19"/>
      <w:footerReference w:type="default" r:id="rId20"/>
      <w:pgSz w:w="11906" w:h="16838" w:code="9"/>
      <w:pgMar w:top="2098" w:right="1474" w:bottom="1843" w:left="1588" w:header="851" w:footer="992" w:gutter="0"/>
      <w:pgNumType w:fmt="numberInDash"/>
      <w:cols w:space="720"/>
      <w:titlePg/>
      <w:docGrid w:type="lines" w:linePitch="57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E6A" w:rsidRDefault="009B6E6A">
      <w:r>
        <w:separator/>
      </w:r>
    </w:p>
  </w:endnote>
  <w:endnote w:type="continuationSeparator" w:id="0">
    <w:p w:rsidR="009B6E6A" w:rsidRDefault="009B6E6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24" w:rsidRPr="000B7615" w:rsidRDefault="00835083" w:rsidP="000B7615">
    <w:pPr>
      <w:pStyle w:val="a3"/>
      <w:rPr>
        <w:rFonts w:ascii="宋体" w:eastAsia="宋体" w:hAnsi="宋体"/>
        <w:sz w:val="24"/>
        <w:szCs w:val="24"/>
      </w:rPr>
    </w:pPr>
    <w:r w:rsidRPr="000B7615">
      <w:rPr>
        <w:rFonts w:ascii="宋体" w:eastAsia="宋体" w:hAnsi="宋体"/>
        <w:sz w:val="24"/>
        <w:szCs w:val="24"/>
      </w:rPr>
      <w:fldChar w:fldCharType="begin"/>
    </w:r>
    <w:r w:rsidR="000112AE" w:rsidRPr="000B7615">
      <w:rPr>
        <w:rFonts w:ascii="宋体" w:eastAsia="宋体" w:hAnsi="宋体"/>
        <w:sz w:val="24"/>
        <w:szCs w:val="24"/>
      </w:rPr>
      <w:instrText>PAGE   \* MERGEFORMAT</w:instrText>
    </w:r>
    <w:r w:rsidRPr="000B7615">
      <w:rPr>
        <w:rFonts w:ascii="宋体" w:eastAsia="宋体" w:hAnsi="宋体"/>
        <w:sz w:val="24"/>
        <w:szCs w:val="24"/>
      </w:rPr>
      <w:fldChar w:fldCharType="separate"/>
    </w:r>
    <w:r w:rsidR="000112AE" w:rsidRPr="00131EA6">
      <w:rPr>
        <w:rFonts w:ascii="宋体" w:hAnsi="宋体"/>
        <w:noProof/>
        <w:sz w:val="24"/>
        <w:szCs w:val="24"/>
        <w:lang w:val="zh-CN"/>
      </w:rPr>
      <w:t>-</w:t>
    </w:r>
    <w:r w:rsidR="000112AE">
      <w:rPr>
        <w:rFonts w:ascii="宋体" w:hAnsi="宋体"/>
        <w:noProof/>
        <w:sz w:val="24"/>
        <w:szCs w:val="24"/>
      </w:rPr>
      <w:t xml:space="preserve"> 2 -</w:t>
    </w:r>
    <w:r w:rsidRPr="000B7615">
      <w:rPr>
        <w:rFonts w:ascii="宋体" w:eastAsia="宋体" w:hAnsi="宋体"/>
        <w:sz w:val="24"/>
        <w:szCs w:val="24"/>
      </w:rPr>
      <w:fldChar w:fldCharType="end"/>
    </w:r>
  </w:p>
  <w:p w:rsidR="00274824" w:rsidRDefault="009B6E6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24" w:rsidRPr="000B7615" w:rsidRDefault="00835083">
    <w:pPr>
      <w:pStyle w:val="a3"/>
      <w:jc w:val="right"/>
      <w:rPr>
        <w:rFonts w:ascii="宋体" w:eastAsia="宋体" w:hAnsi="宋体"/>
        <w:sz w:val="24"/>
        <w:szCs w:val="24"/>
      </w:rPr>
    </w:pPr>
    <w:r w:rsidRPr="000B7615">
      <w:rPr>
        <w:rFonts w:ascii="宋体" w:eastAsia="宋体" w:hAnsi="宋体"/>
        <w:sz w:val="24"/>
        <w:szCs w:val="24"/>
      </w:rPr>
      <w:fldChar w:fldCharType="begin"/>
    </w:r>
    <w:r w:rsidR="000112AE" w:rsidRPr="000B7615">
      <w:rPr>
        <w:rFonts w:ascii="宋体" w:eastAsia="宋体" w:hAnsi="宋体"/>
        <w:sz w:val="24"/>
        <w:szCs w:val="24"/>
      </w:rPr>
      <w:instrText>PAGE   \* MERGEFORMAT</w:instrText>
    </w:r>
    <w:r w:rsidRPr="000B7615">
      <w:rPr>
        <w:rFonts w:ascii="宋体" w:eastAsia="宋体" w:hAnsi="宋体"/>
        <w:sz w:val="24"/>
        <w:szCs w:val="24"/>
      </w:rPr>
      <w:fldChar w:fldCharType="separate"/>
    </w:r>
    <w:r w:rsidR="009E0C83" w:rsidRPr="009E0C83">
      <w:rPr>
        <w:rFonts w:ascii="宋体" w:hAnsi="宋体"/>
        <w:noProof/>
        <w:sz w:val="24"/>
        <w:szCs w:val="24"/>
        <w:lang w:val="zh-CN"/>
      </w:rPr>
      <w:t>-</w:t>
    </w:r>
    <w:r w:rsidR="009E0C83" w:rsidRPr="009E0C83">
      <w:rPr>
        <w:rFonts w:ascii="宋体" w:hAnsi="宋体"/>
        <w:noProof/>
        <w:sz w:val="24"/>
        <w:szCs w:val="24"/>
      </w:rPr>
      <w:t xml:space="preserve"> 2 -</w:t>
    </w:r>
    <w:r w:rsidRPr="000B7615">
      <w:rPr>
        <w:rFonts w:ascii="宋体" w:eastAsia="宋体" w:hAnsi="宋体"/>
        <w:sz w:val="24"/>
        <w:szCs w:val="24"/>
      </w:rPr>
      <w:fldChar w:fldCharType="end"/>
    </w:r>
  </w:p>
  <w:p w:rsidR="00274824" w:rsidRDefault="009B6E6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E6A" w:rsidRDefault="009B6E6A">
      <w:r>
        <w:separator/>
      </w:r>
    </w:p>
  </w:footnote>
  <w:footnote w:type="continuationSeparator" w:id="0">
    <w:p w:rsidR="009B6E6A" w:rsidRDefault="009B6E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bordersDoNotSurroundHeader/>
  <w:bordersDoNotSurroundFooter/>
  <w:proofState w:spelling="clean"/>
  <w:defaultTabStop w:val="420"/>
  <w:drawingGridHorizontalSpacing w:val="160"/>
  <w:drawingGridVerticalSpacing w:val="579"/>
  <w:displayHorizontalDrawingGridEvery w:val="0"/>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112AE"/>
    <w:rsid w:val="000112AE"/>
    <w:rsid w:val="000619A3"/>
    <w:rsid w:val="00085CCC"/>
    <w:rsid w:val="000C0091"/>
    <w:rsid w:val="001E201D"/>
    <w:rsid w:val="00426BB6"/>
    <w:rsid w:val="005D79C8"/>
    <w:rsid w:val="006E0525"/>
    <w:rsid w:val="00700D52"/>
    <w:rsid w:val="00814CE8"/>
    <w:rsid w:val="00835083"/>
    <w:rsid w:val="00983D11"/>
    <w:rsid w:val="009B6E6A"/>
    <w:rsid w:val="009E0C83"/>
    <w:rsid w:val="00A76ADB"/>
    <w:rsid w:val="00AB28B5"/>
    <w:rsid w:val="00B47C3C"/>
    <w:rsid w:val="00D911FC"/>
    <w:rsid w:val="00FD61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直接箭头连接符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2A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0112AE"/>
    <w:rPr>
      <w:sz w:val="18"/>
      <w:szCs w:val="18"/>
    </w:rPr>
  </w:style>
  <w:style w:type="paragraph" w:styleId="a3">
    <w:name w:val="footer"/>
    <w:basedOn w:val="a"/>
    <w:link w:val="Char"/>
    <w:uiPriority w:val="99"/>
    <w:rsid w:val="000112A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0112AE"/>
    <w:rPr>
      <w:rFonts w:ascii="Times New Roman" w:eastAsia="宋体" w:hAnsi="Times New Roman" w:cs="Times New Roman"/>
      <w:sz w:val="18"/>
      <w:szCs w:val="18"/>
    </w:rPr>
  </w:style>
  <w:style w:type="paragraph" w:styleId="a4">
    <w:name w:val="Balloon Text"/>
    <w:basedOn w:val="a"/>
    <w:link w:val="Char0"/>
    <w:uiPriority w:val="99"/>
    <w:semiHidden/>
    <w:unhideWhenUsed/>
    <w:rsid w:val="000112AE"/>
    <w:rPr>
      <w:sz w:val="18"/>
      <w:szCs w:val="18"/>
    </w:rPr>
  </w:style>
  <w:style w:type="character" w:customStyle="1" w:styleId="Char0">
    <w:name w:val="批注框文本 Char"/>
    <w:basedOn w:val="a0"/>
    <w:link w:val="a4"/>
    <w:uiPriority w:val="99"/>
    <w:semiHidden/>
    <w:rsid w:val="000112AE"/>
    <w:rPr>
      <w:rFonts w:ascii="Times New Roman" w:eastAsia="宋体" w:hAnsi="Times New Roman" w:cs="Times New Roman"/>
      <w:sz w:val="18"/>
      <w:szCs w:val="18"/>
    </w:rPr>
  </w:style>
  <w:style w:type="paragraph" w:styleId="a5">
    <w:name w:val="header"/>
    <w:basedOn w:val="a"/>
    <w:link w:val="Char2"/>
    <w:uiPriority w:val="99"/>
    <w:unhideWhenUsed/>
    <w:rsid w:val="00426BB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5"/>
    <w:uiPriority w:val="99"/>
    <w:rsid w:val="00426BB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2A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0112AE"/>
    <w:rPr>
      <w:sz w:val="18"/>
      <w:szCs w:val="18"/>
    </w:rPr>
  </w:style>
  <w:style w:type="paragraph" w:styleId="a3">
    <w:name w:val="footer"/>
    <w:basedOn w:val="a"/>
    <w:link w:val="Char"/>
    <w:uiPriority w:val="99"/>
    <w:rsid w:val="000112A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0112AE"/>
    <w:rPr>
      <w:rFonts w:ascii="Times New Roman" w:eastAsia="宋体" w:hAnsi="Times New Roman" w:cs="Times New Roman"/>
      <w:sz w:val="18"/>
      <w:szCs w:val="18"/>
    </w:rPr>
  </w:style>
  <w:style w:type="paragraph" w:styleId="a4">
    <w:name w:val="Balloon Text"/>
    <w:basedOn w:val="a"/>
    <w:link w:val="Char0"/>
    <w:uiPriority w:val="99"/>
    <w:semiHidden/>
    <w:unhideWhenUsed/>
    <w:rsid w:val="000112AE"/>
    <w:rPr>
      <w:sz w:val="18"/>
      <w:szCs w:val="18"/>
    </w:rPr>
  </w:style>
  <w:style w:type="character" w:customStyle="1" w:styleId="Char0">
    <w:name w:val="批注框文本 Char"/>
    <w:basedOn w:val="a0"/>
    <w:link w:val="a4"/>
    <w:uiPriority w:val="99"/>
    <w:semiHidden/>
    <w:rsid w:val="000112AE"/>
    <w:rPr>
      <w:rFonts w:ascii="Times New Roman" w:eastAsia="宋体" w:hAnsi="Times New Roman" w:cs="Times New Roman"/>
      <w:sz w:val="18"/>
      <w:szCs w:val="18"/>
    </w:rPr>
  </w:style>
  <w:style w:type="paragraph" w:styleId="a5">
    <w:name w:val="header"/>
    <w:basedOn w:val="a"/>
    <w:link w:val="Char2"/>
    <w:uiPriority w:val="99"/>
    <w:unhideWhenUsed/>
    <w:rsid w:val="00426BB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5"/>
    <w:uiPriority w:val="99"/>
    <w:rsid w:val="00426BB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cndoctor.cn/"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205</Words>
  <Characters>1173</Characters>
  <Application>Microsoft Office Word</Application>
  <DocSecurity>0</DocSecurity>
  <Lines>9</Lines>
  <Paragraphs>2</Paragraphs>
  <ScaleCrop>false</ScaleCrop>
  <Company>HNWST</Company>
  <LinksUpToDate>false</LinksUpToDate>
  <CharactersWithSpaces>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曾艳</dc:creator>
  <cp:lastModifiedBy>医考中心</cp:lastModifiedBy>
  <cp:revision>4</cp:revision>
  <cp:lastPrinted>2018-03-05T08:49:00Z</cp:lastPrinted>
  <dcterms:created xsi:type="dcterms:W3CDTF">2018-03-05T08:33:00Z</dcterms:created>
  <dcterms:modified xsi:type="dcterms:W3CDTF">2018-03-05T09:32:00Z</dcterms:modified>
</cp:coreProperties>
</file>