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bCs/>
          <w:position w:val="6"/>
          <w:sz w:val="20"/>
          <w:lang w:val="zh-CN"/>
        </w:rPr>
      </w:pPr>
      <w:r>
        <w:rPr>
          <w:rFonts w:hint="eastAsia" w:ascii="宋体" w:hAnsi="宋体"/>
          <w:b/>
          <w:bCs/>
          <w:position w:val="6"/>
          <w:sz w:val="20"/>
          <w:lang w:val="zh-CN"/>
        </w:rPr>
        <w:t>2017注册咨询模拟题：项目决策分析与评价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一、单选题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1.详细社会评价法是在项目决策分析与评价的( )阶段广泛应用的一种评价方法.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A.可行性研究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B.工程分析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C.施工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D.运行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2.环境影响评价要求实行环境与经济协调发展的政策,其主要含义被归纳为"三建设、三同步、三统一".其中"三建设"是指(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A.经济建设、文化建设、环境建设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B.经济建设、企业建设、环境建设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C.经济建设、城乡建设、环境建设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D.物质文明建设、精神文明建设、环境建设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3.环境影响评价与项目建设程序联系紧密,在项目建议书批准阶段对应的环境影响评价工作是(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A.进行环境影响评价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B.进行环境监测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C.编制环境影响评价大纲</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D.进行环境状况调查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4.为了找出关键的敏感性因素,通常应对项目进行(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A.单因素敏感性分析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B.盈亏平衡分析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C.多因素敏感性分析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D.概率分析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5.在敏感性分析中,下列因素最敏感的是(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A.产品价格下降30%,使NPV=0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B.经营成本上升50%,使NPV=0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C.寿命缩短80%,使NPV=0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D.投资增加120%,使NPV=0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6.某项目基本方案的内部收益率为15.3%.当建设投资上升10%时,内部收益率为12.6%,则建设投资的敏感度系数为(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A.0.27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B.1.76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C.1.26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D.0.82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7.若某项目达产年销售收入为1000万元(不含税),年可变总成本为300万元(不含税),年销售税金与附加为12万元,以生产能力利用率表示的盈亏平衡点为29.1%,则该项目年固定总成本为( )万元.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A.200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B.180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C.190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D.210</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答案:A,11-3,P261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8.下面有关不确定性与风险的关系论述不正确的是(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A.不确定性的结果可能优于预期,也可能低于预期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B.已知发生的可能性为"有风险"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C.不确定性先于风险发生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D.不确定性是风险的起因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答案:C,12-1,P263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9.投资项目风险依行业和项目不同具有特殊性,因此风险因素的识别要注意( ),强调具体项目具体分析.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A.阶段性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B.相对性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C.特殊性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D.针对性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答案:D,12-2,P265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10.可以把风险程度分为( )等级.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A.3个</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B.4个</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C.5个</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D.2个</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11.某投资方案的净现金流量如下表,其静态投资回收期为( )年.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年序 0 1 2 3 4 5 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净现金流量 -100 -80 40 60 60 60 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B.4.33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C.4.67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答案:B,7-5,P191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12.某建设项目,当i1=20%时,净现值为78.70万元;当i2=23%时,净现值为-60.54万元.则该建设项目的内部收益率为(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A.14.35%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B.21.70%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C.35.65%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D.32.42%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答案:B,7-5,P191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13.反映企业在一定时期经营成果的财务报表是(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A.资产负债表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B.利润与利润分配表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C.资金来源与运用表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D.现金流量表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答案:B,7-5,P194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14.资产负债表是根据( )基本公式编制而成的.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A.资产=流动资产+长期投资+固定资产+无形资产及递延资产+其他资产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B.负债=流动负债+长期负债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C.资产=负债+所有者权益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D.所有者权益=实收资本+盈余公积+未分配利润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答案:C,7-6,P204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15.下列项目中不属于非盈利性项目的是(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A.公益事业项目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B.行政事业项目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C.某些基础设施项目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D.服务性设施项目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答案:D,7-7,P207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16.下列( )项目不需要进行国民经济评价.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A.公路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B.铁路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C.航道整治疏浚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D.开发新产品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答案:D,8-1,P209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17.国民经济评价应当采取( )方法识别项目的费用和效益.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A.影子价格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B."有无对比"分析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C.内部收益率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D.前后对比分析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答案:B,8-1,P210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18.国民经济内部的"转移支付"不应计入国民经济的费用与效益.下面四项中属于转移支付的是(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A.劳动力资源的耗费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B.企业向国家交付的税费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C.项目向世界银行支付的贷款利息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D.投入项目的技术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答案:B,8-2,P215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19.社会评价中对当地技术文化条件的分析属于(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A.社会功能分析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B.互适性分析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C.社会风险分析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D.社会影响分析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答案:B,9-2,P231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20.社会评价的一般步骤为(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A.社会调查,初步社会分析,详细社会分析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B.社会调查,识别社会因素,论证比选方案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C.社会调查,社会分析,保护措施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D.社会影响因素确定,社会影响因素分析,方案比较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21.社会无风险投资(现行国库券)的收益率等于12%,社会平均投资收益率等于16%,A股票的β系数等于1.5,则该股票的预期报酬率为(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B.30%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D.18%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答案:D,6-6,P157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22.社会无风险投资收益率为4%,社会平均收益率为15%,公司投资风险系数为1.5,则采用资本定价模型的预期收益率为(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A.20%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B.20.5%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C.21%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D.21.5%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答案:B,6-6,P157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23.在筹资时,应选择合理的渠道和方式,以使综合的资金成本(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A.最低,筹资风险最小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B.最高,筹资风险最小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C.最低,筹资风险最大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D.最高,筹资风险最大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24.财务评价中遇到会计制度与税收法规矛盾的情况应( )处理.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A.按照会计制度的原则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B.按照从税原则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C.先按会计制度规定记账再作纳税调整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D.评价人员根据具体项目自行决定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答案:B,7-1,P162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25.不属于我国流转税的税种是(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A.营业税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B.增值税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C.消费税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D.所得税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答案:D,7-4,P169倒7行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26.某运输设备原值10万元,规定折旧年限8年,预计月平均行驶里程5000km,预计净残值率4%,某月实际行驶里程6000km,则该月应计的折旧额为(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A.1000元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B.1042元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C.1200元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D.1250元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答案:C,7-4,P176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27.以下属于递延资产的是(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A.固定资产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B.无形资产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C.流动资产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D.长期待摊费用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答案:D,7-4,P177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28.NPV与基准收益率的关系表现为(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A.基准收益率增大,NPV相应增大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B.基准收益率减小,NPV相应增大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C.基准收益率的大小与NPV无关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D.基准收益率减小,NPV相应减小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答案:B,7-5,P190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29.在下述各项中,不属于现金流出的量是(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A.折旧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C.经营成本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D.税金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答案:A,7-5,P190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30.下列评价指标中,属于动态指标的是(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A.投资利润率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B.投资回收期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C.内部收益率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D.资本金净利润率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31.国产标准设备原价一般采用( )的原价.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A.国内市场上设备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B.国际市场上设备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C.带有备件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D.不带有备件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答案:C,5-2,P114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32.现场制作非标准设备的费用构成中,不包括(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A.材料费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B.装卸费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C.人工费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答案:B,5-2,P114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33.在下面( )情况下,不收取海关监管手续费.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A.实行保税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B.减收关税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C.免征关税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D.全额征收关税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答案:D,5-2,P115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34.公式 中, f代表(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A.建设期价格上涨指数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B.通货膨胀率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C.行业基准利润率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D.银行利率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答案:A,5-2,P118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35.既有项目法人融资下,负债由( )承担.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A.发起人公司及合作伙伴公司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C.贷款银行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D.担保人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答案:A,6-2,P127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36.有限责任公司的设立要有( )的股东.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A.2个以下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B.2个以上50个以下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C.50个以上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D.个数不限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答案:B,6-2,P128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37.实行建设项目资本金制度是为了规范项目投融资行为,项目资本金是指(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A.建设项目总投资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B.出资方实缴的资金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C.项目法人银行贷款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D.项目法人债券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答案:B,6-3,P130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38.下列属于BOT经营方式的内容是(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A.获得特许经营的投资人,在经营期末,无偿地将设施交给政府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B.指政府与民间投资人合作投资基础设施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C.只涉及经营权或权益转让,不存在产权、股权问题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D.可以为建成项目引进新的管理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答案:A,6-2,P130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39.项目使用外汇贷款,应选择( )还款.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A.软货币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B.硬货币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C.一揽子货币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答案:A,6-6,P152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40.名义利率为12%,按月结息,则有效年利率为(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A.12.68%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B.13%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C.13.5%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D.13.8%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41.以下不是资源开发项目资源开发利用的基本要求的是(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A.符合资源储量和品质的勘探深度的要求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B.符合资源总体规划的要求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C.符合资源开发利用从全球化角度出发的要求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D.符合资源综合利用的要求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答案:C,3-2,P29、30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42.资源的品质如何,是否满足要求,反映了资源的(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A.可得性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B.可靠性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C.可用性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D.可获得效益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答案:C,3-2,P29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43.建设方案设计应收集的基础资料有(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A.产品设计资料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B.工艺技术资料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C.设备资料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D.地质、气象、水文等地区资料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答案:D,4-2,P36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44.产品方案需要在( )研究基础上形成.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A.主导产品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B.辅助产品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C.副产品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D.产品组合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答案:D,4-5,P42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45.生产工艺技术方案比选时,若产出相同、收益相同,则可以只考虑( )的比选.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A.技术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B.安全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D.操作稳定性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答案:C,4-6,P55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46.对于重大项目而言,在( )阶段往往需要提出专门的选址报告.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A.机会研究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B.项目建议书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C.可行性研究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D.可行性研究评估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答案:B,4-7,P60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47.影响总图运输方案设计的生产因素包括(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A.交通运输--厂内外道路的连接,厂外铁路接轨点及走向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B.废渣排放场的位置、运距和采用的运输方式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C.物流量(原材料、半成品、成品)及物流线路分析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D.原、辅材料来源和产品销售方向及运输方式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答案:C,4-9,P72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48.工厂的绿地率一般要求不小于(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B.20%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C.25%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D.30%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答案:B,4-9,P78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49.主要用物理法或化学法将污水中可沉降的物质除去,然后加氯消毒,这是(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A.一级处理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B.二级处理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C.三级处理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D.综合处理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答案:A,4-13,P99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50.目前我国的锅炉主要的能量来源是(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A.天然气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B.燃煤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C.燃料油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D.电力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51.投资者按照自己的意图,在调查研究的基础上,选择和决定项目是否必要和可行.将这种在采取行动之前所做出的决定称之为(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C.决策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D.创新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答案:C,1-1,P1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52.( )的重点是投资环境分析,鉴别投资方向,选定建设项目.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A.可行性研究阶段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B.项目评估阶段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C.投资机会研究阶段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D.初步可行性研究阶段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答案:C,1-1,P2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53.在建设项目决策时考虑资金的时间价值,用复利计算方法计算资金的时间因素,进行价值判断的方法是(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A.定性分析法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B.定量分析法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C.静态分析法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D.动态分析法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54.可行性研究报告的深度要求:重大的技术、综合方案,应有( )方案的比选.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A.2个以上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B.3个以上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C.4个以上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D.5个以上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答案:A,1-3,P8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55.市场调查内容主要包括( )、价格以及市场竞争力的现状.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A.消费者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B.消费地点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C.品种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D.市场容量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答案:D,2-1,P9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56.市场预测一般应预测( )的产品供需状况.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A.3～5年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B.1～3年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C.10年以上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D.5～10年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答案:D,2-1,P13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57.5种竞争力模型是由( )提出的.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A.普拉哈拉德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B.波特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C.哈默尔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D.熊彼特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答案:B,2-2,P17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58.消费者行为分为5个阶段,第2个阶段是(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A.生成消费需求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B.收集商品信息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C.产生购买动机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D.做出购买决策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答案:C,2-3,P19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59.家庭经济状况属于(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A.消费者自身因素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B.消费者相关群体因素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C.企业形象因素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D.客观因素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答案:A,2-3,P19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60.在企业投资战略的三大基本选择之后,要( )进行综合选择,实现投资项目优化组合.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A.依据市场分析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B.依据风险因素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C.依据竞争能力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D.依据筹资能力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二、多选题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1.影响项目建设规模的因素包括(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A.消费地点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B.原材料和能源供应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C.生产技术和设备先进性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D.资金的可供应量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E.社会因素和政策法规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答案:BCDE,4-5,P44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2.选择高新技术的要求:(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A.先进性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B.创新性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C.成熟性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D.实用性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E.系统性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3.项目选址应考虑的自然因素中包括(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A.自然资源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B.气候条件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C.自然条件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D.地理位置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E.拟选地的人口素质和数量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答案:AC,4-7,P61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4.以下关于废弃物的处理方法正确的有(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A.有毒废弃物可采用封闭固化处理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B.放射性废弃物可采用防渗漏池堆存处理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C.无毒废弃物可采用露天堆存处理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D.生活垃圾可采用卫生填埋、堆肥、生物降解或者焚烧方式处理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E.利用无毒害固体废弃物加工制作建筑材料或者作为建材添加物,进行综合利用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答案:CDE,4-13,P102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5.下列关于建设投资(不含建设期利息)估算方法的描述中正确的是(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A.分别估算各单项工程所需的建筑工程费、设备及工器具购置费和安装工程费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B.在汇总各单项工程费用的基础上估算工程建设其他费用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C.以分年的工程费用和工程建设其他费用为基础估算基本预备费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D.以分年的工程费用为基础估算涨价预备费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E.概算指标投资估算法工作量较小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答案:ABD,5-2,P113、P118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6.下列对建设期利息描述正确的有(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A.是指项目借款在建设期内发生并应计入固定资产原值的利息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B.是在完成建设投资估算和分年投资计划基础上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C.是在只完成建设投资估算的基础上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D.各年应计利息=(上一年年末借款本息累计+本年借款)×年利率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E.根据筹资方式、金额及筹资费率进行计算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答案:ABDE,5-2,P119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7.流动资产估算包括(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A.应收账款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B.银行存款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C.现金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D.存货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E.应付账款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答案:ACD,5-2,P119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8.现代主要的权益投资方式有(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A.股权式合资结构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B.股东借款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C.契约式合资结构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D.融资结构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E.合伙制结构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答案:ACE,6-2,P128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9.一家公司用于一个投资项目的自有资金来源于(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A.企业现有现金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B.银行贷款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C.企业资产变现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D.未来生产经营中获得的可用于项目的资金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E.企业增资扩股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答案:ACDE,6-3,P132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10.投资者可以以准资本金方式投入资金,包括(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A.优先股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B.可转换债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C.股东借款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D.注册资金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E.资本公积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3.项目选址应考虑的自然因素中包括(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A.自然资源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B.气候条件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C.自然条件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D.地理位置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E.拟选地的人口素质和数量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答案:AC,4-7,P61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4.以下关于废弃物的处理方法正确的有(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A.有毒废弃物可采用封闭固化处理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B.放射性废弃物可采用防渗漏池堆存处理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C.无毒废弃物可采用露天堆存处理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D.生活垃圾可采用卫生填埋、堆肥、生物降解或者焚烧方式处理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E.利用无毒害固体废弃物加工制作建筑材料或者作为建材添加物,进行综合利用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答案:CDE,4-13,P102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5.下列关于建设投资(不含建设期利息)估算方法的描述中正确的是(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A.分别估算各单项工程所需的建筑工程费、设备及工器具购置费和安装工程费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B.在汇总各单项工程费用的基础上估算工程建设其他费用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C.以分年的工程费用和工程建设其他费用为基础估算基本预备费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D.以分年的工程费用为基础估算涨价预备费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E.概算指标投资估算法工作量较小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答案:ABD,5-2,P113、P118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6.下列对建设期利息描述正确的有(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A.是指项目借款在建设期内发生并应计入固定资产原值的利息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B.是在完成建设投资估算和分年投资计划基础上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C.是在只完成建设投资估算的基础上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D.各年应计利息=(上一年年末借款本息累计+本年借款)×年利率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E.根据筹资方式、金额及筹资费率进行计算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答案:ABDE,5-2,P119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7.流动资产估算包括(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A.应收账款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B.银行存款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C.现金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D.存货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E.应付账款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答案:ACD,5-2,P119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8.现代主要的权益投资方式有(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A.股权式合资结构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B.股东借款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C.契约式合资结构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D.融资结构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E.合伙制结构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答案:ACE,6-2,P128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9.一家公司用于一个投资项目的自有资金来源于(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A.企业现有现金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B.银行贷款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C.企业资产变现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D.未来生产经营中获得的可用于项目的资金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E.企业增资扩股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答案:ACDE,6-3,P132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10.投资者可以以准资本金方式投入资金,包括(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A.优先股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B.可转换债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C.股东借款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D.注册资金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E.资本公积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15.资源利用的一般原则包括(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A.符合利润最大化的使用原则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B.从全球化角度出发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C.提高资源的综合利用水平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D.资源的开发利用要与资源的节约并举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E.资源的利用只需符合当前利益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答案:BCD,3-1,P26、P27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16.资源开发项目的具体评价内容包括(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A.资源开发的合理性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B.拟开发资源的开发价值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C.资源可利用量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D.资源开发的社会效应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E.拟开发资源的自然品质、赋存条件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17.选择产品组合策略需要依据(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A.市场需求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B.项目的资源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C.燃料供应方案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D.设备情况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E.资金情况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答案:ABDE,4-5,P42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18.大型或复杂工业项目的建设方案设计的内容包括(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A.产品方案和建设规模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B.主要生产设备方案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C.生产工艺技术方案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D.总图运输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E.产品创新设计方案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19.各专业工程的方案比选内容包括(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A.各车间方案设计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B.各生产装置方案设计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C.各专业主要设备选择方案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D.各公用工程专业方案设计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E.各专项工程方案设计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20.产品方案是指拟建项目的( )的组合方案.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A.主导产品及其生产能力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B.主导产品及其生产工艺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C.辅助产品及其生产能力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D.辅助产品及其生产工艺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E.副产品及其生产能力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21.下列关于敏感性分析的表述,正确的有(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A.敏感性分析通过计算敏感度系数和临界点来确定关键的敏感因素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B.项目评价中敏感性分析通常只需要进行单因素分析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C.不确定性因素的选取可借鉴项目后评价的经验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D.敏感性分析中不确定因素变化程度一般选择百分数变化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E.国民经济评价敏感性分析中必选的分析指标是项目投资经济内部收益率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22.下列关于敏感度系数和临界点的表述,正确的有(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A.敏感度系数的计算结果可能受到不确定因素变化率取值的影响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B.在临界点计算中,当不确定性因素为费用科目时,其临界点是不确定性因素增加的百分率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C.某不确定因素敏感度系数=该不确定因素变化率÷评价指标相对基本方案的变化率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D.对于同一个投资项目,随着设定基准收益率的提高,项目财务内部收益率的临界点就会变低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E.项目评价中,只能通过绘制敏感性分析图求得临界点的近似值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23.下列关于不确定性分析和风险分析的表述,正确的有(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A.通过风险分析可以求得各风险因素对投资项目影响发生的可能性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B.不确定性分析可以分析出部分不确定因素影响发生的概率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C.通过敏感性分析可以知道影响项目效益的敏感因素及其敏感程度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D.敏感性分析找出的敏感因素可以作为概率分析风险因素的确定依据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E.敏感性分析与风险分析的区别在于两者的分析内容不同,但方法具有相同之处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24.项目风险对策研究的要点有(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A.风险对策应具有唯一性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B.风险对策应具有针对性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C.风险对策应具有排他性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D.风险对策应具有可行性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E.风险对策研究应贯穿于决策分析与评价的全过程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25.项目决策分析与评价结论应包括推荐方案和主要比选方案的概述以及最终的结论性意见,推荐方案概述与分析评价结论部分中应包括(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A.推荐方案的主要内容和分析研究结果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B.主要比选方案的不同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C.推荐方案的结论性意见归纳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D.推荐方案的不同意见和存在的主要问题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E.对项目有关各方的建议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26.进行社会评价时必须遵循的原则和要求有(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A.可比的原则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B.按目标重要程度进行排序的原则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C.预防为主、防治结合的原则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D.以人为本的原则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E."有无"对比的原则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27.敏感性分析在投资项目经济评价中的作用为(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A.粗略预测项目可能承担的风险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B.确定敏感性因素并估计其对项目的影响发生的可能性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C.估计敏感性因素对项目效益的影响程度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D.估计敏感性因素可能出现的各种状况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E.考察项目涉及的各种不确定性因素对项目效益的影响,并从中找出敏感性因素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28.敏感性分析的计算指标有(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A.敏感度系数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B.盈亏平衡点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C.内部收益率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D.临界点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E.净现值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29.风险评估的工作内容包括(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A.确定风险因素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B.风险对策响应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C.判别损失程度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D.估计损失发生的可能性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E.风险归纳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30.项目决策分析与评价所推荐方案概述与分析评价的结论包括(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A.项目的背景和意义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B.建设规模与产品方案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C.工艺技术和主要设备选型方案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D.主要原材料、燃料动力供应方案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E.环境影响评价与环境保护措施方案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31.下列不可以作为抵押物的有(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A.土地使用权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B.土地所有权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C.航空器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D.抵押人承包未经发包方同意的荒山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E.机器设备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32.在项目融资方案的设计与优化中,对融资方案的分析主要应包括(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A.贷款银行分析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B.资金结构分析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C.融资风险分析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D.融资成本分析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E.用款计划分析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33.下列固定资产折旧方法中,属于加速折旧法的有(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A.年数总和法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B.平均年限法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C.工作量法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D.双倍余额递减法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E.直线法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答案:AD,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34.在增量分析中,可能涉及的数据包括(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A.历史数据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B."无项目"数据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C."有项目"数据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D.新增数据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E.增量数据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35.在下列净现值与折现率关系的描述中,正确的是(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A.折现率越大,净现值越大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B.折现率越大,净现值越小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C.折现率越小,净现值越大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D.折现率越小,净现值越小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E.净现值随折现率的增大呈单调递减趋势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答案:BCE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0000F49"/>
    <w:rsid w:val="13067834"/>
    <w:rsid w:val="136E08FD"/>
    <w:rsid w:val="13B64CB0"/>
    <w:rsid w:val="15044216"/>
    <w:rsid w:val="185F309F"/>
    <w:rsid w:val="1B335FA8"/>
    <w:rsid w:val="1EA1595C"/>
    <w:rsid w:val="20FC7D3A"/>
    <w:rsid w:val="32AD1A3A"/>
    <w:rsid w:val="3F0C4793"/>
    <w:rsid w:val="40155B3F"/>
    <w:rsid w:val="419B7349"/>
    <w:rsid w:val="46DF64E2"/>
    <w:rsid w:val="46E96DF2"/>
    <w:rsid w:val="4B0730E9"/>
    <w:rsid w:val="526D03D8"/>
    <w:rsid w:val="58911C72"/>
    <w:rsid w:val="5AF818D5"/>
    <w:rsid w:val="612C26B3"/>
    <w:rsid w:val="65864EBF"/>
    <w:rsid w:val="66206B31"/>
    <w:rsid w:val="685A6050"/>
    <w:rsid w:val="689A00FF"/>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2017-04-10T03:36:41Z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