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经济专业技术资格考试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各专业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设置表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14"/>
          <w:szCs w:val="14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caps w:val="0"/>
          <w:color w:val="2D0201"/>
          <w:spacing w:val="0"/>
          <w:sz w:val="14"/>
          <w:szCs w:val="14"/>
          <w:shd w:val="clear" w:color="auto" w:fill="FFFFFF"/>
        </w:rPr>
        <w:instrText xml:space="preserve">INCLUDEPICTURE \d "http://www.cpta.com.cn/NMediaFile/2020/0331/MAIN202003311536000490896258952.png" \* MERGEFORMATINET </w:instrText>
      </w:r>
      <w:r>
        <w:rPr>
          <w:rFonts w:hint="eastAsia" w:ascii="宋体" w:hAnsi="宋体" w:eastAsia="宋体" w:cs="宋体"/>
          <w:caps w:val="0"/>
          <w:color w:val="2D0201"/>
          <w:spacing w:val="0"/>
          <w:sz w:val="14"/>
          <w:szCs w:val="14"/>
          <w:shd w:val="clear" w:color="auto" w:fill="FFFFFF"/>
        </w:rPr>
        <w:fldChar w:fldCharType="separate"/>
      </w:r>
      <w:r>
        <w:rPr>
          <w:rFonts w:hint="eastAsia" w:ascii="宋体" w:hAnsi="宋体" w:eastAsia="宋体" w:cs="宋体"/>
          <w:caps w:val="0"/>
          <w:color w:val="2D0201"/>
          <w:spacing w:val="0"/>
          <w:sz w:val="14"/>
          <w:szCs w:val="14"/>
          <w:shd w:val="clear" w:color="auto" w:fill="FFFFFF"/>
        </w:rPr>
        <w:drawing>
          <wp:inline distT="0" distB="0" distL="114300" distR="114300">
            <wp:extent cx="4762500" cy="60293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aps w:val="0"/>
          <w:color w:val="2D0201"/>
          <w:spacing w:val="0"/>
          <w:sz w:val="14"/>
          <w:szCs w:val="14"/>
          <w:shd w:val="clear" w:color="auto" w:fill="FFFFFF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21B05"/>
    <w:rsid w:val="3E3E2402"/>
    <w:rsid w:val="7C08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Courier New" w:hAnsi="Courier New" w:cs="Courier New"/>
      <w:sz w:val="20"/>
      <w:szCs w:val="20"/>
    </w:rPr>
  </w:style>
  <w:style w:type="paragraph" w:styleId="3">
    <w:name w:val="Normal (Web)"/>
    <w:basedOn w:val="1"/>
    <w:unhideWhenUsed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郭清发</cp:lastModifiedBy>
  <dcterms:modified xsi:type="dcterms:W3CDTF">2020-07-07T06:20:42Z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