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Style w:val="a6"/>
          <w:rFonts w:ascii="Arial" w:hAnsi="Arial" w:cs="Arial"/>
          <w:color w:val="000000"/>
          <w:sz w:val="21"/>
          <w:szCs w:val="21"/>
        </w:rPr>
        <w:t>一、单选题</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1.</w:t>
      </w:r>
      <w:proofErr w:type="gramStart"/>
      <w:r>
        <w:rPr>
          <w:rFonts w:ascii="Arial" w:hAnsi="Arial" w:cs="Arial"/>
          <w:color w:val="000000"/>
          <w:sz w:val="21"/>
          <w:szCs w:val="21"/>
        </w:rPr>
        <w:t>小陈随丈夫</w:t>
      </w:r>
      <w:proofErr w:type="gramEnd"/>
      <w:r>
        <w:rPr>
          <w:rFonts w:ascii="Arial" w:hAnsi="Arial" w:cs="Arial"/>
          <w:color w:val="000000"/>
          <w:sz w:val="21"/>
          <w:szCs w:val="21"/>
        </w:rPr>
        <w:t>从小城镇移到了大城市，丈夫常常出差，没有时间陪她，小陈在陌生的环境里没有朋友，非常孤单，几次应聘工作失败，感到很沮丧，为此，小陈找到社会工作者大李寻求帮助，大李与小陈</w:t>
      </w:r>
      <w:proofErr w:type="gramStart"/>
      <w:r>
        <w:rPr>
          <w:rFonts w:ascii="Arial" w:hAnsi="Arial" w:cs="Arial"/>
          <w:color w:val="000000"/>
          <w:sz w:val="21"/>
          <w:szCs w:val="21"/>
        </w:rPr>
        <w:t>一同就</w:t>
      </w:r>
      <w:proofErr w:type="gramEnd"/>
      <w:r>
        <w:rPr>
          <w:rFonts w:ascii="Arial" w:hAnsi="Arial" w:cs="Arial"/>
          <w:color w:val="000000"/>
          <w:sz w:val="21"/>
          <w:szCs w:val="21"/>
        </w:rPr>
        <w:t>需要解决的问题定了期望达到的具体目标，并一一进行了讨论，确定了优先顺序。大李此举的目的是为了</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解释服务目标</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选择服务方案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筛选服务目标</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执行服务方案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C</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解析：很多时候服务对象的问题不止一个，故需要协助他们理出问题的轻重缓急，以便能及时满足他们的需要，同时使服务更有效果。</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考点：第一章第一节，接案应注意的事项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老张因保外就医成为</w:t>
      </w:r>
      <w:proofErr w:type="gramStart"/>
      <w:r>
        <w:rPr>
          <w:rFonts w:ascii="Arial" w:hAnsi="Arial" w:cs="Arial"/>
          <w:color w:val="000000"/>
          <w:sz w:val="21"/>
          <w:szCs w:val="21"/>
        </w:rPr>
        <w:t>社区轿正对象</w:t>
      </w:r>
      <w:proofErr w:type="gramEnd"/>
      <w:r>
        <w:rPr>
          <w:rFonts w:ascii="Arial" w:hAnsi="Arial" w:cs="Arial"/>
          <w:color w:val="000000"/>
          <w:sz w:val="21"/>
          <w:szCs w:val="21"/>
        </w:rPr>
        <w:t>，社会工作者去老张家进行家访时，通知他本周三到社区矫正中心参加法制讲座，上述情况中，老张属于</w:t>
      </w:r>
      <w:r>
        <w:rPr>
          <w:rFonts w:ascii="Arial" w:hAnsi="Arial" w:cs="Arial"/>
          <w:color w:val="000000"/>
          <w:sz w:val="21"/>
          <w:szCs w:val="21"/>
        </w:rPr>
        <w:t>()</w:t>
      </w:r>
      <w:r>
        <w:rPr>
          <w:rFonts w:ascii="Arial" w:hAnsi="Arial" w:cs="Arial"/>
          <w:color w:val="000000"/>
          <w:sz w:val="21"/>
          <w:szCs w:val="21"/>
        </w:rPr>
        <w:t>的服务对象。</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主动求助</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机构转介</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外展发现</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非自愿型</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B</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解析：由社区内的相关部门</w:t>
      </w:r>
      <w:r>
        <w:rPr>
          <w:rFonts w:ascii="Arial" w:hAnsi="Arial" w:cs="Arial"/>
          <w:color w:val="000000"/>
          <w:sz w:val="21"/>
          <w:szCs w:val="21"/>
        </w:rPr>
        <w:t>(</w:t>
      </w:r>
      <w:r>
        <w:rPr>
          <w:rFonts w:ascii="Arial" w:hAnsi="Arial" w:cs="Arial"/>
          <w:color w:val="000000"/>
          <w:sz w:val="21"/>
          <w:szCs w:val="21"/>
        </w:rPr>
        <w:t>例如街道办事处、居委会</w:t>
      </w:r>
      <w:r>
        <w:rPr>
          <w:rFonts w:ascii="Arial" w:hAnsi="Arial" w:cs="Arial"/>
          <w:color w:val="000000"/>
          <w:sz w:val="21"/>
          <w:szCs w:val="21"/>
        </w:rPr>
        <w:t>)</w:t>
      </w:r>
      <w:r>
        <w:rPr>
          <w:rFonts w:ascii="Arial" w:hAnsi="Arial" w:cs="Arial"/>
          <w:color w:val="000000"/>
          <w:sz w:val="21"/>
          <w:szCs w:val="21"/>
        </w:rPr>
        <w:t>或邻居发现某人、家庭或团体因存在严重的个人、家庭或群体问题而影响了正常的社会功能发挥，从而要求社会工作者介入帮助他们解决问题，这类服务对象就是由他人介绍或机构转介来的。</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考点：第一章、第一节，接案的步骤及核心技巧</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某社会工作服务机构为社区中半失能老人开展了一系列服务。下列服务中，属于间接服务的是</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开展半失能老人社区联谊活动</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优化半失能老人服务质量评估流程</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每月为半失能老人举办一次生日会</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组织社区居民结对帮助半失能老人</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B</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解析：间接服务通过介入服务对象以外的其他系统间接帮助他们。</w:t>
      </w:r>
      <w:r>
        <w:rPr>
          <w:rFonts w:ascii="Arial" w:hAnsi="Arial" w:cs="Arial"/>
          <w:color w:val="000000"/>
          <w:sz w:val="21"/>
          <w:szCs w:val="21"/>
        </w:rPr>
        <w:t>ACD</w:t>
      </w:r>
      <w:r>
        <w:rPr>
          <w:rFonts w:ascii="Arial" w:hAnsi="Arial" w:cs="Arial"/>
          <w:color w:val="000000"/>
          <w:sz w:val="21"/>
          <w:szCs w:val="21"/>
        </w:rPr>
        <w:t>都是对半失能老人的直接服务。</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考点：第一章、第四节，介入的分类</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某社会工作服务机构拟在杨村开展精准扶贫项目。该机构社会工作者在项目计划中详细列出了服务的目的及目标、关注的问题和对象。按照服务计划构成的要求该项目计划的内容还应包括</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服务要使用的方法</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t>B.</w:t>
      </w:r>
      <w:r>
        <w:rPr>
          <w:rFonts w:ascii="Arial" w:hAnsi="Arial" w:cs="Arial"/>
          <w:color w:val="000000"/>
          <w:sz w:val="21"/>
          <w:szCs w:val="21"/>
        </w:rPr>
        <w:t>服务要改变的人</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服务要影响的政策</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服务要改变的系统</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A</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解析：服务计划由以下几部分内容构成：</w:t>
      </w: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目的及目标</w:t>
      </w: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关注的问题与对象</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介入的方法和介入行动。</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考点：第一章、第三节，服务计划的构成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在精准扶贫工作中，为激发服务对象的内在动力，社会工作者大刘注重服务对象的参与，由服务对象对合作社的生产经营和管理进行自主决策，学习如何承担责任。大</w:t>
      </w:r>
      <w:proofErr w:type="gramStart"/>
      <w:r>
        <w:rPr>
          <w:rFonts w:ascii="Arial" w:hAnsi="Arial" w:cs="Arial"/>
          <w:color w:val="000000"/>
          <w:sz w:val="21"/>
          <w:szCs w:val="21"/>
        </w:rPr>
        <w:t>刘选择</w:t>
      </w:r>
      <w:proofErr w:type="gramEnd"/>
      <w:r>
        <w:rPr>
          <w:rFonts w:ascii="Arial" w:hAnsi="Arial" w:cs="Arial"/>
          <w:color w:val="000000"/>
          <w:sz w:val="21"/>
          <w:szCs w:val="21"/>
        </w:rPr>
        <w:t>上述介入行动所遵循的原则是</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瞄准精准扶贫的目标</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尊重服务对象自决权</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关注服务对象的特点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注重服务的经济效益</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B</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解析：选择介入行动的原则有：</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以人为本、服务对象自决</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个别化</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考虑服务对象的发展阶段和他们的特点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与服务对象相互依赖</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瞄准服务目标</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考虑经济效益</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考点：第一章、第四节，选择介入行动的原则</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443220" cy="4157980"/>
            <wp:effectExtent l="0" t="0" r="5080" b="0"/>
            <wp:docPr id="157" name="图片 157" descr="http://img.wangxiao.cn/bjupload/2019-06-25/31b3a6ad-0466-418c-bcf4-e47cac821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img.wangxiao.cn/bjupload/2019-06-25/31b3a6ad-0466-418c-bcf4-e47cac82104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220" cy="4157980"/>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6107430" cy="4184015"/>
            <wp:effectExtent l="0" t="0" r="7620" b="6985"/>
            <wp:docPr id="156" name="图片 156" descr="http://img.wangxiao.cn/bjupload/2019-06-25/348f5f20-b3f1-4d71-b8e0-a74b61f1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img.wangxiao.cn/bjupload/2019-06-25/348f5f20-b3f1-4d71-b8e0-a74b61f110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0" cy="4184015"/>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659120" cy="4761865"/>
            <wp:effectExtent l="0" t="0" r="0" b="635"/>
            <wp:docPr id="155" name="图片 155" descr="http://img.wangxiao.cn/bjupload/2019-06-25/956a5ccd-d2e3-4009-98dc-5cebe512d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img.wangxiao.cn/bjupload/2019-06-25/956a5ccd-d2e3-4009-98dc-5cebe512d7f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120" cy="4761865"/>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6047105" cy="4391025"/>
            <wp:effectExtent l="0" t="0" r="0" b="9525"/>
            <wp:docPr id="154" name="图片 154" descr="http://img.wangxiao.cn/bjupload/2019-06-25/e169122a-3c4e-416b-b80d-4d336c52e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img.wangxiao.cn/bjupload/2019-06-25/e169122a-3c4e-416b-b80d-4d336c52ef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7105" cy="4391025"/>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969635" cy="5166995"/>
            <wp:effectExtent l="0" t="0" r="0" b="0"/>
            <wp:docPr id="153" name="图片 153" descr="http://img.wangxiao.cn/bjupload/2019-06-25/e20ac483-d916-45fd-9176-2a459c891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img.wangxiao.cn/bjupload/2019-06-25/e20ac483-d916-45fd-9176-2a459c891d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635" cy="516699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5469255" cy="2493010"/>
            <wp:effectExtent l="0" t="0" r="0" b="2540"/>
            <wp:docPr id="152" name="图片 152" descr="http://img.wangxiao.cn/bjupload/2019-06-25/5ff0ba8a-8123-441f-9d64-03aa35d600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img.wangxiao.cn/bjupload/2019-06-25/5ff0ba8a-8123-441f-9d64-03aa35d600f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255" cy="2493010"/>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Style w:val="a6"/>
          <w:rFonts w:ascii="Arial" w:hAnsi="Arial" w:cs="Arial"/>
          <w:color w:val="000000"/>
          <w:sz w:val="21"/>
          <w:szCs w:val="21"/>
        </w:rPr>
        <w:t>社工考试最新消息：</w:t>
      </w:r>
    </w:p>
    <w:p w:rsidR="00341856" w:rsidRDefault="00341856" w:rsidP="00341856">
      <w:pPr>
        <w:pStyle w:val="a5"/>
        <w:spacing w:before="75" w:beforeAutospacing="0" w:after="75" w:afterAutospacing="0"/>
        <w:rPr>
          <w:rFonts w:ascii="Arial" w:hAnsi="Arial" w:cs="Arial"/>
          <w:color w:val="000000"/>
          <w:sz w:val="21"/>
          <w:szCs w:val="21"/>
        </w:rPr>
      </w:pPr>
      <w:hyperlink r:id="rId13" w:tgtFrame="_blank" w:tooltip="2019年社会工作者考试真题及答案专题" w:history="1">
        <w:r>
          <w:rPr>
            <w:rStyle w:val="a7"/>
            <w:rFonts w:ascii="Arial" w:hAnsi="Arial" w:cs="Arial"/>
            <w:sz w:val="21"/>
            <w:szCs w:val="21"/>
          </w:rPr>
          <w:t>2019</w:t>
        </w:r>
        <w:r>
          <w:rPr>
            <w:rStyle w:val="a7"/>
            <w:rFonts w:ascii="Arial" w:hAnsi="Arial" w:cs="Arial"/>
            <w:sz w:val="21"/>
            <w:szCs w:val="21"/>
          </w:rPr>
          <w:t>年社会工作者考试真题及答案专题</w:t>
        </w:r>
      </w:hyperlink>
    </w:p>
    <w:p w:rsidR="00341856" w:rsidRDefault="00341856" w:rsidP="00341856">
      <w:pPr>
        <w:pStyle w:val="a5"/>
        <w:spacing w:before="75" w:beforeAutospacing="0" w:after="75" w:afterAutospacing="0"/>
        <w:rPr>
          <w:rFonts w:ascii="Arial" w:hAnsi="Arial" w:cs="Arial"/>
          <w:color w:val="000000"/>
          <w:sz w:val="21"/>
          <w:szCs w:val="21"/>
        </w:rPr>
      </w:pPr>
      <w:hyperlink r:id="rId14" w:tgtFrame="_blank" w:tooltip="提交真题 领现金!100元现金红包等你来领，参与就有礼品哟" w:history="1">
        <w:r>
          <w:rPr>
            <w:rStyle w:val="a7"/>
            <w:rFonts w:ascii="Arial" w:hAnsi="Arial" w:cs="Arial"/>
            <w:color w:val="FF0000"/>
            <w:sz w:val="21"/>
            <w:szCs w:val="21"/>
          </w:rPr>
          <w:t>提交真题</w:t>
        </w:r>
        <w:r>
          <w:rPr>
            <w:rStyle w:val="a7"/>
            <w:rFonts w:ascii="Arial" w:hAnsi="Arial" w:cs="Arial"/>
            <w:color w:val="FF0000"/>
            <w:sz w:val="21"/>
            <w:szCs w:val="21"/>
          </w:rPr>
          <w:t xml:space="preserve"> </w:t>
        </w:r>
        <w:r>
          <w:rPr>
            <w:rStyle w:val="a7"/>
            <w:rFonts w:ascii="Arial" w:hAnsi="Arial" w:cs="Arial"/>
            <w:color w:val="FF0000"/>
            <w:sz w:val="21"/>
            <w:szCs w:val="21"/>
          </w:rPr>
          <w:t>领现金</w:t>
        </w:r>
        <w:r>
          <w:rPr>
            <w:rStyle w:val="a7"/>
            <w:rFonts w:ascii="Arial" w:hAnsi="Arial" w:cs="Arial"/>
            <w:color w:val="FF0000"/>
            <w:sz w:val="21"/>
            <w:szCs w:val="21"/>
          </w:rPr>
          <w:t>!100</w:t>
        </w:r>
        <w:r>
          <w:rPr>
            <w:rStyle w:val="a7"/>
            <w:rFonts w:ascii="Arial" w:hAnsi="Arial" w:cs="Arial"/>
            <w:color w:val="FF0000"/>
            <w:sz w:val="21"/>
            <w:szCs w:val="21"/>
          </w:rPr>
          <w:t>元现金红包等你来领，参与就有礼品哟</w:t>
        </w:r>
      </w:hyperlink>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t>[NT:PAGE=</w:t>
      </w:r>
      <w:r>
        <w:rPr>
          <w:rFonts w:ascii="Arial" w:hAnsi="Arial" w:cs="Arial"/>
          <w:color w:val="000000"/>
          <w:sz w:val="21"/>
          <w:szCs w:val="21"/>
        </w:rPr>
        <w:t>多选题真题及答案</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6202680" cy="4934585"/>
            <wp:effectExtent l="0" t="0" r="7620" b="0"/>
            <wp:docPr id="151" name="图片 151" descr="http://img.wangxiao.cn/bjupload/2019-06-25/eddb6220-eec6-44ef-9f2e-112d3ca3c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img.wangxiao.cn/bjupload/2019-06-25/eddb6220-eec6-44ef-9f2e-112d3ca3c9f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2680" cy="4934585"/>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840095" cy="4942840"/>
            <wp:effectExtent l="0" t="0" r="8255" b="0"/>
            <wp:docPr id="150" name="图片 150" descr="http://img.wangxiao.cn/bjupload/2019-06-25/06ac2f01-d281-45e3-b467-3bdf696c0d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img.wangxiao.cn/bjupload/2019-06-25/06ac2f01-d281-45e3-b467-3bdf696c0d8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0095" cy="4942840"/>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995670" cy="2553335"/>
            <wp:effectExtent l="0" t="0" r="5080" b="0"/>
            <wp:docPr id="149" name="图片 149" descr="http://img.wangxiao.cn/bjupload/2019-06-25/56c19eff-2893-4eb7-9695-d2b48ac16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img.wangxiao.cn/bjupload/2019-06-25/56c19eff-2893-4eb7-9695-d2b48ac16a6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5670" cy="2553335"/>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6280150" cy="5123815"/>
            <wp:effectExtent l="0" t="0" r="6350" b="635"/>
            <wp:docPr id="148" name="图片 148" descr="http://img.wangxiao.cn/bjupload/2019-06-25/5edf70ac-981f-4410-bf0b-8a89ca6b3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img.wangxiao.cn/bjupload/2019-06-25/5edf70ac-981f-4410-bf0b-8a89ca6b362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0150" cy="5123815"/>
                    </a:xfrm>
                    <a:prstGeom prst="rect">
                      <a:avLst/>
                    </a:prstGeom>
                    <a:noFill/>
                    <a:ln>
                      <a:noFill/>
                    </a:ln>
                  </pic:spPr>
                </pic:pic>
              </a:graphicData>
            </a:graphic>
          </wp:inline>
        </w:drawing>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69.</w:t>
      </w:r>
      <w:r>
        <w:rPr>
          <w:rFonts w:ascii="Arial" w:hAnsi="Arial" w:cs="Arial"/>
          <w:color w:val="000000"/>
          <w:sz w:val="21"/>
          <w:szCs w:val="21"/>
        </w:rPr>
        <w:t>老李车祸致残后，始终无法接受现实，心情沮丧，对生活丧失信心。社会工作者小刘得知上述情况后，着手为老李提供服务。在与老</w:t>
      </w:r>
      <w:proofErr w:type="gramStart"/>
      <w:r>
        <w:rPr>
          <w:rFonts w:ascii="Arial" w:hAnsi="Arial" w:cs="Arial"/>
          <w:color w:val="000000"/>
          <w:sz w:val="21"/>
          <w:szCs w:val="21"/>
        </w:rPr>
        <w:t>李建立</w:t>
      </w:r>
      <w:proofErr w:type="gramEnd"/>
      <w:r>
        <w:rPr>
          <w:rFonts w:ascii="Arial" w:hAnsi="Arial" w:cs="Arial"/>
          <w:color w:val="000000"/>
          <w:sz w:val="21"/>
          <w:szCs w:val="21"/>
        </w:rPr>
        <w:t>专业关系的过程中，小刘恰当的做法有</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同情老李的处境</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要求老李接受现实</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接纳老李沮丧的情绪</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相信老李的改变能力</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鼓励老李维护自身权益</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DE</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解析：专业关系建立的基础是社会工作者与残疾人之间的信任，信任关系的建立取决于两个</w:t>
      </w:r>
      <w:r>
        <w:rPr>
          <w:rFonts w:ascii="Arial" w:hAnsi="Arial" w:cs="Arial"/>
          <w:color w:val="000000"/>
          <w:sz w:val="21"/>
          <w:szCs w:val="21"/>
        </w:rPr>
        <w:t xml:space="preserve"> </w:t>
      </w:r>
      <w:r>
        <w:rPr>
          <w:rFonts w:ascii="Arial" w:hAnsi="Arial" w:cs="Arial"/>
          <w:color w:val="000000"/>
          <w:sz w:val="21"/>
          <w:szCs w:val="21"/>
        </w:rPr>
        <w:t>方面：服务对象相信社会工作者有解决问题的能力，社会工作者相信服务对象具有改变的</w:t>
      </w:r>
      <w:r>
        <w:rPr>
          <w:rFonts w:ascii="Arial" w:hAnsi="Arial" w:cs="Arial"/>
          <w:color w:val="000000"/>
          <w:sz w:val="21"/>
          <w:szCs w:val="21"/>
        </w:rPr>
        <w:t xml:space="preserve"> </w:t>
      </w:r>
      <w:r>
        <w:rPr>
          <w:rFonts w:ascii="Arial" w:hAnsi="Arial" w:cs="Arial"/>
          <w:color w:val="000000"/>
          <w:sz w:val="21"/>
          <w:szCs w:val="21"/>
        </w:rPr>
        <w:t>潜能。社会工作者对服务对象要有耐心，鼓励他们在沟通和行动中维护自身的利益。同时，社会工作者面对中重度肢体、精神分裂症的残疾人或临终病人时需要具备良好的自我觉察和自我反思的能力。</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考点：第六章、第三节，个案管理</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t>70.</w:t>
      </w:r>
      <w:r>
        <w:rPr>
          <w:rFonts w:ascii="Arial" w:hAnsi="Arial" w:cs="Arial"/>
          <w:color w:val="000000"/>
          <w:sz w:val="21"/>
          <w:szCs w:val="21"/>
        </w:rPr>
        <w:t>小刚高中毕业后一直没找到工作，靠父母养活，最近因交通肇事被判处有期徒刑一年缓刑一年，为此，小</w:t>
      </w:r>
      <w:proofErr w:type="gramStart"/>
      <w:r>
        <w:rPr>
          <w:rFonts w:ascii="Arial" w:hAnsi="Arial" w:cs="Arial"/>
          <w:color w:val="000000"/>
          <w:sz w:val="21"/>
          <w:szCs w:val="21"/>
        </w:rPr>
        <w:t>刚情绪</w:t>
      </w:r>
      <w:proofErr w:type="gramEnd"/>
      <w:r>
        <w:rPr>
          <w:rFonts w:ascii="Arial" w:hAnsi="Arial" w:cs="Arial"/>
          <w:color w:val="000000"/>
          <w:sz w:val="21"/>
          <w:szCs w:val="21"/>
        </w:rPr>
        <w:t>十分低落，躲在家中足不出户，拒绝与外人交往。小刚父母也因此事经常发生争吵，家庭关系十分紧张，本案例中，小刚的服务需求主要有</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正常家庭生活的需要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再社会化的需要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教育、就业的保障需要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法律维权的需要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基本生存条件的保障需要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ABC</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解析：小刚高中毕业后一直没找到工作，体现出他有教育、就业的保障需要</w:t>
      </w:r>
      <w:r>
        <w:rPr>
          <w:rFonts w:ascii="Arial" w:hAnsi="Arial" w:cs="Arial"/>
          <w:color w:val="000000"/>
          <w:sz w:val="21"/>
          <w:szCs w:val="21"/>
        </w:rPr>
        <w:t>;</w:t>
      </w:r>
      <w:r>
        <w:rPr>
          <w:rFonts w:ascii="Arial" w:hAnsi="Arial" w:cs="Arial"/>
          <w:color w:val="000000"/>
          <w:sz w:val="21"/>
          <w:szCs w:val="21"/>
        </w:rPr>
        <w:t>躲在家中足不出户，拒绝与外人交往，体现出再社会化的需要</w:t>
      </w:r>
      <w:r>
        <w:rPr>
          <w:rFonts w:ascii="Arial" w:hAnsi="Arial" w:cs="Arial"/>
          <w:color w:val="000000"/>
          <w:sz w:val="21"/>
          <w:szCs w:val="21"/>
        </w:rPr>
        <w:t>;</w:t>
      </w:r>
      <w:r>
        <w:rPr>
          <w:rFonts w:ascii="Arial" w:hAnsi="Arial" w:cs="Arial"/>
          <w:color w:val="000000"/>
          <w:sz w:val="21"/>
          <w:szCs w:val="21"/>
        </w:rPr>
        <w:t>家庭关系十分紧张，体现出正常家庭生活的需要。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考点：第七章、第一节，服务对象的特点及需要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71.</w:t>
      </w:r>
      <w:r>
        <w:rPr>
          <w:rFonts w:ascii="Arial" w:hAnsi="Arial" w:cs="Arial"/>
          <w:color w:val="000000"/>
          <w:sz w:val="21"/>
          <w:szCs w:val="21"/>
        </w:rPr>
        <w:t>小鲁是某部队军官，已服役十年，面临转业，他对转业后是做</w:t>
      </w:r>
      <w:hyperlink r:id="rId19" w:tgtFrame="_blank" w:tooltip="公务员" w:history="1">
        <w:r>
          <w:rPr>
            <w:rStyle w:val="a7"/>
            <w:rFonts w:ascii="Arial" w:hAnsi="Arial" w:cs="Arial"/>
            <w:sz w:val="21"/>
            <w:szCs w:val="21"/>
          </w:rPr>
          <w:t>公务员</w:t>
        </w:r>
      </w:hyperlink>
      <w:r>
        <w:rPr>
          <w:rFonts w:ascii="Arial" w:hAnsi="Arial" w:cs="Arial"/>
          <w:color w:val="000000"/>
          <w:sz w:val="21"/>
          <w:szCs w:val="21"/>
        </w:rPr>
        <w:t>还是自主创业不知如何抉择，咨询社会工作者小黄，小黄为小鲁提供了个案服务，其内容应包括</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协助小鲁分析其社会支持网络</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协助小鲁办理转业手续</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协助小鲁分析自我优势与潜能</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协助小鲁做好压力预防</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为小鲁选择转业后的具体工作岗位</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ACD</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解析：对复员退伍军人开展个案辅导的具体过程包括：</w:t>
      </w:r>
      <w:r>
        <w:rPr>
          <w:rFonts w:hint="eastAsia"/>
          <w:color w:val="000000"/>
          <w:sz w:val="21"/>
          <w:szCs w:val="21"/>
        </w:rPr>
        <w:t>①</w:t>
      </w:r>
      <w:r>
        <w:rPr>
          <w:rFonts w:ascii="Arial" w:hAnsi="Arial" w:cs="Arial"/>
          <w:color w:val="000000"/>
          <w:sz w:val="21"/>
          <w:szCs w:val="21"/>
        </w:rPr>
        <w:t>协助服务对象做好压力预防。</w:t>
      </w:r>
      <w:r>
        <w:rPr>
          <w:rFonts w:hint="eastAsia"/>
          <w:color w:val="000000"/>
          <w:sz w:val="21"/>
          <w:szCs w:val="21"/>
        </w:rPr>
        <w:t>②</w:t>
      </w:r>
      <w:r>
        <w:rPr>
          <w:rFonts w:ascii="Arial" w:hAnsi="Arial" w:cs="Arial"/>
          <w:color w:val="000000"/>
          <w:sz w:val="21"/>
          <w:szCs w:val="21"/>
        </w:rPr>
        <w:t>协助服务对象做好减压工作。</w:t>
      </w:r>
      <w:r>
        <w:rPr>
          <w:rFonts w:hint="eastAsia"/>
          <w:color w:val="000000"/>
          <w:sz w:val="21"/>
          <w:szCs w:val="21"/>
        </w:rPr>
        <w:t>③</w:t>
      </w:r>
      <w:r>
        <w:rPr>
          <w:rFonts w:ascii="Arial" w:hAnsi="Arial" w:cs="Arial"/>
          <w:color w:val="000000"/>
          <w:sz w:val="21"/>
          <w:szCs w:val="21"/>
        </w:rPr>
        <w:t>协助服务对象构建社会支持网络。介入方法包括：始终以尊重、关注和接纳的方式与服务对象进行沟通，适时予以安慰、鼓励、承认，同时要在现实的基础上表达出对服务对象的信心、肯定和赞许，疏导情绪，使服务对象消除焦虑，减少内疚，化解不满，增强自信，以从容、积极的心态应对新工作和新生活。</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考点：第八章、第三节，复员退伍军人安置社会工作的主要方法</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72.</w:t>
      </w:r>
      <w:r>
        <w:rPr>
          <w:rFonts w:ascii="Arial" w:hAnsi="Arial" w:cs="Arial"/>
          <w:color w:val="000000"/>
          <w:sz w:val="21"/>
          <w:szCs w:val="21"/>
        </w:rPr>
        <w:t>老张在</w:t>
      </w:r>
      <w:proofErr w:type="gramStart"/>
      <w:r>
        <w:rPr>
          <w:rFonts w:ascii="Arial" w:hAnsi="Arial" w:cs="Arial"/>
          <w:color w:val="000000"/>
          <w:sz w:val="21"/>
          <w:szCs w:val="21"/>
        </w:rPr>
        <w:t>服役间</w:t>
      </w:r>
      <w:proofErr w:type="gramEnd"/>
      <w:r>
        <w:rPr>
          <w:rFonts w:ascii="Arial" w:hAnsi="Arial" w:cs="Arial"/>
          <w:color w:val="000000"/>
          <w:sz w:val="21"/>
          <w:szCs w:val="21"/>
        </w:rPr>
        <w:t>因伤致残，在部队医院治疗一段时间后，被安置到荣军医院，老张虽然生活能够自理，但因对医院环境感到陌生，亲友都不在身边，感到很不习惯，整天不是睡觉就是闲逛，内心充满</w:t>
      </w:r>
      <w:proofErr w:type="gramStart"/>
      <w:r>
        <w:rPr>
          <w:rFonts w:ascii="Arial" w:hAnsi="Arial" w:cs="Arial"/>
          <w:color w:val="000000"/>
          <w:sz w:val="21"/>
          <w:szCs w:val="21"/>
        </w:rPr>
        <w:t>弧独</w:t>
      </w:r>
      <w:proofErr w:type="gramEnd"/>
      <w:r>
        <w:rPr>
          <w:rFonts w:ascii="Arial" w:hAnsi="Arial" w:cs="Arial"/>
          <w:color w:val="000000"/>
          <w:sz w:val="21"/>
          <w:szCs w:val="21"/>
        </w:rPr>
        <w:t>，担忧，苦闷和迷茫，针对老张的情况，社会工作者可以提供的服务有</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协助老张多层次了解自我</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开发合适工作岗位，协助老张上岗</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proofErr w:type="gramStart"/>
      <w:r>
        <w:rPr>
          <w:rFonts w:ascii="Arial" w:hAnsi="Arial" w:cs="Arial"/>
          <w:color w:val="000000"/>
          <w:sz w:val="21"/>
          <w:szCs w:val="21"/>
        </w:rPr>
        <w:t>舒缓老张</w:t>
      </w:r>
      <w:proofErr w:type="gramEnd"/>
      <w:r>
        <w:rPr>
          <w:rFonts w:ascii="Arial" w:hAnsi="Arial" w:cs="Arial"/>
          <w:color w:val="000000"/>
          <w:sz w:val="21"/>
          <w:szCs w:val="21"/>
        </w:rPr>
        <w:t>的情绪，建立良好的服务关系</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组织医疗专家，为老张提供健康专业支持</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彭励老张参加社交小组，扩大其社会交往范围</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r>
        <w:rPr>
          <w:rFonts w:ascii="Arial" w:hAnsi="Arial" w:cs="Arial"/>
          <w:color w:val="000000"/>
          <w:sz w:val="21"/>
          <w:szCs w:val="21"/>
        </w:rPr>
        <w:t>CE</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t>考点：第八章、第二节，优抚医院社会工作的内容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73.</w:t>
      </w:r>
      <w:r>
        <w:rPr>
          <w:rFonts w:ascii="Arial" w:hAnsi="Arial" w:cs="Arial"/>
          <w:color w:val="000000"/>
          <w:sz w:val="21"/>
          <w:szCs w:val="21"/>
        </w:rPr>
        <w:t>老丁的妻子长期卧病在床，孩子正上初中，一家人主要依靠最低生活保障金与老丁当保安的收入维持生活。最近，老丁因公司解散而失业在家。老丁想寻找比</w:t>
      </w:r>
      <w:proofErr w:type="gramStart"/>
      <w:r>
        <w:rPr>
          <w:rFonts w:ascii="Arial" w:hAnsi="Arial" w:cs="Arial"/>
          <w:color w:val="000000"/>
          <w:sz w:val="21"/>
          <w:szCs w:val="21"/>
        </w:rPr>
        <w:t>做保安收入</w:t>
      </w:r>
      <w:proofErr w:type="gramEnd"/>
      <w:r>
        <w:rPr>
          <w:rFonts w:ascii="Arial" w:hAnsi="Arial" w:cs="Arial"/>
          <w:color w:val="000000"/>
          <w:sz w:val="21"/>
          <w:szCs w:val="21"/>
        </w:rPr>
        <w:t>更高的工作，但一直未能如愿，老丁因此心情烦躁，常对儿子发牌气。为了帮助老丁一家，社会工作者小李开展了下列服务，其中属于就业救助的有</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帮助老丁调整自我认知</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帮助老丁儿子集助学金</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帮助老丁链接就业资源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协助老丁家申请医疗救助</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帮助老丁改善亲子关系</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74.</w:t>
      </w:r>
      <w:r>
        <w:rPr>
          <w:rFonts w:ascii="Arial" w:hAnsi="Arial" w:cs="Arial"/>
          <w:color w:val="000000"/>
          <w:sz w:val="21"/>
          <w:szCs w:val="21"/>
        </w:rPr>
        <w:t>社会工作者小张在社区走访时发现，一户单亲家庭中唯一的孩子有严重的先天性心病，为了给孩子治病，该家庭四处举债，生活陷入困境。为此，小张计划为该家庭申请救助，在对这个家庭进行评估时，小张先详细了解了该家庭的债务情况，孩子的治疗状况，之后，小张又进入该家庭了解其家人间的互动状况及家庭环境，上述评估中，小张采用的方法有</w:t>
      </w:r>
      <w:r>
        <w:rPr>
          <w:rFonts w:ascii="Arial" w:hAnsi="Arial" w:cs="Arial"/>
          <w:color w:val="000000"/>
          <w:sz w:val="21"/>
          <w:szCs w:val="21"/>
        </w:rPr>
        <w:t>()</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家庭探访</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直接询问</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间接了解</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观察身体语言</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使用量表</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75.</w:t>
      </w:r>
      <w:r>
        <w:rPr>
          <w:rFonts w:ascii="Arial" w:hAnsi="Arial" w:cs="Arial"/>
          <w:color w:val="000000"/>
          <w:sz w:val="21"/>
          <w:szCs w:val="21"/>
        </w:rPr>
        <w:t>学校社会工作者小李接待了前来求助的王女士，王女土向小李报怨，上小学的儿子上课时总是开小差，学习成绩不好</w:t>
      </w:r>
      <w:r>
        <w:rPr>
          <w:rFonts w:ascii="Arial" w:hAnsi="Arial" w:cs="Arial"/>
          <w:color w:val="000000"/>
          <w:sz w:val="21"/>
          <w:szCs w:val="21"/>
        </w:rPr>
        <w:t>;</w:t>
      </w:r>
      <w:r>
        <w:rPr>
          <w:rFonts w:ascii="Arial" w:hAnsi="Arial" w:cs="Arial"/>
          <w:color w:val="000000"/>
          <w:sz w:val="21"/>
          <w:szCs w:val="21"/>
        </w:rPr>
        <w:t>作业不会做，教他也不愿听</w:t>
      </w:r>
      <w:r>
        <w:rPr>
          <w:rFonts w:ascii="Arial" w:hAnsi="Arial" w:cs="Arial"/>
          <w:color w:val="000000"/>
          <w:sz w:val="21"/>
          <w:szCs w:val="21"/>
        </w:rPr>
        <w:t>:</w:t>
      </w:r>
      <w:r>
        <w:rPr>
          <w:rFonts w:ascii="Arial" w:hAnsi="Arial" w:cs="Arial"/>
          <w:color w:val="000000"/>
          <w:sz w:val="21"/>
          <w:szCs w:val="21"/>
        </w:rPr>
        <w:t>有时还和同学打架</w:t>
      </w:r>
      <w:r>
        <w:rPr>
          <w:rFonts w:ascii="Arial" w:hAnsi="Arial" w:cs="Arial"/>
          <w:color w:val="000000"/>
          <w:sz w:val="21"/>
          <w:szCs w:val="21"/>
        </w:rPr>
        <w:t>:</w:t>
      </w:r>
      <w:r>
        <w:rPr>
          <w:rFonts w:ascii="Arial" w:hAnsi="Arial" w:cs="Arial"/>
          <w:color w:val="000000"/>
          <w:sz w:val="21"/>
          <w:szCs w:val="21"/>
        </w:rPr>
        <w:t>玩过的东西从来不整理，行为习惯不好，小李拟运用聚集的技巧，帮助王女士明确需要解决的问题，其适宜的提问有</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proofErr w:type="gramStart"/>
      <w:r>
        <w:rPr>
          <w:rFonts w:ascii="Arial" w:hAnsi="Arial" w:cs="Arial"/>
          <w:color w:val="000000"/>
          <w:sz w:val="21"/>
          <w:szCs w:val="21"/>
        </w:rPr>
        <w:t>A.“</w:t>
      </w:r>
      <w:proofErr w:type="gramEnd"/>
      <w:r>
        <w:rPr>
          <w:rFonts w:ascii="Arial" w:hAnsi="Arial" w:cs="Arial"/>
          <w:color w:val="000000"/>
          <w:sz w:val="21"/>
          <w:szCs w:val="21"/>
        </w:rPr>
        <w:t>目前您最希望看到孩子改变的是什么</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proofErr w:type="gramStart"/>
      <w:r>
        <w:rPr>
          <w:rFonts w:ascii="Arial" w:hAnsi="Arial" w:cs="Arial"/>
          <w:color w:val="000000"/>
          <w:sz w:val="21"/>
          <w:szCs w:val="21"/>
        </w:rPr>
        <w:t>B.“</w:t>
      </w:r>
      <w:proofErr w:type="gramEnd"/>
      <w:r>
        <w:rPr>
          <w:rFonts w:ascii="Arial" w:hAnsi="Arial" w:cs="Arial"/>
          <w:color w:val="000000"/>
          <w:sz w:val="21"/>
          <w:szCs w:val="21"/>
        </w:rPr>
        <w:t>您觉得孩子出现这些问题的原因是什么</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proofErr w:type="gramStart"/>
      <w:r>
        <w:rPr>
          <w:rFonts w:ascii="Arial" w:hAnsi="Arial" w:cs="Arial"/>
          <w:color w:val="000000"/>
          <w:sz w:val="21"/>
          <w:szCs w:val="21"/>
        </w:rPr>
        <w:t>C.“</w:t>
      </w:r>
      <w:proofErr w:type="gramEnd"/>
      <w:r>
        <w:rPr>
          <w:rFonts w:ascii="Arial" w:hAnsi="Arial" w:cs="Arial"/>
          <w:color w:val="000000"/>
          <w:sz w:val="21"/>
          <w:szCs w:val="21"/>
        </w:rPr>
        <w:t>您就孩子的这些问题向其他</w:t>
      </w:r>
      <w:proofErr w:type="gramStart"/>
      <w:r>
        <w:rPr>
          <w:rFonts w:ascii="Arial" w:hAnsi="Arial" w:cs="Arial"/>
          <w:color w:val="000000"/>
          <w:sz w:val="21"/>
          <w:szCs w:val="21"/>
        </w:rPr>
        <w:t>人咨询</w:t>
      </w:r>
      <w:proofErr w:type="gramEnd"/>
      <w:r>
        <w:rPr>
          <w:rFonts w:ascii="Arial" w:hAnsi="Arial" w:cs="Arial"/>
          <w:color w:val="000000"/>
          <w:sz w:val="21"/>
          <w:szCs w:val="21"/>
        </w:rPr>
        <w:t>过吗</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proofErr w:type="gramStart"/>
      <w:r>
        <w:rPr>
          <w:rFonts w:ascii="Arial" w:hAnsi="Arial" w:cs="Arial"/>
          <w:color w:val="000000"/>
          <w:sz w:val="21"/>
          <w:szCs w:val="21"/>
        </w:rPr>
        <w:t>D.“</w:t>
      </w:r>
      <w:proofErr w:type="gramEnd"/>
      <w:r>
        <w:rPr>
          <w:rFonts w:ascii="Arial" w:hAnsi="Arial" w:cs="Arial"/>
          <w:color w:val="000000"/>
          <w:sz w:val="21"/>
          <w:szCs w:val="21"/>
        </w:rPr>
        <w:t>您之前针对孩子这些问题做过改变的尝试吗</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您能根据重要程度排列一下希望孩子改变的行为吗</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76.</w:t>
      </w:r>
      <w:r>
        <w:rPr>
          <w:rFonts w:ascii="Arial" w:hAnsi="Arial" w:cs="Arial"/>
          <w:color w:val="000000"/>
          <w:sz w:val="21"/>
          <w:szCs w:val="21"/>
        </w:rPr>
        <w:t>杜会工作者依据</w:t>
      </w:r>
      <w:proofErr w:type="gramStart"/>
      <w:r>
        <w:rPr>
          <w:rFonts w:ascii="Arial" w:hAnsi="Arial" w:cs="Arial"/>
          <w:color w:val="000000"/>
          <w:sz w:val="21"/>
          <w:szCs w:val="21"/>
        </w:rPr>
        <w:t>抗逆力理论</w:t>
      </w:r>
      <w:proofErr w:type="gramEnd"/>
      <w:r>
        <w:rPr>
          <w:rFonts w:ascii="Arial" w:hAnsi="Arial" w:cs="Arial"/>
          <w:color w:val="000000"/>
          <w:sz w:val="21"/>
          <w:szCs w:val="21"/>
        </w:rPr>
        <w:t>，为来自服刑人员家庭，残障人</w:t>
      </w:r>
      <w:proofErr w:type="gramStart"/>
      <w:r>
        <w:rPr>
          <w:rFonts w:ascii="Arial" w:hAnsi="Arial" w:cs="Arial"/>
          <w:color w:val="000000"/>
          <w:sz w:val="21"/>
          <w:szCs w:val="21"/>
        </w:rPr>
        <w:t>土家庭</w:t>
      </w:r>
      <w:proofErr w:type="gramEnd"/>
      <w:r>
        <w:rPr>
          <w:rFonts w:ascii="Arial" w:hAnsi="Arial" w:cs="Arial"/>
          <w:color w:val="000000"/>
          <w:sz w:val="21"/>
          <w:szCs w:val="21"/>
        </w:rPr>
        <w:t>等特殊家庭的</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t>学生提供服务，</w:t>
      </w:r>
      <w:proofErr w:type="gramStart"/>
      <w:r>
        <w:rPr>
          <w:rFonts w:ascii="Arial" w:hAnsi="Arial" w:cs="Arial"/>
          <w:color w:val="000000"/>
          <w:sz w:val="21"/>
          <w:szCs w:val="21"/>
        </w:rPr>
        <w:t>下列能够</w:t>
      </w:r>
      <w:proofErr w:type="gramEnd"/>
      <w:r>
        <w:rPr>
          <w:rFonts w:ascii="Arial" w:hAnsi="Arial" w:cs="Arial"/>
          <w:color w:val="000000"/>
          <w:sz w:val="21"/>
          <w:szCs w:val="21"/>
        </w:rPr>
        <w:t>增进这些学生外部支持的方法有</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教授学生生活技能</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proofErr w:type="gramStart"/>
      <w:r>
        <w:rPr>
          <w:rFonts w:ascii="Arial" w:hAnsi="Arial" w:cs="Arial"/>
          <w:color w:val="000000"/>
          <w:sz w:val="21"/>
          <w:szCs w:val="21"/>
        </w:rPr>
        <w:t>陪养学生</w:t>
      </w:r>
      <w:proofErr w:type="gramEnd"/>
      <w:r>
        <w:rPr>
          <w:rFonts w:ascii="Arial" w:hAnsi="Arial" w:cs="Arial"/>
          <w:color w:val="000000"/>
          <w:sz w:val="21"/>
          <w:szCs w:val="21"/>
        </w:rPr>
        <w:t>的积极乐观感</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为学生提供参与机会</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表达对学生的合理期望</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促进学生形成良性的人际关系</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77.</w:t>
      </w:r>
      <w:r>
        <w:rPr>
          <w:rFonts w:ascii="Arial" w:hAnsi="Arial" w:cs="Arial"/>
          <w:color w:val="000000"/>
          <w:sz w:val="21"/>
          <w:szCs w:val="21"/>
        </w:rPr>
        <w:t>某贫困山区自然灾害多发，相关部门实施了生态防灾减灾移民搬迁项目，该项目实施两年后，部分移民仍然互不熟悉，新社区也缺乏便捷的生活服务和设施。针对上述情况，社会工作者计划为这些移民建立社区支持网络，可以采取的措施有</w:t>
      </w:r>
      <w:r>
        <w:rPr>
          <w:rFonts w:ascii="Arial" w:hAnsi="Arial" w:cs="Arial"/>
          <w:color w:val="000000"/>
          <w:sz w:val="21"/>
          <w:szCs w:val="21"/>
        </w:rPr>
        <w:t>()</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A.</w:t>
      </w:r>
      <w:r>
        <w:rPr>
          <w:rFonts w:ascii="Arial" w:hAnsi="Arial" w:cs="Arial"/>
          <w:color w:val="000000"/>
          <w:sz w:val="21"/>
          <w:szCs w:val="21"/>
        </w:rPr>
        <w:t>完善社区服务设施</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B.</w:t>
      </w:r>
      <w:r>
        <w:rPr>
          <w:rFonts w:ascii="Arial" w:hAnsi="Arial" w:cs="Arial"/>
          <w:color w:val="000000"/>
          <w:sz w:val="21"/>
          <w:szCs w:val="21"/>
        </w:rPr>
        <w:t>建立社区工作服务站</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C.</w:t>
      </w:r>
      <w:r>
        <w:rPr>
          <w:rFonts w:ascii="Arial" w:hAnsi="Arial" w:cs="Arial"/>
          <w:color w:val="000000"/>
          <w:sz w:val="21"/>
          <w:szCs w:val="21"/>
        </w:rPr>
        <w:t>建立移民家庭支持小组</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D.</w:t>
      </w:r>
      <w:r>
        <w:rPr>
          <w:rFonts w:ascii="Arial" w:hAnsi="Arial" w:cs="Arial"/>
          <w:color w:val="000000"/>
          <w:sz w:val="21"/>
          <w:szCs w:val="21"/>
        </w:rPr>
        <w:t>为移民购买人身保险</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E.</w:t>
      </w:r>
      <w:r>
        <w:rPr>
          <w:rFonts w:ascii="Arial" w:hAnsi="Arial" w:cs="Arial"/>
          <w:color w:val="000000"/>
          <w:sz w:val="21"/>
          <w:szCs w:val="21"/>
        </w:rPr>
        <w:t>提升社区志愿者服务能力</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答案：</w:t>
      </w:r>
    </w:p>
    <w:p w:rsid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解析：</w:t>
      </w:r>
    </w:p>
    <w:p w:rsidR="0063097D" w:rsidRPr="00341856" w:rsidRDefault="00341856" w:rsidP="00341856">
      <w:pPr>
        <w:pStyle w:val="a5"/>
        <w:spacing w:before="75" w:beforeAutospacing="0" w:after="75" w:afterAutospacing="0"/>
        <w:rPr>
          <w:rFonts w:ascii="Arial" w:hAnsi="Arial" w:cs="Arial"/>
          <w:color w:val="000000"/>
          <w:sz w:val="21"/>
          <w:szCs w:val="21"/>
        </w:rPr>
      </w:pPr>
      <w:r>
        <w:rPr>
          <w:rFonts w:ascii="Arial" w:hAnsi="Arial" w:cs="Arial"/>
          <w:color w:val="000000"/>
          <w:sz w:val="21"/>
          <w:szCs w:val="21"/>
        </w:rPr>
        <w:t>考点：</w:t>
      </w:r>
      <w:bookmarkStart w:id="0" w:name="_GoBack"/>
      <w:bookmarkEnd w:id="0"/>
    </w:p>
    <w:sectPr w:rsidR="0063097D" w:rsidRPr="003418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A0" w:rsidRDefault="00AA61A0" w:rsidP="00850039">
      <w:r>
        <w:separator/>
      </w:r>
    </w:p>
  </w:endnote>
  <w:endnote w:type="continuationSeparator" w:id="0">
    <w:p w:rsidR="00AA61A0" w:rsidRDefault="00AA61A0" w:rsidP="0085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A0" w:rsidRDefault="00AA61A0" w:rsidP="00850039">
      <w:r>
        <w:separator/>
      </w:r>
    </w:p>
  </w:footnote>
  <w:footnote w:type="continuationSeparator" w:id="0">
    <w:p w:rsidR="00AA61A0" w:rsidRDefault="00AA61A0" w:rsidP="00850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71"/>
    <w:rsid w:val="0020682B"/>
    <w:rsid w:val="00341856"/>
    <w:rsid w:val="0063097D"/>
    <w:rsid w:val="00850039"/>
    <w:rsid w:val="00965171"/>
    <w:rsid w:val="00AA61A0"/>
    <w:rsid w:val="00F3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039"/>
    <w:rPr>
      <w:sz w:val="18"/>
      <w:szCs w:val="18"/>
    </w:rPr>
  </w:style>
  <w:style w:type="paragraph" w:styleId="a4">
    <w:name w:val="footer"/>
    <w:basedOn w:val="a"/>
    <w:link w:val="Char0"/>
    <w:uiPriority w:val="99"/>
    <w:unhideWhenUsed/>
    <w:rsid w:val="00850039"/>
    <w:pPr>
      <w:tabs>
        <w:tab w:val="center" w:pos="4153"/>
        <w:tab w:val="right" w:pos="8306"/>
      </w:tabs>
      <w:snapToGrid w:val="0"/>
      <w:jc w:val="left"/>
    </w:pPr>
    <w:rPr>
      <w:sz w:val="18"/>
      <w:szCs w:val="18"/>
    </w:rPr>
  </w:style>
  <w:style w:type="character" w:customStyle="1" w:styleId="Char0">
    <w:name w:val="页脚 Char"/>
    <w:basedOn w:val="a0"/>
    <w:link w:val="a4"/>
    <w:uiPriority w:val="99"/>
    <w:rsid w:val="00850039"/>
    <w:rPr>
      <w:sz w:val="18"/>
      <w:szCs w:val="18"/>
    </w:rPr>
  </w:style>
  <w:style w:type="paragraph" w:styleId="a5">
    <w:name w:val="Normal (Web)"/>
    <w:basedOn w:val="a"/>
    <w:uiPriority w:val="99"/>
    <w:unhideWhenUsed/>
    <w:rsid w:val="008500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0039"/>
    <w:rPr>
      <w:b/>
      <w:bCs/>
    </w:rPr>
  </w:style>
  <w:style w:type="character" w:styleId="a7">
    <w:name w:val="Hyperlink"/>
    <w:basedOn w:val="a0"/>
    <w:uiPriority w:val="99"/>
    <w:semiHidden/>
    <w:unhideWhenUsed/>
    <w:rsid w:val="00850039"/>
    <w:rPr>
      <w:color w:val="0000FF"/>
      <w:u w:val="single"/>
    </w:rPr>
  </w:style>
  <w:style w:type="paragraph" w:styleId="a8">
    <w:name w:val="Balloon Text"/>
    <w:basedOn w:val="a"/>
    <w:link w:val="Char1"/>
    <w:uiPriority w:val="99"/>
    <w:semiHidden/>
    <w:unhideWhenUsed/>
    <w:rsid w:val="00850039"/>
    <w:rPr>
      <w:sz w:val="18"/>
      <w:szCs w:val="18"/>
    </w:rPr>
  </w:style>
  <w:style w:type="character" w:customStyle="1" w:styleId="Char1">
    <w:name w:val="批注框文本 Char"/>
    <w:basedOn w:val="a0"/>
    <w:link w:val="a8"/>
    <w:uiPriority w:val="99"/>
    <w:semiHidden/>
    <w:rsid w:val="00850039"/>
    <w:rPr>
      <w:sz w:val="18"/>
      <w:szCs w:val="18"/>
    </w:rPr>
  </w:style>
  <w:style w:type="character" w:styleId="a9">
    <w:name w:val="FollowedHyperlink"/>
    <w:basedOn w:val="a0"/>
    <w:uiPriority w:val="99"/>
    <w:semiHidden/>
    <w:unhideWhenUsed/>
    <w:rsid w:val="00F34A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0039"/>
    <w:rPr>
      <w:sz w:val="18"/>
      <w:szCs w:val="18"/>
    </w:rPr>
  </w:style>
  <w:style w:type="paragraph" w:styleId="a4">
    <w:name w:val="footer"/>
    <w:basedOn w:val="a"/>
    <w:link w:val="Char0"/>
    <w:uiPriority w:val="99"/>
    <w:unhideWhenUsed/>
    <w:rsid w:val="00850039"/>
    <w:pPr>
      <w:tabs>
        <w:tab w:val="center" w:pos="4153"/>
        <w:tab w:val="right" w:pos="8306"/>
      </w:tabs>
      <w:snapToGrid w:val="0"/>
      <w:jc w:val="left"/>
    </w:pPr>
    <w:rPr>
      <w:sz w:val="18"/>
      <w:szCs w:val="18"/>
    </w:rPr>
  </w:style>
  <w:style w:type="character" w:customStyle="1" w:styleId="Char0">
    <w:name w:val="页脚 Char"/>
    <w:basedOn w:val="a0"/>
    <w:link w:val="a4"/>
    <w:uiPriority w:val="99"/>
    <w:rsid w:val="00850039"/>
    <w:rPr>
      <w:sz w:val="18"/>
      <w:szCs w:val="18"/>
    </w:rPr>
  </w:style>
  <w:style w:type="paragraph" w:styleId="a5">
    <w:name w:val="Normal (Web)"/>
    <w:basedOn w:val="a"/>
    <w:uiPriority w:val="99"/>
    <w:unhideWhenUsed/>
    <w:rsid w:val="008500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0039"/>
    <w:rPr>
      <w:b/>
      <w:bCs/>
    </w:rPr>
  </w:style>
  <w:style w:type="character" w:styleId="a7">
    <w:name w:val="Hyperlink"/>
    <w:basedOn w:val="a0"/>
    <w:uiPriority w:val="99"/>
    <w:semiHidden/>
    <w:unhideWhenUsed/>
    <w:rsid w:val="00850039"/>
    <w:rPr>
      <w:color w:val="0000FF"/>
      <w:u w:val="single"/>
    </w:rPr>
  </w:style>
  <w:style w:type="paragraph" w:styleId="a8">
    <w:name w:val="Balloon Text"/>
    <w:basedOn w:val="a"/>
    <w:link w:val="Char1"/>
    <w:uiPriority w:val="99"/>
    <w:semiHidden/>
    <w:unhideWhenUsed/>
    <w:rsid w:val="00850039"/>
    <w:rPr>
      <w:sz w:val="18"/>
      <w:szCs w:val="18"/>
    </w:rPr>
  </w:style>
  <w:style w:type="character" w:customStyle="1" w:styleId="Char1">
    <w:name w:val="批注框文本 Char"/>
    <w:basedOn w:val="a0"/>
    <w:link w:val="a8"/>
    <w:uiPriority w:val="99"/>
    <w:semiHidden/>
    <w:rsid w:val="00850039"/>
    <w:rPr>
      <w:sz w:val="18"/>
      <w:szCs w:val="18"/>
    </w:rPr>
  </w:style>
  <w:style w:type="character" w:styleId="a9">
    <w:name w:val="FollowedHyperlink"/>
    <w:basedOn w:val="a0"/>
    <w:uiPriority w:val="99"/>
    <w:semiHidden/>
    <w:unhideWhenUsed/>
    <w:rsid w:val="00F34A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150">
      <w:bodyDiv w:val="1"/>
      <w:marLeft w:val="0"/>
      <w:marRight w:val="0"/>
      <w:marTop w:val="0"/>
      <w:marBottom w:val="0"/>
      <w:divBdr>
        <w:top w:val="none" w:sz="0" w:space="0" w:color="auto"/>
        <w:left w:val="none" w:sz="0" w:space="0" w:color="auto"/>
        <w:bottom w:val="none" w:sz="0" w:space="0" w:color="auto"/>
        <w:right w:val="none" w:sz="0" w:space="0" w:color="auto"/>
      </w:divBdr>
    </w:div>
    <w:div w:id="312871902">
      <w:bodyDiv w:val="1"/>
      <w:marLeft w:val="0"/>
      <w:marRight w:val="0"/>
      <w:marTop w:val="0"/>
      <w:marBottom w:val="0"/>
      <w:divBdr>
        <w:top w:val="none" w:sz="0" w:space="0" w:color="auto"/>
        <w:left w:val="none" w:sz="0" w:space="0" w:color="auto"/>
        <w:bottom w:val="none" w:sz="0" w:space="0" w:color="auto"/>
        <w:right w:val="none" w:sz="0" w:space="0" w:color="auto"/>
      </w:divBdr>
    </w:div>
    <w:div w:id="746921568">
      <w:bodyDiv w:val="1"/>
      <w:marLeft w:val="0"/>
      <w:marRight w:val="0"/>
      <w:marTop w:val="0"/>
      <w:marBottom w:val="0"/>
      <w:divBdr>
        <w:top w:val="none" w:sz="0" w:space="0" w:color="auto"/>
        <w:left w:val="none" w:sz="0" w:space="0" w:color="auto"/>
        <w:bottom w:val="none" w:sz="0" w:space="0" w:color="auto"/>
        <w:right w:val="none" w:sz="0" w:space="0" w:color="auto"/>
      </w:divBdr>
    </w:div>
    <w:div w:id="1111323332">
      <w:bodyDiv w:val="1"/>
      <w:marLeft w:val="0"/>
      <w:marRight w:val="0"/>
      <w:marTop w:val="0"/>
      <w:marBottom w:val="0"/>
      <w:divBdr>
        <w:top w:val="none" w:sz="0" w:space="0" w:color="auto"/>
        <w:left w:val="none" w:sz="0" w:space="0" w:color="auto"/>
        <w:bottom w:val="none" w:sz="0" w:space="0" w:color="auto"/>
        <w:right w:val="none" w:sz="0" w:space="0" w:color="auto"/>
      </w:divBdr>
    </w:div>
    <w:div w:id="16802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ngxiao.cn/shg/2736452.html"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www.wangxiao.cn/gw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angxiao.cn/shg/273631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568</Words>
  <Characters>3242</Characters>
  <Application>Microsoft Office Word</Application>
  <DocSecurity>0</DocSecurity>
  <Lines>27</Lines>
  <Paragraphs>7</Paragraphs>
  <ScaleCrop>false</ScaleCrop>
  <Company>Microsoft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2019-09-17T08:11:00Z</dcterms:created>
  <dcterms:modified xsi:type="dcterms:W3CDTF">2019-09-17T08:14:00Z</dcterms:modified>
</cp:coreProperties>
</file>