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[NT:PAGE=单选题$]</w:t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2015年注册会计师专业考试《战略与风险管理》真题(图片版)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43550" cy="3419475"/>
            <wp:effectExtent l="0" t="0" r="3810" b="9525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67375" cy="3943350"/>
            <wp:effectExtent l="0" t="0" r="1905" b="3810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43550" cy="3990975"/>
            <wp:effectExtent l="0" t="0" r="3810" b="1905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91175" cy="3209925"/>
            <wp:effectExtent l="0" t="0" r="1905" b="571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48325" cy="6372225"/>
            <wp:effectExtent l="0" t="0" r="5715" b="13335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00700" cy="3133725"/>
            <wp:effectExtent l="0" t="0" r="7620" b="5715"/>
            <wp:docPr id="1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24500" cy="3209925"/>
            <wp:effectExtent l="0" t="0" r="7620" b="5715"/>
            <wp:docPr id="1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24500" cy="2962275"/>
            <wp:effectExtent l="0" t="0" r="7620" b="9525"/>
            <wp:docPr id="1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29275" cy="3429000"/>
            <wp:effectExtent l="0" t="0" r="9525" b="0"/>
            <wp:docPr id="1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62600" cy="2886075"/>
            <wp:effectExtent l="0" t="0" r="0" b="9525"/>
            <wp:docPr id="1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91175" cy="2695575"/>
            <wp:effectExtent l="0" t="0" r="1905" b="1905"/>
            <wp:docPr id="1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05450" cy="3143250"/>
            <wp:effectExtent l="0" t="0" r="11430" b="11430"/>
            <wp:docPr id="2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81650" cy="3829050"/>
            <wp:effectExtent l="0" t="0" r="11430" b="11430"/>
            <wp:docPr id="2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0225" cy="4124325"/>
            <wp:effectExtent l="0" t="0" r="13335" b="5715"/>
            <wp:docPr id="2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81650" cy="3238500"/>
            <wp:effectExtent l="0" t="0" r="11430" b="7620"/>
            <wp:docPr id="2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9750" cy="6010275"/>
            <wp:effectExtent l="0" t="0" r="3810" b="9525"/>
            <wp:docPr id="2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72125" cy="3133725"/>
            <wp:effectExtent l="0" t="0" r="5715" b="5715"/>
            <wp:docPr id="2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705475" cy="2943225"/>
            <wp:effectExtent l="0" t="0" r="9525" b="13335"/>
            <wp:docPr id="2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43550" cy="4524375"/>
            <wp:effectExtent l="0" t="0" r="3810" b="1905"/>
            <wp:docPr id="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9750" cy="3876675"/>
            <wp:effectExtent l="0" t="0" r="3810" b="9525"/>
            <wp:docPr id="4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[NT:PAGE=多选题$]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34025" cy="3914775"/>
            <wp:effectExtent l="0" t="0" r="13335" b="1905"/>
            <wp:docPr id="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448300" cy="3181350"/>
            <wp:effectExtent l="0" t="0" r="7620" b="3810"/>
            <wp:docPr id="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rPr>
          <w:sz w:val="14"/>
          <w:szCs w:val="14"/>
        </w:rPr>
        <w:t>[NT:PAGE=简答题$]</w:t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591175" cy="5143500"/>
            <wp:effectExtent l="0" t="0" r="1905" b="7620"/>
            <wp:docPr id="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48325" cy="3705225"/>
            <wp:effectExtent l="0" t="0" r="5715" b="13335"/>
            <wp:docPr id="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10225" cy="5429250"/>
            <wp:effectExtent l="0" t="0" r="13335" b="11430"/>
            <wp:docPr id="1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14"/>
          <w:szCs w:val="14"/>
        </w:rPr>
      </w:pPr>
      <w:r>
        <w:rPr>
          <w:rFonts w:ascii="宋体" w:hAnsi="宋体" w:eastAsia="宋体" w:cs="宋体"/>
          <w:kern w:val="0"/>
          <w:sz w:val="14"/>
          <w:szCs w:val="14"/>
          <w:lang w:val="en-US" w:eastAsia="zh-CN" w:bidi="ar"/>
        </w:rPr>
        <w:drawing>
          <wp:inline distT="0" distB="0" distL="114300" distR="114300">
            <wp:extent cx="5686425" cy="2428875"/>
            <wp:effectExtent l="0" t="0" r="13335" b="9525"/>
            <wp:docPr id="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2D276C"/>
    <w:rsid w:val="1D2D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42</Words>
  <Characters>72</Characters>
  <Lines>0</Lines>
  <Paragraphs>0</Paragraphs>
  <TotalTime>0</TotalTime>
  <ScaleCrop>false</ScaleCrop>
  <LinksUpToDate>false</LinksUpToDate>
  <CharactersWithSpaces>72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2019-08-16T02:36:00Z</dcterms:created>
  <dc:creator>lenovo</dc:creator>
  <cp:lastModifiedBy>lenovo</cp:lastModifiedBy>
  <dcterms:modified xsi:type="dcterms:W3CDTF">2019-08-16T02:37:14Z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