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一、单项选择题</w:t>
      </w:r>
      <w:r w:rsidRPr="00822362">
        <w:rPr>
          <w:rFonts w:ascii="Arial" w:hAnsi="Arial" w:cs="Arial"/>
          <w:color w:val="000000"/>
          <w:sz w:val="28"/>
          <w:szCs w:val="28"/>
        </w:rPr>
        <w:t>(</w:t>
      </w:r>
      <w:r w:rsidRPr="00822362">
        <w:rPr>
          <w:rFonts w:ascii="Arial" w:hAnsi="Arial" w:cs="Arial"/>
          <w:color w:val="000000"/>
          <w:sz w:val="28"/>
          <w:szCs w:val="28"/>
        </w:rPr>
        <w:t>本类题共</w:t>
      </w:r>
      <w:r w:rsidRPr="00822362">
        <w:rPr>
          <w:rFonts w:ascii="Arial" w:hAnsi="Arial" w:cs="Arial"/>
          <w:color w:val="000000"/>
          <w:sz w:val="28"/>
          <w:szCs w:val="28"/>
        </w:rPr>
        <w:t>10</w:t>
      </w:r>
      <w:r w:rsidRPr="00822362">
        <w:rPr>
          <w:rFonts w:ascii="Arial" w:hAnsi="Arial" w:cs="Arial"/>
          <w:color w:val="000000"/>
          <w:sz w:val="28"/>
          <w:szCs w:val="28"/>
        </w:rPr>
        <w:t>小题，每小题</w:t>
      </w:r>
      <w:r w:rsidRPr="00822362">
        <w:rPr>
          <w:rFonts w:ascii="Arial" w:hAnsi="Arial" w:cs="Arial"/>
          <w:color w:val="000000"/>
          <w:sz w:val="28"/>
          <w:szCs w:val="28"/>
        </w:rPr>
        <w:t>1.5</w:t>
      </w:r>
      <w:r w:rsidRPr="00822362">
        <w:rPr>
          <w:rFonts w:ascii="Arial" w:hAnsi="Arial" w:cs="Arial"/>
          <w:color w:val="000000"/>
          <w:sz w:val="28"/>
          <w:szCs w:val="28"/>
        </w:rPr>
        <w:t>分，共</w:t>
      </w:r>
      <w:r w:rsidRPr="00822362">
        <w:rPr>
          <w:rFonts w:ascii="Arial" w:hAnsi="Arial" w:cs="Arial"/>
          <w:color w:val="000000"/>
          <w:sz w:val="28"/>
          <w:szCs w:val="28"/>
        </w:rPr>
        <w:t>15</w:t>
      </w:r>
      <w:r w:rsidRPr="00822362">
        <w:rPr>
          <w:rFonts w:ascii="Arial" w:hAnsi="Arial" w:cs="Arial"/>
          <w:color w:val="000000"/>
          <w:sz w:val="28"/>
          <w:szCs w:val="28"/>
        </w:rPr>
        <w:t>分，每小题备选答案中，只有一个符合题意的正确答案。多选、错选，不选均不得分。</w:t>
      </w:r>
      <w:r w:rsidRPr="00822362">
        <w:rPr>
          <w:rFonts w:ascii="Arial" w:hAnsi="Arial" w:cs="Arial"/>
          <w:color w:val="000000"/>
          <w:sz w:val="28"/>
          <w:szCs w:val="28"/>
        </w:rPr>
        <w:t>)</w:t>
      </w:r>
      <w:bookmarkStart w:id="0" w:name="_GoBack"/>
      <w:bookmarkEnd w:id="0"/>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、企业发生的下列各项融资费用中，不属于借款费用的是</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股票发行费用</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长期借款的手续费</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外币借款的汇兑差额</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溢价发行债券的利息调整</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A</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【解析】借款费用包括借款利息、折价或者溢价的摊销、辅助费用以及因外币借款而发生的汇兑差额等，对于企业发生的权益性融资费用，不应包括在借款费用中。</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日，甲公司涉及一项未决诉讼，预计很可能败诉，甲公司若败诉，需承担诉讼费</w:t>
      </w:r>
      <w:r w:rsidRPr="00822362">
        <w:rPr>
          <w:rFonts w:ascii="Arial" w:hAnsi="Arial" w:cs="Arial"/>
          <w:color w:val="000000"/>
          <w:sz w:val="28"/>
          <w:szCs w:val="28"/>
        </w:rPr>
        <w:t>10</w:t>
      </w:r>
      <w:r w:rsidRPr="00822362">
        <w:rPr>
          <w:rFonts w:ascii="Arial" w:hAnsi="Arial" w:cs="Arial"/>
          <w:color w:val="000000"/>
          <w:sz w:val="28"/>
          <w:szCs w:val="28"/>
        </w:rPr>
        <w:t>万元并支付赔款</w:t>
      </w:r>
      <w:r w:rsidRPr="00822362">
        <w:rPr>
          <w:rFonts w:ascii="Arial" w:hAnsi="Arial" w:cs="Arial"/>
          <w:color w:val="000000"/>
          <w:sz w:val="28"/>
          <w:szCs w:val="28"/>
        </w:rPr>
        <w:t>300</w:t>
      </w:r>
      <w:r w:rsidRPr="00822362">
        <w:rPr>
          <w:rFonts w:ascii="Arial" w:hAnsi="Arial" w:cs="Arial"/>
          <w:color w:val="000000"/>
          <w:sz w:val="28"/>
          <w:szCs w:val="28"/>
        </w:rPr>
        <w:t>万元，但基本确定可从保险公司获得</w:t>
      </w:r>
      <w:r w:rsidRPr="00822362">
        <w:rPr>
          <w:rFonts w:ascii="Arial" w:hAnsi="Arial" w:cs="Arial"/>
          <w:color w:val="000000"/>
          <w:sz w:val="28"/>
          <w:szCs w:val="28"/>
        </w:rPr>
        <w:t>60</w:t>
      </w:r>
      <w:r w:rsidRPr="00822362">
        <w:rPr>
          <w:rFonts w:ascii="Arial" w:hAnsi="Arial" w:cs="Arial"/>
          <w:color w:val="000000"/>
          <w:sz w:val="28"/>
          <w:szCs w:val="28"/>
        </w:rPr>
        <w:t>万元的补偿。</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日，甲公司因该诉讼应确认预计负债的金额为</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A.240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B.250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C.300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D.310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【答案】</w:t>
      </w:r>
      <w:r w:rsidRPr="00822362">
        <w:rPr>
          <w:rFonts w:ascii="Arial" w:hAnsi="Arial" w:cs="Arial"/>
          <w:color w:val="000000"/>
          <w:sz w:val="28"/>
          <w:szCs w:val="28"/>
        </w:rPr>
        <w:t>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【解析】应确认预计负债的金额</w:t>
      </w:r>
      <w:r w:rsidRPr="00822362">
        <w:rPr>
          <w:rFonts w:ascii="Arial" w:hAnsi="Arial" w:cs="Arial"/>
          <w:color w:val="000000"/>
          <w:sz w:val="28"/>
          <w:szCs w:val="28"/>
        </w:rPr>
        <w:t>=10+300=310(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，基本确定可从保险公司获得</w:t>
      </w:r>
      <w:r w:rsidRPr="00822362">
        <w:rPr>
          <w:rFonts w:ascii="Arial" w:hAnsi="Arial" w:cs="Arial"/>
          <w:color w:val="000000"/>
          <w:sz w:val="28"/>
          <w:szCs w:val="28"/>
        </w:rPr>
        <w:t>60</w:t>
      </w:r>
      <w:r w:rsidRPr="00822362">
        <w:rPr>
          <w:rFonts w:ascii="Arial" w:hAnsi="Arial" w:cs="Arial"/>
          <w:color w:val="000000"/>
          <w:sz w:val="28"/>
          <w:szCs w:val="28"/>
        </w:rPr>
        <w:t>万元的补偿，应通过其他应收款核算，不能冲减预计负债的账面价值。</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w:t>
      </w:r>
      <w:r w:rsidRPr="00822362">
        <w:rPr>
          <w:rFonts w:ascii="Arial" w:hAnsi="Arial" w:cs="Arial"/>
          <w:color w:val="000000"/>
          <w:sz w:val="28"/>
          <w:szCs w:val="28"/>
        </w:rPr>
        <w:t>、</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w:t>
      </w:r>
      <w:hyperlink r:id="rId8" w:tgtFrame="_blank" w:tooltip="事业单位" w:history="1">
        <w:r w:rsidRPr="00822362">
          <w:rPr>
            <w:rStyle w:val="ac"/>
            <w:rFonts w:ascii="Arial" w:hAnsi="Arial" w:cs="Arial"/>
            <w:sz w:val="28"/>
            <w:szCs w:val="28"/>
          </w:rPr>
          <w:t>事业单位</w:t>
        </w:r>
      </w:hyperlink>
      <w:r w:rsidRPr="00822362">
        <w:rPr>
          <w:rFonts w:ascii="Arial" w:hAnsi="Arial" w:cs="Arial"/>
          <w:color w:val="000000"/>
          <w:sz w:val="28"/>
          <w:szCs w:val="28"/>
        </w:rPr>
        <w:t>完成非财政专项资金拨款支持的开发项目，上级部门批准将项目结余资金</w:t>
      </w:r>
      <w:r w:rsidRPr="00822362">
        <w:rPr>
          <w:rFonts w:ascii="Arial" w:hAnsi="Arial" w:cs="Arial"/>
          <w:color w:val="000000"/>
          <w:sz w:val="28"/>
          <w:szCs w:val="28"/>
        </w:rPr>
        <w:t>70</w:t>
      </w:r>
      <w:r w:rsidRPr="00822362">
        <w:rPr>
          <w:rFonts w:ascii="Arial" w:hAnsi="Arial" w:cs="Arial"/>
          <w:color w:val="000000"/>
          <w:sz w:val="28"/>
          <w:szCs w:val="28"/>
        </w:rPr>
        <w:t>万元留归该单位使用。当日，该单位应将该笔结余资金确认为</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单位结余</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事业基金</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非财政补助收入</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专项基金</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B</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【解析】年末，事业单位完成非财政补助专项资金结转后，留归本单位使用的，应该借记</w:t>
      </w:r>
      <w:r w:rsidRPr="00822362">
        <w:rPr>
          <w:rFonts w:ascii="Arial" w:hAnsi="Arial" w:cs="Arial"/>
          <w:color w:val="000000"/>
          <w:sz w:val="28"/>
          <w:szCs w:val="28"/>
        </w:rPr>
        <w:t>“</w:t>
      </w:r>
      <w:r w:rsidRPr="00822362">
        <w:rPr>
          <w:rFonts w:ascii="Arial" w:hAnsi="Arial" w:cs="Arial"/>
          <w:color w:val="000000"/>
          <w:sz w:val="28"/>
          <w:szCs w:val="28"/>
        </w:rPr>
        <w:t>非财政补助结转</w:t>
      </w:r>
      <w:r w:rsidRPr="00822362">
        <w:rPr>
          <w:rFonts w:ascii="Arial" w:hAnsi="Arial" w:cs="Arial"/>
          <w:color w:val="000000"/>
          <w:sz w:val="28"/>
          <w:szCs w:val="28"/>
        </w:rPr>
        <w:t>”</w:t>
      </w:r>
      <w:r w:rsidRPr="00822362">
        <w:rPr>
          <w:rFonts w:ascii="Arial" w:hAnsi="Arial" w:cs="Arial"/>
          <w:color w:val="000000"/>
          <w:sz w:val="28"/>
          <w:szCs w:val="28"/>
        </w:rPr>
        <w:t>科目，贷记</w:t>
      </w:r>
      <w:r w:rsidRPr="00822362">
        <w:rPr>
          <w:rFonts w:ascii="Arial" w:hAnsi="Arial" w:cs="Arial"/>
          <w:color w:val="000000"/>
          <w:sz w:val="28"/>
          <w:szCs w:val="28"/>
        </w:rPr>
        <w:t>“</w:t>
      </w:r>
      <w:r w:rsidRPr="00822362">
        <w:rPr>
          <w:rFonts w:ascii="Arial" w:hAnsi="Arial" w:cs="Arial"/>
          <w:color w:val="000000"/>
          <w:sz w:val="28"/>
          <w:szCs w:val="28"/>
        </w:rPr>
        <w:t>事业基金</w:t>
      </w:r>
      <w:r w:rsidRPr="00822362">
        <w:rPr>
          <w:rFonts w:ascii="Arial" w:hAnsi="Arial" w:cs="Arial"/>
          <w:color w:val="000000"/>
          <w:sz w:val="28"/>
          <w:szCs w:val="28"/>
        </w:rPr>
        <w:t>”</w:t>
      </w:r>
      <w:r w:rsidRPr="00822362">
        <w:rPr>
          <w:rFonts w:ascii="Arial" w:hAnsi="Arial" w:cs="Arial"/>
          <w:color w:val="000000"/>
          <w:sz w:val="28"/>
          <w:szCs w:val="28"/>
        </w:rPr>
        <w:t>科目，选项</w:t>
      </w:r>
      <w:r w:rsidRPr="00822362">
        <w:rPr>
          <w:rFonts w:ascii="Arial" w:hAnsi="Arial" w:cs="Arial"/>
          <w:color w:val="000000"/>
          <w:sz w:val="28"/>
          <w:szCs w:val="28"/>
        </w:rPr>
        <w:t>B</w:t>
      </w:r>
      <w:r w:rsidRPr="00822362">
        <w:rPr>
          <w:rFonts w:ascii="Arial" w:hAnsi="Arial" w:cs="Arial"/>
          <w:color w:val="000000"/>
          <w:sz w:val="28"/>
          <w:szCs w:val="28"/>
        </w:rPr>
        <w:t>正确。</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4</w:t>
      </w:r>
      <w:r w:rsidRPr="00822362">
        <w:rPr>
          <w:rFonts w:ascii="Arial" w:hAnsi="Arial" w:cs="Arial"/>
          <w:color w:val="000000"/>
          <w:sz w:val="28"/>
          <w:szCs w:val="28"/>
        </w:rPr>
        <w:t>、甲公司以人民币作为记账本位币，对期末存货按成本与可变现净值孰低计价。</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5</w:t>
      </w:r>
      <w:r w:rsidRPr="00822362">
        <w:rPr>
          <w:rFonts w:ascii="Arial" w:hAnsi="Arial" w:cs="Arial"/>
          <w:color w:val="000000"/>
          <w:sz w:val="28"/>
          <w:szCs w:val="28"/>
        </w:rPr>
        <w:t>月</w:t>
      </w:r>
      <w:r w:rsidRPr="00822362">
        <w:rPr>
          <w:rFonts w:ascii="Arial" w:hAnsi="Arial" w:cs="Arial"/>
          <w:color w:val="000000"/>
          <w:sz w:val="28"/>
          <w:szCs w:val="28"/>
        </w:rPr>
        <w:t>1</w:t>
      </w:r>
      <w:r w:rsidRPr="00822362">
        <w:rPr>
          <w:rFonts w:ascii="Arial" w:hAnsi="Arial" w:cs="Arial"/>
          <w:color w:val="000000"/>
          <w:sz w:val="28"/>
          <w:szCs w:val="28"/>
        </w:rPr>
        <w:t>日，甲公司进口一批商品，价款为</w:t>
      </w:r>
      <w:r w:rsidRPr="00822362">
        <w:rPr>
          <w:rFonts w:ascii="Arial" w:hAnsi="Arial" w:cs="Arial"/>
          <w:color w:val="000000"/>
          <w:sz w:val="28"/>
          <w:szCs w:val="28"/>
        </w:rPr>
        <w:t>200</w:t>
      </w:r>
      <w:r w:rsidRPr="00822362">
        <w:rPr>
          <w:rFonts w:ascii="Arial" w:hAnsi="Arial" w:cs="Arial"/>
          <w:color w:val="000000"/>
          <w:sz w:val="28"/>
          <w:szCs w:val="28"/>
        </w:rPr>
        <w:t>万美元，当日即期汇率为</w:t>
      </w:r>
      <w:r w:rsidRPr="00822362">
        <w:rPr>
          <w:rFonts w:ascii="Arial" w:hAnsi="Arial" w:cs="Arial"/>
          <w:color w:val="000000"/>
          <w:sz w:val="28"/>
          <w:szCs w:val="28"/>
        </w:rPr>
        <w:t>1</w:t>
      </w:r>
      <w:r w:rsidRPr="00822362">
        <w:rPr>
          <w:rFonts w:ascii="Arial" w:hAnsi="Arial" w:cs="Arial"/>
          <w:color w:val="000000"/>
          <w:sz w:val="28"/>
          <w:szCs w:val="28"/>
        </w:rPr>
        <w:t>美元</w:t>
      </w:r>
      <w:r w:rsidRPr="00822362">
        <w:rPr>
          <w:rFonts w:ascii="Arial" w:hAnsi="Arial" w:cs="Arial"/>
          <w:color w:val="000000"/>
          <w:sz w:val="28"/>
          <w:szCs w:val="28"/>
        </w:rPr>
        <w:t>=6.1</w:t>
      </w:r>
      <w:r w:rsidRPr="00822362">
        <w:rPr>
          <w:rFonts w:ascii="Arial" w:hAnsi="Arial" w:cs="Arial"/>
          <w:color w:val="000000"/>
          <w:sz w:val="28"/>
          <w:szCs w:val="28"/>
        </w:rPr>
        <w:t>人民币元。</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日，甲公司该批商品中仍有</w:t>
      </w:r>
      <w:r w:rsidRPr="00822362">
        <w:rPr>
          <w:rFonts w:ascii="Arial" w:hAnsi="Arial" w:cs="Arial"/>
          <w:color w:val="000000"/>
          <w:sz w:val="28"/>
          <w:szCs w:val="28"/>
        </w:rPr>
        <w:t>50%</w:t>
      </w:r>
      <w:r w:rsidRPr="00822362">
        <w:rPr>
          <w:rFonts w:ascii="Arial" w:hAnsi="Arial" w:cs="Arial"/>
          <w:color w:val="000000"/>
          <w:sz w:val="28"/>
          <w:szCs w:val="28"/>
        </w:rPr>
        <w:t>尚未出售，可变现净值为</w:t>
      </w:r>
      <w:r w:rsidRPr="00822362">
        <w:rPr>
          <w:rFonts w:ascii="Arial" w:hAnsi="Arial" w:cs="Arial"/>
          <w:color w:val="000000"/>
          <w:sz w:val="28"/>
          <w:szCs w:val="28"/>
        </w:rPr>
        <w:t>90</w:t>
      </w:r>
      <w:r w:rsidRPr="00822362">
        <w:rPr>
          <w:rFonts w:ascii="Arial" w:hAnsi="Arial" w:cs="Arial"/>
          <w:color w:val="000000"/>
          <w:sz w:val="28"/>
          <w:szCs w:val="28"/>
        </w:rPr>
        <w:t>万美元，当日即期汇率为</w:t>
      </w:r>
      <w:r w:rsidRPr="00822362">
        <w:rPr>
          <w:rFonts w:ascii="Arial" w:hAnsi="Arial" w:cs="Arial"/>
          <w:color w:val="000000"/>
          <w:sz w:val="28"/>
          <w:szCs w:val="28"/>
        </w:rPr>
        <w:t>1</w:t>
      </w:r>
      <w:r w:rsidRPr="00822362">
        <w:rPr>
          <w:rFonts w:ascii="Arial" w:hAnsi="Arial" w:cs="Arial"/>
          <w:color w:val="000000"/>
          <w:sz w:val="28"/>
          <w:szCs w:val="28"/>
        </w:rPr>
        <w:t>美元</w:t>
      </w:r>
      <w:r w:rsidRPr="00822362">
        <w:rPr>
          <w:rFonts w:ascii="Arial" w:hAnsi="Arial" w:cs="Arial"/>
          <w:color w:val="000000"/>
          <w:sz w:val="28"/>
          <w:szCs w:val="28"/>
        </w:rPr>
        <w:t>=6.2</w:t>
      </w:r>
      <w:r w:rsidRPr="00822362">
        <w:rPr>
          <w:rFonts w:ascii="Arial" w:hAnsi="Arial" w:cs="Arial"/>
          <w:color w:val="000000"/>
          <w:sz w:val="28"/>
          <w:szCs w:val="28"/>
        </w:rPr>
        <w:t>人民币元。不考虑其他因素，</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lastRenderedPageBreak/>
        <w:t>月</w:t>
      </w:r>
      <w:r w:rsidRPr="00822362">
        <w:rPr>
          <w:rFonts w:ascii="Arial" w:hAnsi="Arial" w:cs="Arial"/>
          <w:color w:val="000000"/>
          <w:sz w:val="28"/>
          <w:szCs w:val="28"/>
        </w:rPr>
        <w:t>31</w:t>
      </w:r>
      <w:r w:rsidRPr="00822362">
        <w:rPr>
          <w:rFonts w:ascii="Arial" w:hAnsi="Arial" w:cs="Arial"/>
          <w:color w:val="000000"/>
          <w:sz w:val="28"/>
          <w:szCs w:val="28"/>
        </w:rPr>
        <w:t>日，该批商品期末计价对甲公司利润总额的影响金额为</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万人民币元。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减少</w:t>
      </w:r>
      <w:r w:rsidRPr="00822362">
        <w:rPr>
          <w:rFonts w:ascii="Arial" w:hAnsi="Arial" w:cs="Arial"/>
          <w:color w:val="000000"/>
          <w:sz w:val="28"/>
          <w:szCs w:val="28"/>
        </w:rPr>
        <w:t>104</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增加</w:t>
      </w:r>
      <w:r w:rsidRPr="00822362">
        <w:rPr>
          <w:rFonts w:ascii="Arial" w:hAnsi="Arial" w:cs="Arial"/>
          <w:color w:val="000000"/>
          <w:sz w:val="28"/>
          <w:szCs w:val="28"/>
        </w:rPr>
        <w:t>104</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增加</w:t>
      </w:r>
      <w:r w:rsidRPr="00822362">
        <w:rPr>
          <w:rFonts w:ascii="Arial" w:hAnsi="Arial" w:cs="Arial"/>
          <w:color w:val="000000"/>
          <w:sz w:val="28"/>
          <w:szCs w:val="28"/>
        </w:rPr>
        <w:t>52</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减少</w:t>
      </w:r>
      <w:r w:rsidRPr="00822362">
        <w:rPr>
          <w:rFonts w:ascii="Arial" w:hAnsi="Arial" w:cs="Arial"/>
          <w:color w:val="000000"/>
          <w:sz w:val="28"/>
          <w:szCs w:val="28"/>
        </w:rPr>
        <w:t>52</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【解析】期末结存商品可变现净值</w:t>
      </w:r>
      <w:r w:rsidRPr="00822362">
        <w:rPr>
          <w:rFonts w:ascii="Arial" w:hAnsi="Arial" w:cs="Arial"/>
          <w:color w:val="000000"/>
          <w:sz w:val="28"/>
          <w:szCs w:val="28"/>
        </w:rPr>
        <w:t>=90×6.2=558(</w:t>
      </w:r>
      <w:r w:rsidRPr="00822362">
        <w:rPr>
          <w:rFonts w:ascii="Arial" w:hAnsi="Arial" w:cs="Arial"/>
          <w:color w:val="000000"/>
          <w:sz w:val="28"/>
          <w:szCs w:val="28"/>
        </w:rPr>
        <w:t>万人民币元</w:t>
      </w:r>
      <w:r w:rsidRPr="00822362">
        <w:rPr>
          <w:rFonts w:ascii="Arial" w:hAnsi="Arial" w:cs="Arial"/>
          <w:color w:val="000000"/>
          <w:sz w:val="28"/>
          <w:szCs w:val="28"/>
        </w:rPr>
        <w:t>)</w:t>
      </w:r>
      <w:r w:rsidRPr="00822362">
        <w:rPr>
          <w:rFonts w:ascii="Arial" w:hAnsi="Arial" w:cs="Arial"/>
          <w:color w:val="000000"/>
          <w:sz w:val="28"/>
          <w:szCs w:val="28"/>
        </w:rPr>
        <w:t>，期末存货成本</w:t>
      </w:r>
      <w:r w:rsidRPr="00822362">
        <w:rPr>
          <w:rFonts w:ascii="Arial" w:hAnsi="Arial" w:cs="Arial"/>
          <w:color w:val="000000"/>
          <w:sz w:val="28"/>
          <w:szCs w:val="28"/>
        </w:rPr>
        <w:t>=200×6.1×50%=610(</w:t>
      </w:r>
      <w:r w:rsidRPr="00822362">
        <w:rPr>
          <w:rFonts w:ascii="Arial" w:hAnsi="Arial" w:cs="Arial"/>
          <w:color w:val="000000"/>
          <w:sz w:val="28"/>
          <w:szCs w:val="28"/>
        </w:rPr>
        <w:t>万人民币元</w:t>
      </w:r>
      <w:r w:rsidRPr="00822362">
        <w:rPr>
          <w:rFonts w:ascii="Arial" w:hAnsi="Arial" w:cs="Arial"/>
          <w:color w:val="000000"/>
          <w:sz w:val="28"/>
          <w:szCs w:val="28"/>
        </w:rPr>
        <w:t>)</w:t>
      </w:r>
      <w:r w:rsidRPr="00822362">
        <w:rPr>
          <w:rFonts w:ascii="Arial" w:hAnsi="Arial" w:cs="Arial"/>
          <w:color w:val="000000"/>
          <w:sz w:val="28"/>
          <w:szCs w:val="28"/>
        </w:rPr>
        <w:t>，期末存货确认资产减值损失</w:t>
      </w:r>
      <w:r w:rsidRPr="00822362">
        <w:rPr>
          <w:rFonts w:ascii="Arial" w:hAnsi="Arial" w:cs="Arial"/>
          <w:color w:val="000000"/>
          <w:sz w:val="28"/>
          <w:szCs w:val="28"/>
        </w:rPr>
        <w:t>=610-558=52(</w:t>
      </w:r>
      <w:r w:rsidRPr="00822362">
        <w:rPr>
          <w:rFonts w:ascii="Arial" w:hAnsi="Arial" w:cs="Arial"/>
          <w:color w:val="000000"/>
          <w:sz w:val="28"/>
          <w:szCs w:val="28"/>
        </w:rPr>
        <w:t>万人民币元</w:t>
      </w:r>
      <w:r w:rsidRPr="00822362">
        <w:rPr>
          <w:rFonts w:ascii="Arial" w:hAnsi="Arial" w:cs="Arial"/>
          <w:color w:val="000000"/>
          <w:sz w:val="28"/>
          <w:szCs w:val="28"/>
        </w:rPr>
        <w:t>)</w:t>
      </w:r>
      <w:r w:rsidRPr="00822362">
        <w:rPr>
          <w:rFonts w:ascii="Arial" w:hAnsi="Arial" w:cs="Arial"/>
          <w:color w:val="000000"/>
          <w:sz w:val="28"/>
          <w:szCs w:val="28"/>
        </w:rPr>
        <w:t>，减少利润总额</w:t>
      </w:r>
      <w:r w:rsidRPr="00822362">
        <w:rPr>
          <w:rFonts w:ascii="Arial" w:hAnsi="Arial" w:cs="Arial"/>
          <w:color w:val="000000"/>
          <w:sz w:val="28"/>
          <w:szCs w:val="28"/>
        </w:rPr>
        <w:t>52</w:t>
      </w:r>
      <w:r w:rsidRPr="00822362">
        <w:rPr>
          <w:rFonts w:ascii="Arial" w:hAnsi="Arial" w:cs="Arial"/>
          <w:color w:val="000000"/>
          <w:sz w:val="28"/>
          <w:szCs w:val="28"/>
        </w:rPr>
        <w:t>万人民币元，选项</w:t>
      </w:r>
      <w:r w:rsidRPr="00822362">
        <w:rPr>
          <w:rFonts w:ascii="Arial" w:hAnsi="Arial" w:cs="Arial"/>
          <w:color w:val="000000"/>
          <w:sz w:val="28"/>
          <w:szCs w:val="28"/>
        </w:rPr>
        <w:t>D</w:t>
      </w:r>
      <w:r w:rsidRPr="00822362">
        <w:rPr>
          <w:rFonts w:ascii="Arial" w:hAnsi="Arial" w:cs="Arial"/>
          <w:color w:val="000000"/>
          <w:sz w:val="28"/>
          <w:szCs w:val="28"/>
        </w:rPr>
        <w:t>正确。</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5</w:t>
      </w:r>
      <w:r w:rsidRPr="00822362">
        <w:rPr>
          <w:rFonts w:ascii="Arial" w:hAnsi="Arial" w:cs="Arial"/>
          <w:color w:val="000000"/>
          <w:sz w:val="28"/>
          <w:szCs w:val="28"/>
        </w:rPr>
        <w:t>、甲公司名义开设一家连锁店，并于</w:t>
      </w:r>
      <w:r w:rsidRPr="00822362">
        <w:rPr>
          <w:rFonts w:ascii="Arial" w:hAnsi="Arial" w:cs="Arial"/>
          <w:color w:val="000000"/>
          <w:sz w:val="28"/>
          <w:szCs w:val="28"/>
        </w:rPr>
        <w:t>30</w:t>
      </w:r>
      <w:r w:rsidRPr="00822362">
        <w:rPr>
          <w:rFonts w:ascii="Arial" w:hAnsi="Arial" w:cs="Arial"/>
          <w:color w:val="000000"/>
          <w:sz w:val="28"/>
          <w:szCs w:val="28"/>
        </w:rPr>
        <w:t>日内向乙公司一次性收取特许权等费用</w:t>
      </w:r>
      <w:r w:rsidRPr="00822362">
        <w:rPr>
          <w:rFonts w:ascii="Arial" w:hAnsi="Arial" w:cs="Arial"/>
          <w:color w:val="000000"/>
          <w:sz w:val="28"/>
          <w:szCs w:val="28"/>
        </w:rPr>
        <w:t>50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其中</w:t>
      </w:r>
      <w:r w:rsidRPr="00822362">
        <w:rPr>
          <w:rFonts w:ascii="Arial" w:hAnsi="Arial" w:cs="Arial"/>
          <w:color w:val="000000"/>
          <w:sz w:val="28"/>
          <w:szCs w:val="28"/>
        </w:rPr>
        <w:t>35</w:t>
      </w:r>
      <w:r w:rsidRPr="00822362">
        <w:rPr>
          <w:rFonts w:ascii="Arial" w:hAnsi="Arial" w:cs="Arial"/>
          <w:color w:val="000000"/>
          <w:sz w:val="28"/>
          <w:szCs w:val="28"/>
        </w:rPr>
        <w:t>万元为当年</w:t>
      </w:r>
      <w:r w:rsidRPr="00822362">
        <w:rPr>
          <w:rFonts w:ascii="Arial" w:hAnsi="Arial" w:cs="Arial"/>
          <w:color w:val="000000"/>
          <w:sz w:val="28"/>
          <w:szCs w:val="28"/>
        </w:rPr>
        <w:t>11</w:t>
      </w:r>
      <w:r w:rsidRPr="00822362">
        <w:rPr>
          <w:rFonts w:ascii="Arial" w:hAnsi="Arial" w:cs="Arial"/>
          <w:color w:val="000000"/>
          <w:sz w:val="28"/>
          <w:szCs w:val="28"/>
        </w:rPr>
        <w:t>月份提供柜台等设施收费，设施提供后由乙公司所有</w:t>
      </w:r>
      <w:r w:rsidRPr="00822362">
        <w:rPr>
          <w:rFonts w:ascii="Arial" w:hAnsi="Arial" w:cs="Arial"/>
          <w:color w:val="000000"/>
          <w:sz w:val="28"/>
          <w:szCs w:val="28"/>
        </w:rPr>
        <w:t>;15</w:t>
      </w:r>
      <w:r w:rsidRPr="00822362">
        <w:rPr>
          <w:rFonts w:ascii="Arial" w:hAnsi="Arial" w:cs="Arial"/>
          <w:color w:val="000000"/>
          <w:sz w:val="28"/>
          <w:szCs w:val="28"/>
        </w:rPr>
        <w:t>万元为次年</w:t>
      </w:r>
      <w:r w:rsidRPr="00822362">
        <w:rPr>
          <w:rFonts w:ascii="Arial" w:hAnsi="Arial" w:cs="Arial"/>
          <w:color w:val="000000"/>
          <w:sz w:val="28"/>
          <w:szCs w:val="28"/>
        </w:rPr>
        <w:t>1</w:t>
      </w:r>
      <w:r w:rsidRPr="00822362">
        <w:rPr>
          <w:rFonts w:ascii="Arial" w:hAnsi="Arial" w:cs="Arial"/>
          <w:color w:val="000000"/>
          <w:sz w:val="28"/>
          <w:szCs w:val="28"/>
        </w:rPr>
        <w:t>月提供市场培育等后续服务收费</w:t>
      </w:r>
      <w:r w:rsidRPr="00822362">
        <w:rPr>
          <w:rFonts w:ascii="Arial" w:hAnsi="Arial" w:cs="Arial"/>
          <w:color w:val="000000"/>
          <w:sz w:val="28"/>
          <w:szCs w:val="28"/>
        </w:rPr>
        <w:t>)</w:t>
      </w:r>
      <w:r w:rsidRPr="00822362">
        <w:rPr>
          <w:rFonts w:ascii="Arial" w:hAnsi="Arial" w:cs="Arial"/>
          <w:color w:val="000000"/>
          <w:sz w:val="28"/>
          <w:szCs w:val="28"/>
        </w:rPr>
        <w:t>，</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11</w:t>
      </w:r>
      <w:r w:rsidRPr="00822362">
        <w:rPr>
          <w:rFonts w:ascii="Arial" w:hAnsi="Arial" w:cs="Arial"/>
          <w:color w:val="000000"/>
          <w:sz w:val="28"/>
          <w:szCs w:val="28"/>
        </w:rPr>
        <w:t>月</w:t>
      </w:r>
      <w:r w:rsidRPr="00822362">
        <w:rPr>
          <w:rFonts w:ascii="Arial" w:hAnsi="Arial" w:cs="Arial"/>
          <w:color w:val="000000"/>
          <w:sz w:val="28"/>
          <w:szCs w:val="28"/>
        </w:rPr>
        <w:t>1</w:t>
      </w:r>
      <w:r w:rsidRPr="00822362">
        <w:rPr>
          <w:rFonts w:ascii="Arial" w:hAnsi="Arial" w:cs="Arial"/>
          <w:color w:val="000000"/>
          <w:sz w:val="28"/>
          <w:szCs w:val="28"/>
        </w:rPr>
        <w:t>日，甲公司收到上述款项后向乙公司提供了柜台等设施，成本为</w:t>
      </w:r>
      <w:r w:rsidRPr="00822362">
        <w:rPr>
          <w:rFonts w:ascii="Arial" w:hAnsi="Arial" w:cs="Arial"/>
          <w:color w:val="000000"/>
          <w:sz w:val="28"/>
          <w:szCs w:val="28"/>
        </w:rPr>
        <w:t>30</w:t>
      </w:r>
      <w:r w:rsidRPr="00822362">
        <w:rPr>
          <w:rFonts w:ascii="Arial" w:hAnsi="Arial" w:cs="Arial"/>
          <w:color w:val="000000"/>
          <w:sz w:val="28"/>
          <w:szCs w:val="28"/>
        </w:rPr>
        <w:t>万元，预计</w:t>
      </w:r>
      <w:r w:rsidRPr="00822362">
        <w:rPr>
          <w:rFonts w:ascii="Arial" w:hAnsi="Arial" w:cs="Arial"/>
          <w:color w:val="000000"/>
          <w:sz w:val="28"/>
          <w:szCs w:val="28"/>
        </w:rPr>
        <w:t>2016</w:t>
      </w:r>
      <w:r w:rsidRPr="00822362">
        <w:rPr>
          <w:rFonts w:ascii="Arial" w:hAnsi="Arial" w:cs="Arial"/>
          <w:color w:val="000000"/>
          <w:sz w:val="28"/>
          <w:szCs w:val="28"/>
        </w:rPr>
        <w:t>年</w:t>
      </w:r>
      <w:r w:rsidRPr="00822362">
        <w:rPr>
          <w:rFonts w:ascii="Arial" w:hAnsi="Arial" w:cs="Arial"/>
          <w:color w:val="000000"/>
          <w:sz w:val="28"/>
          <w:szCs w:val="28"/>
        </w:rPr>
        <w:t>1</w:t>
      </w:r>
      <w:r w:rsidRPr="00822362">
        <w:rPr>
          <w:rFonts w:ascii="Arial" w:hAnsi="Arial" w:cs="Arial"/>
          <w:color w:val="000000"/>
          <w:sz w:val="28"/>
          <w:szCs w:val="28"/>
        </w:rPr>
        <w:t>月提供相关后续服务的成本为</w:t>
      </w:r>
      <w:r w:rsidRPr="00822362">
        <w:rPr>
          <w:rFonts w:ascii="Arial" w:hAnsi="Arial" w:cs="Arial"/>
          <w:color w:val="000000"/>
          <w:sz w:val="28"/>
          <w:szCs w:val="28"/>
        </w:rPr>
        <w:t>12</w:t>
      </w:r>
      <w:r w:rsidRPr="00822362">
        <w:rPr>
          <w:rFonts w:ascii="Arial" w:hAnsi="Arial" w:cs="Arial"/>
          <w:color w:val="000000"/>
          <w:sz w:val="28"/>
          <w:szCs w:val="28"/>
        </w:rPr>
        <w:t>万元。不考虑其他因素，甲公司</w:t>
      </w:r>
      <w:r w:rsidRPr="00822362">
        <w:rPr>
          <w:rFonts w:ascii="Arial" w:hAnsi="Arial" w:cs="Arial"/>
          <w:color w:val="000000"/>
          <w:sz w:val="28"/>
          <w:szCs w:val="28"/>
        </w:rPr>
        <w:t>2015</w:t>
      </w:r>
      <w:r w:rsidRPr="00822362">
        <w:rPr>
          <w:rFonts w:ascii="Arial" w:hAnsi="Arial" w:cs="Arial"/>
          <w:color w:val="000000"/>
          <w:sz w:val="28"/>
          <w:szCs w:val="28"/>
        </w:rPr>
        <w:t>年度因该交易应确认的收入为</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A.9</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B.15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C.35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D.50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C</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【解析】甲公司</w:t>
      </w:r>
      <w:r w:rsidRPr="00822362">
        <w:rPr>
          <w:rFonts w:ascii="Arial" w:hAnsi="Arial" w:cs="Arial"/>
          <w:color w:val="000000"/>
          <w:sz w:val="28"/>
          <w:szCs w:val="28"/>
        </w:rPr>
        <w:t>2015</w:t>
      </w:r>
      <w:r w:rsidRPr="00822362">
        <w:rPr>
          <w:rFonts w:ascii="Arial" w:hAnsi="Arial" w:cs="Arial"/>
          <w:color w:val="000000"/>
          <w:sz w:val="28"/>
          <w:szCs w:val="28"/>
        </w:rPr>
        <w:t>年度因该交易应确认的收入为</w:t>
      </w:r>
      <w:r w:rsidRPr="00822362">
        <w:rPr>
          <w:rFonts w:ascii="Arial" w:hAnsi="Arial" w:cs="Arial"/>
          <w:color w:val="000000"/>
          <w:sz w:val="28"/>
          <w:szCs w:val="28"/>
        </w:rPr>
        <w:t>35</w:t>
      </w:r>
      <w:r w:rsidRPr="00822362">
        <w:rPr>
          <w:rFonts w:ascii="Arial" w:hAnsi="Arial" w:cs="Arial"/>
          <w:color w:val="000000"/>
          <w:sz w:val="28"/>
          <w:szCs w:val="28"/>
        </w:rPr>
        <w:t>万元，收取的次年</w:t>
      </w:r>
      <w:r w:rsidRPr="00822362">
        <w:rPr>
          <w:rFonts w:ascii="Arial" w:hAnsi="Arial" w:cs="Arial"/>
          <w:color w:val="000000"/>
          <w:sz w:val="28"/>
          <w:szCs w:val="28"/>
        </w:rPr>
        <w:t>1</w:t>
      </w:r>
      <w:r w:rsidRPr="00822362">
        <w:rPr>
          <w:rFonts w:ascii="Arial" w:hAnsi="Arial" w:cs="Arial"/>
          <w:color w:val="000000"/>
          <w:sz w:val="28"/>
          <w:szCs w:val="28"/>
        </w:rPr>
        <w:t>月提供市场培育等后续服务费应当确认为预收账款，选项</w:t>
      </w:r>
      <w:r w:rsidRPr="00822362">
        <w:rPr>
          <w:rFonts w:ascii="Arial" w:hAnsi="Arial" w:cs="Arial"/>
          <w:color w:val="000000"/>
          <w:sz w:val="28"/>
          <w:szCs w:val="28"/>
        </w:rPr>
        <w:t>C</w:t>
      </w:r>
      <w:r w:rsidRPr="00822362">
        <w:rPr>
          <w:rFonts w:ascii="Arial" w:hAnsi="Arial" w:cs="Arial"/>
          <w:color w:val="000000"/>
          <w:sz w:val="28"/>
          <w:szCs w:val="28"/>
        </w:rPr>
        <w:t>正确。</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6</w:t>
      </w:r>
      <w:r w:rsidRPr="00822362">
        <w:rPr>
          <w:rFonts w:ascii="Arial" w:hAnsi="Arial" w:cs="Arial"/>
          <w:color w:val="000000"/>
          <w:sz w:val="28"/>
          <w:szCs w:val="28"/>
        </w:rPr>
        <w:t>、</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w:t>
      </w:r>
      <w:r w:rsidRPr="00822362">
        <w:rPr>
          <w:rFonts w:ascii="Arial" w:hAnsi="Arial" w:cs="Arial"/>
          <w:color w:val="000000"/>
          <w:sz w:val="28"/>
          <w:szCs w:val="28"/>
        </w:rPr>
        <w:t>月</w:t>
      </w:r>
      <w:r w:rsidRPr="00822362">
        <w:rPr>
          <w:rFonts w:ascii="Arial" w:hAnsi="Arial" w:cs="Arial"/>
          <w:color w:val="000000"/>
          <w:sz w:val="28"/>
          <w:szCs w:val="28"/>
        </w:rPr>
        <w:t>1</w:t>
      </w:r>
      <w:r w:rsidRPr="00822362">
        <w:rPr>
          <w:rFonts w:ascii="Arial" w:hAnsi="Arial" w:cs="Arial"/>
          <w:color w:val="000000"/>
          <w:sz w:val="28"/>
          <w:szCs w:val="28"/>
        </w:rPr>
        <w:t>日，甲公司以银行存款</w:t>
      </w:r>
      <w:r w:rsidRPr="00822362">
        <w:rPr>
          <w:rFonts w:ascii="Arial" w:hAnsi="Arial" w:cs="Arial"/>
          <w:color w:val="000000"/>
          <w:sz w:val="28"/>
          <w:szCs w:val="28"/>
        </w:rPr>
        <w:t>2500</w:t>
      </w:r>
      <w:r w:rsidRPr="00822362">
        <w:rPr>
          <w:rFonts w:ascii="Arial" w:hAnsi="Arial" w:cs="Arial"/>
          <w:color w:val="000000"/>
          <w:sz w:val="28"/>
          <w:szCs w:val="28"/>
        </w:rPr>
        <w:t>万元取得乙公司</w:t>
      </w:r>
      <w:r w:rsidRPr="00822362">
        <w:rPr>
          <w:rFonts w:ascii="Arial" w:hAnsi="Arial" w:cs="Arial"/>
          <w:color w:val="000000"/>
          <w:sz w:val="28"/>
          <w:szCs w:val="28"/>
        </w:rPr>
        <w:t>20%</w:t>
      </w:r>
      <w:r w:rsidRPr="00822362">
        <w:rPr>
          <w:rFonts w:ascii="Arial" w:hAnsi="Arial" w:cs="Arial"/>
          <w:color w:val="000000"/>
          <w:sz w:val="28"/>
          <w:szCs w:val="28"/>
        </w:rPr>
        <w:t>有表决权的股份，对乙公司具有重大影响，采用权益法核算</w:t>
      </w:r>
      <w:r w:rsidRPr="00822362">
        <w:rPr>
          <w:rFonts w:ascii="Arial" w:hAnsi="Arial" w:cs="Arial"/>
          <w:color w:val="000000"/>
          <w:sz w:val="28"/>
          <w:szCs w:val="28"/>
        </w:rPr>
        <w:t>;</w:t>
      </w:r>
      <w:r w:rsidRPr="00822362">
        <w:rPr>
          <w:rFonts w:ascii="Arial" w:hAnsi="Arial" w:cs="Arial"/>
          <w:color w:val="000000"/>
          <w:sz w:val="28"/>
          <w:szCs w:val="28"/>
        </w:rPr>
        <w:t>乙公司当日可辨认净资产的账面价值为</w:t>
      </w:r>
      <w:r w:rsidRPr="00822362">
        <w:rPr>
          <w:rFonts w:ascii="Arial" w:hAnsi="Arial" w:cs="Arial"/>
          <w:color w:val="000000"/>
          <w:sz w:val="28"/>
          <w:szCs w:val="28"/>
        </w:rPr>
        <w:t>12000</w:t>
      </w:r>
      <w:r w:rsidRPr="00822362">
        <w:rPr>
          <w:rFonts w:ascii="Arial" w:hAnsi="Arial" w:cs="Arial"/>
          <w:color w:val="000000"/>
          <w:sz w:val="28"/>
          <w:szCs w:val="28"/>
        </w:rPr>
        <w:t>万元，各项可辨认资产、负债的公允价值与其账面价值均相同。乙公司</w:t>
      </w:r>
      <w:r w:rsidRPr="00822362">
        <w:rPr>
          <w:rFonts w:ascii="Arial" w:hAnsi="Arial" w:cs="Arial"/>
          <w:color w:val="000000"/>
          <w:sz w:val="28"/>
          <w:szCs w:val="28"/>
        </w:rPr>
        <w:t>2015</w:t>
      </w:r>
      <w:r w:rsidRPr="00822362">
        <w:rPr>
          <w:rFonts w:ascii="Arial" w:hAnsi="Arial" w:cs="Arial"/>
          <w:color w:val="000000"/>
          <w:sz w:val="28"/>
          <w:szCs w:val="28"/>
        </w:rPr>
        <w:t>年度实现的净利润为</w:t>
      </w:r>
      <w:r w:rsidRPr="00822362">
        <w:rPr>
          <w:rFonts w:ascii="Arial" w:hAnsi="Arial" w:cs="Arial"/>
          <w:color w:val="000000"/>
          <w:sz w:val="28"/>
          <w:szCs w:val="28"/>
        </w:rPr>
        <w:t>1000</w:t>
      </w:r>
      <w:r w:rsidRPr="00822362">
        <w:rPr>
          <w:rFonts w:ascii="Arial" w:hAnsi="Arial" w:cs="Arial"/>
          <w:color w:val="000000"/>
          <w:sz w:val="28"/>
          <w:szCs w:val="28"/>
        </w:rPr>
        <w:t>万元。不考虑其他因素，</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日，甲公司该项投资在资产负债表中应列示的年末余额为</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A.2500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B.2400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C.2600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D.2700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日，甲公司该项投资在资产负债表中应列示的年末余额</w:t>
      </w:r>
      <w:r w:rsidRPr="00822362">
        <w:rPr>
          <w:rFonts w:ascii="Arial" w:hAnsi="Arial" w:cs="Arial"/>
          <w:color w:val="000000"/>
          <w:sz w:val="28"/>
          <w:szCs w:val="28"/>
        </w:rPr>
        <w:t>=2500+1000×20%=2700(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7</w:t>
      </w:r>
      <w:r w:rsidRPr="00822362">
        <w:rPr>
          <w:rFonts w:ascii="Arial" w:hAnsi="Arial" w:cs="Arial"/>
          <w:color w:val="000000"/>
          <w:sz w:val="28"/>
          <w:szCs w:val="28"/>
        </w:rPr>
        <w:t>、企业采用股票期权方式激励职工，在等待期内每个资产负债表日对取得职工提供的服务进行计量的基础是</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等待期内每个资产负债表日股票期权的公允价值</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B.</w:t>
      </w:r>
      <w:r w:rsidRPr="00822362">
        <w:rPr>
          <w:rFonts w:ascii="Arial" w:hAnsi="Arial" w:cs="Arial"/>
          <w:color w:val="000000"/>
          <w:sz w:val="28"/>
          <w:szCs w:val="28"/>
        </w:rPr>
        <w:t>可行权日股票期权的公允价值</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行权日股票期权的公允价值</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授予日股票期权的公允价值</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【解析】企业采用股票期权方式激励职工，在等待期内每个资产负债表日，应当按照授予日股票期权的公允价值对取得职工提供的服务进行计量。</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8</w:t>
      </w:r>
      <w:r w:rsidRPr="00822362">
        <w:rPr>
          <w:rFonts w:ascii="Arial" w:hAnsi="Arial" w:cs="Arial"/>
          <w:color w:val="000000"/>
          <w:sz w:val="28"/>
          <w:szCs w:val="28"/>
        </w:rPr>
        <w:t>、以非</w:t>
      </w:r>
      <w:r w:rsidRPr="00822362">
        <w:rPr>
          <w:rFonts w:ascii="Arial" w:hAnsi="Arial" w:cs="Arial"/>
          <w:color w:val="000000"/>
          <w:sz w:val="28"/>
          <w:szCs w:val="28"/>
        </w:rPr>
        <w:t>“</w:t>
      </w:r>
      <w:r w:rsidRPr="00822362">
        <w:rPr>
          <w:rFonts w:ascii="Arial" w:hAnsi="Arial" w:cs="Arial"/>
          <w:color w:val="000000"/>
          <w:sz w:val="28"/>
          <w:szCs w:val="28"/>
        </w:rPr>
        <w:t>一揽子交易</w:t>
      </w:r>
      <w:r w:rsidRPr="00822362">
        <w:rPr>
          <w:rFonts w:ascii="Arial" w:hAnsi="Arial" w:cs="Arial"/>
          <w:color w:val="000000"/>
          <w:sz w:val="28"/>
          <w:szCs w:val="28"/>
        </w:rPr>
        <w:t>”</w:t>
      </w:r>
      <w:r w:rsidRPr="00822362">
        <w:rPr>
          <w:rFonts w:ascii="Arial" w:hAnsi="Arial" w:cs="Arial"/>
          <w:color w:val="000000"/>
          <w:sz w:val="28"/>
          <w:szCs w:val="28"/>
        </w:rPr>
        <w:t>形成的非同一控制下的控股合并，购买日之前持有的被购买方的原股权在购买日的公允价值与其账面价值的差额，企业应在合并财务报表中确认为</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管理费用</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资本公积</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商誉</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投资收益</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【解析】以非</w:t>
      </w:r>
      <w:r w:rsidRPr="00822362">
        <w:rPr>
          <w:rFonts w:ascii="Arial" w:hAnsi="Arial" w:cs="Arial"/>
          <w:color w:val="000000"/>
          <w:sz w:val="28"/>
          <w:szCs w:val="28"/>
        </w:rPr>
        <w:t>“</w:t>
      </w:r>
      <w:r w:rsidRPr="00822362">
        <w:rPr>
          <w:rFonts w:ascii="Arial" w:hAnsi="Arial" w:cs="Arial"/>
          <w:color w:val="000000"/>
          <w:sz w:val="28"/>
          <w:szCs w:val="28"/>
        </w:rPr>
        <w:t>一揽子交易</w:t>
      </w:r>
      <w:r w:rsidRPr="00822362">
        <w:rPr>
          <w:rFonts w:ascii="Arial" w:hAnsi="Arial" w:cs="Arial"/>
          <w:color w:val="000000"/>
          <w:sz w:val="28"/>
          <w:szCs w:val="28"/>
        </w:rPr>
        <w:t>”</w:t>
      </w:r>
      <w:r w:rsidRPr="00822362">
        <w:rPr>
          <w:rFonts w:ascii="Arial" w:hAnsi="Arial" w:cs="Arial"/>
          <w:color w:val="000000"/>
          <w:sz w:val="28"/>
          <w:szCs w:val="28"/>
        </w:rPr>
        <w:t>形成的非同一控制下的控股合并，合并报表中对于原股权按照公允价值重新计量，原股权公允价值和账面价值之间的差额计入投资收益，选项</w:t>
      </w:r>
      <w:r w:rsidRPr="00822362">
        <w:rPr>
          <w:rFonts w:ascii="Arial" w:hAnsi="Arial" w:cs="Arial"/>
          <w:color w:val="000000"/>
          <w:sz w:val="28"/>
          <w:szCs w:val="28"/>
        </w:rPr>
        <w:t>D</w:t>
      </w:r>
      <w:r w:rsidRPr="00822362">
        <w:rPr>
          <w:rFonts w:ascii="Arial" w:hAnsi="Arial" w:cs="Arial"/>
          <w:color w:val="000000"/>
          <w:sz w:val="28"/>
          <w:szCs w:val="28"/>
        </w:rPr>
        <w:t>正确。</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9</w:t>
      </w:r>
      <w:r w:rsidRPr="00822362">
        <w:rPr>
          <w:rFonts w:ascii="Arial" w:hAnsi="Arial" w:cs="Arial"/>
          <w:color w:val="000000"/>
          <w:sz w:val="28"/>
          <w:szCs w:val="28"/>
        </w:rPr>
        <w:t>、甲公司系增值税一般纳税人，购入一套需安装的生产设备，取得的增值税专用发票上注明的价款为</w:t>
      </w:r>
      <w:r w:rsidRPr="00822362">
        <w:rPr>
          <w:rFonts w:ascii="Arial" w:hAnsi="Arial" w:cs="Arial"/>
          <w:color w:val="000000"/>
          <w:sz w:val="28"/>
          <w:szCs w:val="28"/>
        </w:rPr>
        <w:t>300</w:t>
      </w:r>
      <w:r w:rsidRPr="00822362">
        <w:rPr>
          <w:rFonts w:ascii="Arial" w:hAnsi="Arial" w:cs="Arial"/>
          <w:color w:val="000000"/>
          <w:sz w:val="28"/>
          <w:szCs w:val="28"/>
        </w:rPr>
        <w:t>万元，增值税税额为</w:t>
      </w:r>
      <w:r w:rsidRPr="00822362">
        <w:rPr>
          <w:rFonts w:ascii="Arial" w:hAnsi="Arial" w:cs="Arial"/>
          <w:color w:val="000000"/>
          <w:sz w:val="28"/>
          <w:szCs w:val="28"/>
        </w:rPr>
        <w:t>51</w:t>
      </w:r>
      <w:r w:rsidRPr="00822362">
        <w:rPr>
          <w:rFonts w:ascii="Arial" w:hAnsi="Arial" w:cs="Arial"/>
          <w:color w:val="000000"/>
          <w:sz w:val="28"/>
          <w:szCs w:val="28"/>
        </w:rPr>
        <w:t>万元，自行安装耗用材料</w:t>
      </w:r>
      <w:r w:rsidRPr="00822362">
        <w:rPr>
          <w:rFonts w:ascii="Arial" w:hAnsi="Arial" w:cs="Arial"/>
          <w:color w:val="000000"/>
          <w:sz w:val="28"/>
          <w:szCs w:val="28"/>
        </w:rPr>
        <w:t>20</w:t>
      </w:r>
      <w:r w:rsidRPr="00822362">
        <w:rPr>
          <w:rFonts w:ascii="Arial" w:hAnsi="Arial" w:cs="Arial"/>
          <w:color w:val="000000"/>
          <w:sz w:val="28"/>
          <w:szCs w:val="28"/>
        </w:rPr>
        <w:t>万元，发生安装人工费</w:t>
      </w:r>
      <w:r w:rsidRPr="00822362">
        <w:rPr>
          <w:rFonts w:ascii="Arial" w:hAnsi="Arial" w:cs="Arial"/>
          <w:color w:val="000000"/>
          <w:sz w:val="28"/>
          <w:szCs w:val="28"/>
        </w:rPr>
        <w:t>5</w:t>
      </w:r>
      <w:r w:rsidRPr="00822362">
        <w:rPr>
          <w:rFonts w:ascii="Arial" w:hAnsi="Arial" w:cs="Arial"/>
          <w:color w:val="000000"/>
          <w:sz w:val="28"/>
          <w:szCs w:val="28"/>
        </w:rPr>
        <w:t>万元。不考虑其他因</w:t>
      </w:r>
      <w:r w:rsidRPr="00822362">
        <w:rPr>
          <w:rFonts w:ascii="Arial" w:hAnsi="Arial" w:cs="Arial"/>
          <w:color w:val="000000"/>
          <w:sz w:val="28"/>
          <w:szCs w:val="28"/>
        </w:rPr>
        <w:lastRenderedPageBreak/>
        <w:t>素，该生产设备安装完毕达到预定可使用状态转入固定资产的入账价值为</w:t>
      </w:r>
      <w:r w:rsidRPr="00822362">
        <w:rPr>
          <w:rFonts w:ascii="Arial" w:hAnsi="Arial" w:cs="Arial"/>
          <w:color w:val="000000"/>
          <w:sz w:val="28"/>
          <w:szCs w:val="28"/>
        </w:rPr>
        <w:t>()</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A.320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B.325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C.351</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D.376</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B</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【解析】该固定资产的入账价值</w:t>
      </w:r>
      <w:r w:rsidRPr="00822362">
        <w:rPr>
          <w:rFonts w:ascii="Arial" w:hAnsi="Arial" w:cs="Arial"/>
          <w:color w:val="000000"/>
          <w:sz w:val="28"/>
          <w:szCs w:val="28"/>
        </w:rPr>
        <w:t>=300+20+5=325(</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。增值税税额可以抵扣，不计入固定资产成本。</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10</w:t>
      </w:r>
      <w:r w:rsidRPr="00822362">
        <w:rPr>
          <w:rFonts w:ascii="Arial" w:hAnsi="Arial" w:cs="Arial"/>
          <w:color w:val="000000"/>
          <w:sz w:val="28"/>
          <w:szCs w:val="28"/>
        </w:rPr>
        <w:t>、</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日，甲公司发现应自</w:t>
      </w:r>
      <w:r w:rsidRPr="00822362">
        <w:rPr>
          <w:rFonts w:ascii="Arial" w:hAnsi="Arial" w:cs="Arial"/>
          <w:color w:val="000000"/>
          <w:sz w:val="28"/>
          <w:szCs w:val="28"/>
        </w:rPr>
        <w:t>2014</w:t>
      </w:r>
      <w:r w:rsidRPr="00822362">
        <w:rPr>
          <w:rFonts w:ascii="Arial" w:hAnsi="Arial" w:cs="Arial"/>
          <w:color w:val="000000"/>
          <w:sz w:val="28"/>
          <w:szCs w:val="28"/>
        </w:rPr>
        <w:t>年</w:t>
      </w:r>
      <w:r w:rsidRPr="00822362">
        <w:rPr>
          <w:rFonts w:ascii="Arial" w:hAnsi="Arial" w:cs="Arial"/>
          <w:color w:val="000000"/>
          <w:sz w:val="28"/>
          <w:szCs w:val="28"/>
        </w:rPr>
        <w:t>10</w:t>
      </w:r>
      <w:r w:rsidRPr="00822362">
        <w:rPr>
          <w:rFonts w:ascii="Arial" w:hAnsi="Arial" w:cs="Arial"/>
          <w:color w:val="000000"/>
          <w:sz w:val="28"/>
          <w:szCs w:val="28"/>
        </w:rPr>
        <w:t>月开始计提折旧的一项固定资产从</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w:t>
      </w:r>
      <w:r w:rsidRPr="00822362">
        <w:rPr>
          <w:rFonts w:ascii="Arial" w:hAnsi="Arial" w:cs="Arial"/>
          <w:color w:val="000000"/>
          <w:sz w:val="28"/>
          <w:szCs w:val="28"/>
        </w:rPr>
        <w:t>月才开始计提折旧，导致</w:t>
      </w:r>
      <w:r w:rsidRPr="00822362">
        <w:rPr>
          <w:rFonts w:ascii="Arial" w:hAnsi="Arial" w:cs="Arial"/>
          <w:color w:val="000000"/>
          <w:sz w:val="28"/>
          <w:szCs w:val="28"/>
        </w:rPr>
        <w:t>2014</w:t>
      </w:r>
      <w:r w:rsidRPr="00822362">
        <w:rPr>
          <w:rFonts w:ascii="Arial" w:hAnsi="Arial" w:cs="Arial"/>
          <w:color w:val="000000"/>
          <w:sz w:val="28"/>
          <w:szCs w:val="28"/>
        </w:rPr>
        <w:t>年管理费用少计</w:t>
      </w:r>
      <w:r w:rsidRPr="00822362">
        <w:rPr>
          <w:rFonts w:ascii="Arial" w:hAnsi="Arial" w:cs="Arial"/>
          <w:color w:val="000000"/>
          <w:sz w:val="28"/>
          <w:szCs w:val="28"/>
        </w:rPr>
        <w:t>200</w:t>
      </w:r>
      <w:r w:rsidRPr="00822362">
        <w:rPr>
          <w:rFonts w:ascii="Arial" w:hAnsi="Arial" w:cs="Arial"/>
          <w:color w:val="000000"/>
          <w:sz w:val="28"/>
          <w:szCs w:val="28"/>
        </w:rPr>
        <w:t>万元，被认定为重大差错，税务部门允许调整</w:t>
      </w:r>
      <w:r w:rsidRPr="00822362">
        <w:rPr>
          <w:rFonts w:ascii="Arial" w:hAnsi="Arial" w:cs="Arial"/>
          <w:color w:val="000000"/>
          <w:sz w:val="28"/>
          <w:szCs w:val="28"/>
        </w:rPr>
        <w:t>2015</w:t>
      </w:r>
      <w:r w:rsidRPr="00822362">
        <w:rPr>
          <w:rFonts w:ascii="Arial" w:hAnsi="Arial" w:cs="Arial"/>
          <w:color w:val="000000"/>
          <w:sz w:val="28"/>
          <w:szCs w:val="28"/>
        </w:rPr>
        <w:t>年度的应交所得税。甲公司使用的企业所得税税率为</w:t>
      </w:r>
      <w:r w:rsidRPr="00822362">
        <w:rPr>
          <w:rFonts w:ascii="Arial" w:hAnsi="Arial" w:cs="Arial"/>
          <w:color w:val="000000"/>
          <w:sz w:val="28"/>
          <w:szCs w:val="28"/>
        </w:rPr>
        <w:t>25%</w:t>
      </w:r>
      <w:r w:rsidRPr="00822362">
        <w:rPr>
          <w:rFonts w:ascii="Arial" w:hAnsi="Arial" w:cs="Arial"/>
          <w:color w:val="000000"/>
          <w:sz w:val="28"/>
          <w:szCs w:val="28"/>
        </w:rPr>
        <w:t>，无其他纳税调整事项，甲公司利润表中的</w:t>
      </w:r>
      <w:r w:rsidRPr="00822362">
        <w:rPr>
          <w:rFonts w:ascii="Arial" w:hAnsi="Arial" w:cs="Arial"/>
          <w:color w:val="000000"/>
          <w:sz w:val="28"/>
          <w:szCs w:val="28"/>
        </w:rPr>
        <w:t>2014</w:t>
      </w:r>
      <w:r w:rsidRPr="00822362">
        <w:rPr>
          <w:rFonts w:ascii="Arial" w:hAnsi="Arial" w:cs="Arial"/>
          <w:color w:val="000000"/>
          <w:sz w:val="28"/>
          <w:szCs w:val="28"/>
        </w:rPr>
        <w:t>年度利润为</w:t>
      </w:r>
      <w:r w:rsidRPr="00822362">
        <w:rPr>
          <w:rFonts w:ascii="Arial" w:hAnsi="Arial" w:cs="Arial"/>
          <w:color w:val="000000"/>
          <w:sz w:val="28"/>
          <w:szCs w:val="28"/>
        </w:rPr>
        <w:t>500</w:t>
      </w:r>
      <w:r w:rsidRPr="00822362">
        <w:rPr>
          <w:rFonts w:ascii="Arial" w:hAnsi="Arial" w:cs="Arial"/>
          <w:color w:val="000000"/>
          <w:sz w:val="28"/>
          <w:szCs w:val="28"/>
        </w:rPr>
        <w:t>万元，并按</w:t>
      </w:r>
      <w:r w:rsidRPr="00822362">
        <w:rPr>
          <w:rFonts w:ascii="Arial" w:hAnsi="Arial" w:cs="Arial"/>
          <w:color w:val="000000"/>
          <w:sz w:val="28"/>
          <w:szCs w:val="28"/>
        </w:rPr>
        <w:t>10%</w:t>
      </w:r>
      <w:r w:rsidRPr="00822362">
        <w:rPr>
          <w:rFonts w:ascii="Arial" w:hAnsi="Arial" w:cs="Arial"/>
          <w:color w:val="000000"/>
          <w:sz w:val="28"/>
          <w:szCs w:val="28"/>
        </w:rPr>
        <w:t>提取了法定盈余公积。不考虑其他因素，甲公司更正查错时应将</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日资产负债表未分配利润项目年初余额调减为</w:t>
      </w:r>
      <w:r w:rsidRPr="00822362">
        <w:rPr>
          <w:rFonts w:ascii="Arial" w:hAnsi="Arial" w:cs="Arial"/>
          <w:color w:val="000000"/>
          <w:sz w:val="28"/>
          <w:szCs w:val="28"/>
        </w:rPr>
        <w:t>()</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A.15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C.135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D.150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【答案】</w:t>
      </w:r>
      <w:r w:rsidRPr="00822362">
        <w:rPr>
          <w:rFonts w:ascii="Arial" w:hAnsi="Arial" w:cs="Arial"/>
          <w:color w:val="000000"/>
          <w:sz w:val="28"/>
          <w:szCs w:val="28"/>
        </w:rPr>
        <w:t>C</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【解析】甲公司更正该查错时应将</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日资产负债表未分配利润项目年初余额调减</w:t>
      </w:r>
      <w:r w:rsidRPr="00822362">
        <w:rPr>
          <w:rFonts w:ascii="Arial" w:hAnsi="Arial" w:cs="Arial"/>
          <w:color w:val="000000"/>
          <w:sz w:val="28"/>
          <w:szCs w:val="28"/>
        </w:rPr>
        <w:t>200×(1-25%)×(1-10%)=135(</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。相关会计分录为：</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借：以前年度损益调整</w:t>
      </w:r>
      <w:r w:rsidRPr="00822362">
        <w:rPr>
          <w:rFonts w:ascii="Arial" w:hAnsi="Arial" w:cs="Arial"/>
          <w:color w:val="000000"/>
          <w:sz w:val="28"/>
          <w:szCs w:val="28"/>
        </w:rPr>
        <w:t>--</w:t>
      </w:r>
      <w:r w:rsidRPr="00822362">
        <w:rPr>
          <w:rFonts w:ascii="Arial" w:hAnsi="Arial" w:cs="Arial"/>
          <w:color w:val="000000"/>
          <w:sz w:val="28"/>
          <w:szCs w:val="28"/>
        </w:rPr>
        <w:t>管理费用</w:t>
      </w:r>
      <w:r w:rsidRPr="00822362">
        <w:rPr>
          <w:rFonts w:ascii="Arial" w:hAnsi="Arial" w:cs="Arial"/>
          <w:color w:val="000000"/>
          <w:sz w:val="28"/>
          <w:szCs w:val="28"/>
        </w:rPr>
        <w:t>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贷：累计折旧</w:t>
      </w:r>
      <w:r w:rsidRPr="00822362">
        <w:rPr>
          <w:rFonts w:ascii="Arial" w:hAnsi="Arial" w:cs="Arial"/>
          <w:color w:val="000000"/>
          <w:sz w:val="28"/>
          <w:szCs w:val="28"/>
        </w:rPr>
        <w:t>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借：应交税费</w:t>
      </w:r>
      <w:r w:rsidRPr="00822362">
        <w:rPr>
          <w:rFonts w:ascii="Arial" w:hAnsi="Arial" w:cs="Arial"/>
          <w:color w:val="000000"/>
          <w:sz w:val="28"/>
          <w:szCs w:val="28"/>
        </w:rPr>
        <w:t>--</w:t>
      </w:r>
      <w:r w:rsidRPr="00822362">
        <w:rPr>
          <w:rFonts w:ascii="Arial" w:hAnsi="Arial" w:cs="Arial"/>
          <w:color w:val="000000"/>
          <w:sz w:val="28"/>
          <w:szCs w:val="28"/>
        </w:rPr>
        <w:t>应交所得税</w:t>
      </w:r>
      <w:r w:rsidRPr="00822362">
        <w:rPr>
          <w:rFonts w:ascii="Arial" w:hAnsi="Arial" w:cs="Arial"/>
          <w:color w:val="000000"/>
          <w:sz w:val="28"/>
          <w:szCs w:val="28"/>
        </w:rPr>
        <w:t>50(200×25%)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贷：以前年度损益调整</w:t>
      </w:r>
      <w:r w:rsidRPr="00822362">
        <w:rPr>
          <w:rFonts w:ascii="Arial" w:hAnsi="Arial" w:cs="Arial"/>
          <w:color w:val="000000"/>
          <w:sz w:val="28"/>
          <w:szCs w:val="28"/>
        </w:rPr>
        <w:t>--</w:t>
      </w:r>
      <w:r w:rsidRPr="00822362">
        <w:rPr>
          <w:rFonts w:ascii="Arial" w:hAnsi="Arial" w:cs="Arial"/>
          <w:color w:val="000000"/>
          <w:sz w:val="28"/>
          <w:szCs w:val="28"/>
        </w:rPr>
        <w:t>所得税费用</w:t>
      </w:r>
      <w:r w:rsidRPr="00822362">
        <w:rPr>
          <w:rFonts w:ascii="Arial" w:hAnsi="Arial" w:cs="Arial"/>
          <w:color w:val="000000"/>
          <w:sz w:val="28"/>
          <w:szCs w:val="28"/>
        </w:rPr>
        <w:t>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借：盈余公积</w:t>
      </w:r>
      <w:r w:rsidRPr="00822362">
        <w:rPr>
          <w:rFonts w:ascii="Arial" w:hAnsi="Arial" w:cs="Arial"/>
          <w:color w:val="000000"/>
          <w:sz w:val="28"/>
          <w:szCs w:val="28"/>
        </w:rPr>
        <w:t>15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利润分配</w:t>
      </w:r>
      <w:r w:rsidRPr="00822362">
        <w:rPr>
          <w:rFonts w:ascii="Arial" w:hAnsi="Arial" w:cs="Arial"/>
          <w:color w:val="000000"/>
          <w:sz w:val="28"/>
          <w:szCs w:val="28"/>
        </w:rPr>
        <w:t>--</w:t>
      </w:r>
      <w:r w:rsidRPr="00822362">
        <w:rPr>
          <w:rFonts w:ascii="Arial" w:hAnsi="Arial" w:cs="Arial"/>
          <w:color w:val="000000"/>
          <w:sz w:val="28"/>
          <w:szCs w:val="28"/>
        </w:rPr>
        <w:t>未分配利润</w:t>
      </w:r>
      <w:r w:rsidRPr="00822362">
        <w:rPr>
          <w:rFonts w:ascii="Arial" w:hAnsi="Arial" w:cs="Arial"/>
          <w:color w:val="000000"/>
          <w:sz w:val="28"/>
          <w:szCs w:val="28"/>
        </w:rPr>
        <w:t>135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贷：以前年度损益调整</w:t>
      </w:r>
      <w:r w:rsidRPr="00822362">
        <w:rPr>
          <w:rFonts w:ascii="Arial" w:hAnsi="Arial" w:cs="Arial"/>
          <w:color w:val="000000"/>
          <w:sz w:val="28"/>
          <w:szCs w:val="28"/>
        </w:rPr>
        <w:t>150(200-50)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二、多项选择题</w:t>
      </w:r>
      <w:r w:rsidRPr="00822362">
        <w:rPr>
          <w:rFonts w:ascii="Arial" w:hAnsi="Arial" w:cs="Arial"/>
          <w:color w:val="000000"/>
          <w:sz w:val="28"/>
          <w:szCs w:val="28"/>
        </w:rPr>
        <w:t>(</w:t>
      </w:r>
      <w:r w:rsidRPr="00822362">
        <w:rPr>
          <w:rFonts w:ascii="Arial" w:hAnsi="Arial" w:cs="Arial"/>
          <w:color w:val="000000"/>
          <w:sz w:val="28"/>
          <w:szCs w:val="28"/>
        </w:rPr>
        <w:t>本类题共</w:t>
      </w:r>
      <w:r w:rsidRPr="00822362">
        <w:rPr>
          <w:rFonts w:ascii="Arial" w:hAnsi="Arial" w:cs="Arial"/>
          <w:color w:val="000000"/>
          <w:sz w:val="28"/>
          <w:szCs w:val="28"/>
        </w:rPr>
        <w:t>10</w:t>
      </w:r>
      <w:r w:rsidRPr="00822362">
        <w:rPr>
          <w:rFonts w:ascii="Arial" w:hAnsi="Arial" w:cs="Arial"/>
          <w:color w:val="000000"/>
          <w:sz w:val="28"/>
          <w:szCs w:val="28"/>
        </w:rPr>
        <w:t>小题，每小题</w:t>
      </w:r>
      <w:r w:rsidRPr="00822362">
        <w:rPr>
          <w:rFonts w:ascii="Arial" w:hAnsi="Arial" w:cs="Arial"/>
          <w:color w:val="000000"/>
          <w:sz w:val="28"/>
          <w:szCs w:val="28"/>
        </w:rPr>
        <w:t>2</w:t>
      </w:r>
      <w:r w:rsidRPr="00822362">
        <w:rPr>
          <w:rFonts w:ascii="Arial" w:hAnsi="Arial" w:cs="Arial"/>
          <w:color w:val="000000"/>
          <w:sz w:val="28"/>
          <w:szCs w:val="28"/>
        </w:rPr>
        <w:t>分，共</w:t>
      </w:r>
      <w:r w:rsidRPr="00822362">
        <w:rPr>
          <w:rFonts w:ascii="Arial" w:hAnsi="Arial" w:cs="Arial"/>
          <w:color w:val="000000"/>
          <w:sz w:val="28"/>
          <w:szCs w:val="28"/>
        </w:rPr>
        <w:t>20</w:t>
      </w:r>
      <w:r w:rsidRPr="00822362">
        <w:rPr>
          <w:rFonts w:ascii="Arial" w:hAnsi="Arial" w:cs="Arial"/>
          <w:color w:val="000000"/>
          <w:sz w:val="28"/>
          <w:szCs w:val="28"/>
        </w:rPr>
        <w:t>分，每小题备选答案中，有两个或两个以上符合题意的正确答案。多选、错选，不选均不得分。</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、下列各项中，企业需要进行会计估计的有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预计负债计量金额的确定</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应收账款未来现金流量的确定</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建造合同完工进度的确定</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固定资产折旧方法的选择</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ABCD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【解析】以上选项均属于需要进行会计估计的事项。</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、编制合并财务报表时，母公司对本期增加的子公司进行的下列会计处理中，正确的有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非同一控制下增加的子公司应将其期初至报告期末的现金流量纳入合并现金流量表</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同一控制下增加的子公司应调整合并资产负债表的期初数</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非同一控制下增加的子公司不需调整合并资产负债表的期初数</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同一控制下增加的子公司应将其期初至报告期末收入、费用和利润纳入合并利润表</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BCD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【解析】选项</w:t>
      </w:r>
      <w:r w:rsidRPr="00822362">
        <w:rPr>
          <w:rFonts w:ascii="Arial" w:hAnsi="Arial" w:cs="Arial"/>
          <w:color w:val="000000"/>
          <w:sz w:val="28"/>
          <w:szCs w:val="28"/>
        </w:rPr>
        <w:t>A</w:t>
      </w:r>
      <w:r w:rsidRPr="00822362">
        <w:rPr>
          <w:rFonts w:ascii="Arial" w:hAnsi="Arial" w:cs="Arial"/>
          <w:color w:val="000000"/>
          <w:sz w:val="28"/>
          <w:szCs w:val="28"/>
        </w:rPr>
        <w:t>，非同一控制下增加的子公司，自购买日开始纳入合并报财务表，不调整财务报表期初数。</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w:t>
      </w:r>
      <w:r w:rsidRPr="00822362">
        <w:rPr>
          <w:rFonts w:ascii="Arial" w:hAnsi="Arial" w:cs="Arial"/>
          <w:color w:val="000000"/>
          <w:sz w:val="28"/>
          <w:szCs w:val="28"/>
        </w:rPr>
        <w:t>、</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7</w:t>
      </w:r>
      <w:r w:rsidRPr="00822362">
        <w:rPr>
          <w:rFonts w:ascii="Arial" w:hAnsi="Arial" w:cs="Arial"/>
          <w:color w:val="000000"/>
          <w:sz w:val="28"/>
          <w:szCs w:val="28"/>
        </w:rPr>
        <w:t>月</w:t>
      </w:r>
      <w:r w:rsidRPr="00822362">
        <w:rPr>
          <w:rFonts w:ascii="Arial" w:hAnsi="Arial" w:cs="Arial"/>
          <w:color w:val="000000"/>
          <w:sz w:val="28"/>
          <w:szCs w:val="28"/>
        </w:rPr>
        <w:t>10</w:t>
      </w:r>
      <w:r w:rsidRPr="00822362">
        <w:rPr>
          <w:rFonts w:ascii="Arial" w:hAnsi="Arial" w:cs="Arial"/>
          <w:color w:val="000000"/>
          <w:sz w:val="28"/>
          <w:szCs w:val="28"/>
        </w:rPr>
        <w:t>日，甲公司以其拥有的一辆作为固定资产核算的轿车换入乙公司一项非专利技术，并支付补价</w:t>
      </w:r>
      <w:r w:rsidRPr="00822362">
        <w:rPr>
          <w:rFonts w:ascii="Arial" w:hAnsi="Arial" w:cs="Arial"/>
          <w:color w:val="000000"/>
          <w:sz w:val="28"/>
          <w:szCs w:val="28"/>
        </w:rPr>
        <w:t>5</w:t>
      </w:r>
      <w:r w:rsidRPr="00822362">
        <w:rPr>
          <w:rFonts w:ascii="Arial" w:hAnsi="Arial" w:cs="Arial"/>
          <w:color w:val="000000"/>
          <w:sz w:val="28"/>
          <w:szCs w:val="28"/>
        </w:rPr>
        <w:t>万元，当日，甲公司该轿车原价为</w:t>
      </w:r>
      <w:r w:rsidRPr="00822362">
        <w:rPr>
          <w:rFonts w:ascii="Arial" w:hAnsi="Arial" w:cs="Arial"/>
          <w:color w:val="000000"/>
          <w:sz w:val="28"/>
          <w:szCs w:val="28"/>
        </w:rPr>
        <w:t>80</w:t>
      </w:r>
      <w:r w:rsidRPr="00822362">
        <w:rPr>
          <w:rFonts w:ascii="Arial" w:hAnsi="Arial" w:cs="Arial"/>
          <w:color w:val="000000"/>
          <w:sz w:val="28"/>
          <w:szCs w:val="28"/>
        </w:rPr>
        <w:t>万元，累计折旧为</w:t>
      </w:r>
      <w:r w:rsidRPr="00822362">
        <w:rPr>
          <w:rFonts w:ascii="Arial" w:hAnsi="Arial" w:cs="Arial"/>
          <w:color w:val="000000"/>
          <w:sz w:val="28"/>
          <w:szCs w:val="28"/>
        </w:rPr>
        <w:t>16</w:t>
      </w:r>
      <w:r w:rsidRPr="00822362">
        <w:rPr>
          <w:rFonts w:ascii="Arial" w:hAnsi="Arial" w:cs="Arial"/>
          <w:color w:val="000000"/>
          <w:sz w:val="28"/>
          <w:szCs w:val="28"/>
        </w:rPr>
        <w:t>万元，公允价值为</w:t>
      </w:r>
      <w:r w:rsidRPr="00822362">
        <w:rPr>
          <w:rFonts w:ascii="Arial" w:hAnsi="Arial" w:cs="Arial"/>
          <w:color w:val="000000"/>
          <w:sz w:val="28"/>
          <w:szCs w:val="28"/>
        </w:rPr>
        <w:t>60</w:t>
      </w:r>
      <w:r w:rsidRPr="00822362">
        <w:rPr>
          <w:rFonts w:ascii="Arial" w:hAnsi="Arial" w:cs="Arial"/>
          <w:color w:val="000000"/>
          <w:sz w:val="28"/>
          <w:szCs w:val="28"/>
        </w:rPr>
        <w:t>万元，乙公司该项非专利技术的公允价值为</w:t>
      </w:r>
      <w:r w:rsidRPr="00822362">
        <w:rPr>
          <w:rFonts w:ascii="Arial" w:hAnsi="Arial" w:cs="Arial"/>
          <w:color w:val="000000"/>
          <w:sz w:val="28"/>
          <w:szCs w:val="28"/>
        </w:rPr>
        <w:t>65</w:t>
      </w:r>
      <w:r w:rsidRPr="00822362">
        <w:rPr>
          <w:rFonts w:ascii="Arial" w:hAnsi="Arial" w:cs="Arial"/>
          <w:color w:val="000000"/>
          <w:sz w:val="28"/>
          <w:szCs w:val="28"/>
        </w:rPr>
        <w:t>万元，该项交换具有商业实质，不考虑相关税费及其他因素，甲公司进行的下列会计处理中，正确的有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按</w:t>
      </w:r>
      <w:r w:rsidRPr="00822362">
        <w:rPr>
          <w:rFonts w:ascii="Arial" w:hAnsi="Arial" w:cs="Arial"/>
          <w:color w:val="000000"/>
          <w:sz w:val="28"/>
          <w:szCs w:val="28"/>
        </w:rPr>
        <w:t>5</w:t>
      </w:r>
      <w:r w:rsidRPr="00822362">
        <w:rPr>
          <w:rFonts w:ascii="Arial" w:hAnsi="Arial" w:cs="Arial"/>
          <w:color w:val="000000"/>
          <w:sz w:val="28"/>
          <w:szCs w:val="28"/>
        </w:rPr>
        <w:t>万元确定营业外支出</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按</w:t>
      </w:r>
      <w:r w:rsidRPr="00822362">
        <w:rPr>
          <w:rFonts w:ascii="Arial" w:hAnsi="Arial" w:cs="Arial"/>
          <w:color w:val="000000"/>
          <w:sz w:val="28"/>
          <w:szCs w:val="28"/>
        </w:rPr>
        <w:t>65</w:t>
      </w:r>
      <w:r w:rsidRPr="00822362">
        <w:rPr>
          <w:rFonts w:ascii="Arial" w:hAnsi="Arial" w:cs="Arial"/>
          <w:color w:val="000000"/>
          <w:sz w:val="28"/>
          <w:szCs w:val="28"/>
        </w:rPr>
        <w:t>万元确定换入非专利技术的成本</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按</w:t>
      </w:r>
      <w:r w:rsidRPr="00822362">
        <w:rPr>
          <w:rFonts w:ascii="Arial" w:hAnsi="Arial" w:cs="Arial"/>
          <w:color w:val="000000"/>
          <w:sz w:val="28"/>
          <w:szCs w:val="28"/>
        </w:rPr>
        <w:t>4</w:t>
      </w:r>
      <w:r w:rsidRPr="00822362">
        <w:rPr>
          <w:rFonts w:ascii="Arial" w:hAnsi="Arial" w:cs="Arial"/>
          <w:color w:val="000000"/>
          <w:sz w:val="28"/>
          <w:szCs w:val="28"/>
        </w:rPr>
        <w:t>万元确定处置非流动资产损失</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D.</w:t>
      </w:r>
      <w:r w:rsidRPr="00822362">
        <w:rPr>
          <w:rFonts w:ascii="Arial" w:hAnsi="Arial" w:cs="Arial"/>
          <w:color w:val="000000"/>
          <w:sz w:val="28"/>
          <w:szCs w:val="28"/>
        </w:rPr>
        <w:t>按</w:t>
      </w:r>
      <w:r w:rsidRPr="00822362">
        <w:rPr>
          <w:rFonts w:ascii="Arial" w:hAnsi="Arial" w:cs="Arial"/>
          <w:color w:val="000000"/>
          <w:sz w:val="28"/>
          <w:szCs w:val="28"/>
        </w:rPr>
        <w:t>1</w:t>
      </w:r>
      <w:r w:rsidRPr="00822362">
        <w:rPr>
          <w:rFonts w:ascii="Arial" w:hAnsi="Arial" w:cs="Arial"/>
          <w:color w:val="000000"/>
          <w:sz w:val="28"/>
          <w:szCs w:val="28"/>
        </w:rPr>
        <w:t>万元确定处置非流动资产利得</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BC</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【解析】以公允价值计量的非货币性资产交换，甲公司换出固定资产的处置损失</w:t>
      </w:r>
      <w:r w:rsidRPr="00822362">
        <w:rPr>
          <w:rFonts w:ascii="Arial" w:hAnsi="Arial" w:cs="Arial"/>
          <w:color w:val="000000"/>
          <w:sz w:val="28"/>
          <w:szCs w:val="28"/>
        </w:rPr>
        <w:t>=</w:t>
      </w:r>
      <w:r w:rsidRPr="00822362">
        <w:rPr>
          <w:rFonts w:ascii="Arial" w:hAnsi="Arial" w:cs="Arial"/>
          <w:color w:val="000000"/>
          <w:sz w:val="28"/>
          <w:szCs w:val="28"/>
        </w:rPr>
        <w:t>换出资产的公允价值</w:t>
      </w:r>
      <w:r w:rsidRPr="00822362">
        <w:rPr>
          <w:rFonts w:ascii="Arial" w:hAnsi="Arial" w:cs="Arial"/>
          <w:color w:val="000000"/>
          <w:sz w:val="28"/>
          <w:szCs w:val="28"/>
        </w:rPr>
        <w:t>-</w:t>
      </w:r>
      <w:r w:rsidRPr="00822362">
        <w:rPr>
          <w:rFonts w:ascii="Arial" w:hAnsi="Arial" w:cs="Arial"/>
          <w:color w:val="000000"/>
          <w:sz w:val="28"/>
          <w:szCs w:val="28"/>
        </w:rPr>
        <w:t>换出资产的账面价值</w:t>
      </w:r>
      <w:r w:rsidRPr="00822362">
        <w:rPr>
          <w:rFonts w:ascii="Arial" w:hAnsi="Arial" w:cs="Arial"/>
          <w:color w:val="000000"/>
          <w:sz w:val="28"/>
          <w:szCs w:val="28"/>
        </w:rPr>
        <w:t>=(80-16)-60=4(</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，选项</w:t>
      </w:r>
      <w:r w:rsidRPr="00822362">
        <w:rPr>
          <w:rFonts w:ascii="Arial" w:hAnsi="Arial" w:cs="Arial"/>
          <w:color w:val="000000"/>
          <w:sz w:val="28"/>
          <w:szCs w:val="28"/>
        </w:rPr>
        <w:t>C</w:t>
      </w:r>
      <w:r w:rsidRPr="00822362">
        <w:rPr>
          <w:rFonts w:ascii="Arial" w:hAnsi="Arial" w:cs="Arial"/>
          <w:color w:val="000000"/>
          <w:sz w:val="28"/>
          <w:szCs w:val="28"/>
        </w:rPr>
        <w:t>正确，选项</w:t>
      </w:r>
      <w:r w:rsidRPr="00822362">
        <w:rPr>
          <w:rFonts w:ascii="Arial" w:hAnsi="Arial" w:cs="Arial"/>
          <w:color w:val="000000"/>
          <w:sz w:val="28"/>
          <w:szCs w:val="28"/>
        </w:rPr>
        <w:t>A</w:t>
      </w:r>
      <w:r w:rsidRPr="00822362">
        <w:rPr>
          <w:rFonts w:ascii="Arial" w:hAnsi="Arial" w:cs="Arial"/>
          <w:color w:val="000000"/>
          <w:sz w:val="28"/>
          <w:szCs w:val="28"/>
        </w:rPr>
        <w:t>和</w:t>
      </w:r>
      <w:r w:rsidRPr="00822362">
        <w:rPr>
          <w:rFonts w:ascii="Arial" w:hAnsi="Arial" w:cs="Arial"/>
          <w:color w:val="000000"/>
          <w:sz w:val="28"/>
          <w:szCs w:val="28"/>
        </w:rPr>
        <w:t>D</w:t>
      </w:r>
      <w:r w:rsidRPr="00822362">
        <w:rPr>
          <w:rFonts w:ascii="Arial" w:hAnsi="Arial" w:cs="Arial"/>
          <w:color w:val="000000"/>
          <w:sz w:val="28"/>
          <w:szCs w:val="28"/>
        </w:rPr>
        <w:t>错误</w:t>
      </w:r>
      <w:r w:rsidRPr="00822362">
        <w:rPr>
          <w:rFonts w:ascii="Arial" w:hAnsi="Arial" w:cs="Arial"/>
          <w:color w:val="000000"/>
          <w:sz w:val="28"/>
          <w:szCs w:val="28"/>
        </w:rPr>
        <w:t>;</w:t>
      </w:r>
      <w:r w:rsidRPr="00822362">
        <w:rPr>
          <w:rFonts w:ascii="Arial" w:hAnsi="Arial" w:cs="Arial"/>
          <w:color w:val="000000"/>
          <w:sz w:val="28"/>
          <w:szCs w:val="28"/>
        </w:rPr>
        <w:t>甲公司换入非专利技术的成本为该非专利技术的公允价值</w:t>
      </w:r>
      <w:r w:rsidRPr="00822362">
        <w:rPr>
          <w:rFonts w:ascii="Arial" w:hAnsi="Arial" w:cs="Arial"/>
          <w:color w:val="000000"/>
          <w:sz w:val="28"/>
          <w:szCs w:val="28"/>
        </w:rPr>
        <w:t>65</w:t>
      </w:r>
      <w:r w:rsidRPr="00822362">
        <w:rPr>
          <w:rFonts w:ascii="Arial" w:hAnsi="Arial" w:cs="Arial"/>
          <w:color w:val="000000"/>
          <w:sz w:val="28"/>
          <w:szCs w:val="28"/>
        </w:rPr>
        <w:t>万元，选项</w:t>
      </w:r>
      <w:r w:rsidRPr="00822362">
        <w:rPr>
          <w:rFonts w:ascii="Arial" w:hAnsi="Arial" w:cs="Arial"/>
          <w:color w:val="000000"/>
          <w:sz w:val="28"/>
          <w:szCs w:val="28"/>
        </w:rPr>
        <w:t>B</w:t>
      </w:r>
      <w:r w:rsidRPr="00822362">
        <w:rPr>
          <w:rFonts w:ascii="Arial" w:hAnsi="Arial" w:cs="Arial"/>
          <w:color w:val="000000"/>
          <w:sz w:val="28"/>
          <w:szCs w:val="28"/>
        </w:rPr>
        <w:t>正确。</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4</w:t>
      </w:r>
      <w:r w:rsidRPr="00822362">
        <w:rPr>
          <w:rFonts w:ascii="Arial" w:hAnsi="Arial" w:cs="Arial"/>
          <w:color w:val="000000"/>
          <w:sz w:val="28"/>
          <w:szCs w:val="28"/>
        </w:rPr>
        <w:t>、下列各项中，企业应作为职工薪酬核算的有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职工教育经费</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非货币性福利</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长期残疾福利</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累积带薪缺勤</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ABCD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职工薪酬是指企业为获得职工提供的服务而给予各种形式的报酬以及其他相关支出，包括职工在职期间和离职后提供给职工的全部货币性薪酬和非货币性福利。企业提供给职工配偶、子女或其他被赡养人的福利等，也属于职工薪酬。以上选项均正确。</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5</w:t>
      </w:r>
      <w:r w:rsidRPr="00822362">
        <w:rPr>
          <w:rFonts w:ascii="Arial" w:hAnsi="Arial" w:cs="Arial"/>
          <w:color w:val="000000"/>
          <w:sz w:val="28"/>
          <w:szCs w:val="28"/>
        </w:rPr>
        <w:t>、建造施工企业发生的下列支出中，属于与执行合同有关的直接费用的有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构成工程实体的材料成本</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施工人员的工资</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财产保险费</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D.</w:t>
      </w:r>
      <w:r w:rsidRPr="00822362">
        <w:rPr>
          <w:rFonts w:ascii="Arial" w:hAnsi="Arial" w:cs="Arial"/>
          <w:color w:val="000000"/>
          <w:sz w:val="28"/>
          <w:szCs w:val="28"/>
        </w:rPr>
        <w:t>经营租入施工机械的租赁费</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ABD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【解析】选项</w:t>
      </w:r>
      <w:r w:rsidRPr="00822362">
        <w:rPr>
          <w:rFonts w:ascii="Arial" w:hAnsi="Arial" w:cs="Arial"/>
          <w:color w:val="000000"/>
          <w:sz w:val="28"/>
          <w:szCs w:val="28"/>
        </w:rPr>
        <w:t>C</w:t>
      </w:r>
      <w:r w:rsidRPr="00822362">
        <w:rPr>
          <w:rFonts w:ascii="Arial" w:hAnsi="Arial" w:cs="Arial"/>
          <w:color w:val="000000"/>
          <w:sz w:val="28"/>
          <w:szCs w:val="28"/>
        </w:rPr>
        <w:t>，财产保险费属于间接费用。</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6</w:t>
      </w:r>
      <w:r w:rsidRPr="00822362">
        <w:rPr>
          <w:rFonts w:ascii="Arial" w:hAnsi="Arial" w:cs="Arial"/>
          <w:color w:val="000000"/>
          <w:sz w:val="28"/>
          <w:szCs w:val="28"/>
        </w:rPr>
        <w:t>、在资产负债表日后至财务报告批准报出日前发生的下列事项中，属于资产负债表日后调整事项的有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因汇率发生重大变化导致企业持有的外币资金出现重大汇兑损失</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企业报告年度销售给某主要客户的一批产品因存在质量缺陷被退回</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报告年度未决诉讼经人民法院判决败诉，企业需要赔偿的金额大幅超过已确认的预计负债</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企业获悉某主要客户在报告年度发生重大火灾，需要大额补提报告年度应收该客户账款的坏账准备</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BCD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【解析】选项</w:t>
      </w:r>
      <w:r w:rsidRPr="00822362">
        <w:rPr>
          <w:rFonts w:ascii="Arial" w:hAnsi="Arial" w:cs="Arial"/>
          <w:color w:val="000000"/>
          <w:sz w:val="28"/>
          <w:szCs w:val="28"/>
        </w:rPr>
        <w:t>A</w:t>
      </w:r>
      <w:r w:rsidRPr="00822362">
        <w:rPr>
          <w:rFonts w:ascii="Arial" w:hAnsi="Arial" w:cs="Arial"/>
          <w:color w:val="000000"/>
          <w:sz w:val="28"/>
          <w:szCs w:val="28"/>
        </w:rPr>
        <w:t>，因汇率发生重大变化导致企业持有的外币资金出现重大汇兑损失属于资产负债表日后非调整事项。</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7</w:t>
      </w:r>
      <w:r w:rsidRPr="00822362">
        <w:rPr>
          <w:rFonts w:ascii="Arial" w:hAnsi="Arial" w:cs="Arial"/>
          <w:color w:val="000000"/>
          <w:sz w:val="28"/>
          <w:szCs w:val="28"/>
        </w:rPr>
        <w:t>、下列关于企业无形资产摊销的会计处理中，正确的有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对使用寿命有限的无形资产选择的摊销方法应当一致地运用于不同会计期间</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持有待售的无形资产不进行摊销</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使用寿命不确定的无形资产按照不低于</w:t>
      </w:r>
      <w:r w:rsidRPr="00822362">
        <w:rPr>
          <w:rFonts w:ascii="Arial" w:hAnsi="Arial" w:cs="Arial"/>
          <w:color w:val="000000"/>
          <w:sz w:val="28"/>
          <w:szCs w:val="28"/>
        </w:rPr>
        <w:t>10</w:t>
      </w:r>
      <w:r w:rsidRPr="00822362">
        <w:rPr>
          <w:rFonts w:ascii="Arial" w:hAnsi="Arial" w:cs="Arial"/>
          <w:color w:val="000000"/>
          <w:sz w:val="28"/>
          <w:szCs w:val="28"/>
        </w:rPr>
        <w:t>年的期限进行摊销</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D.</w:t>
      </w:r>
      <w:r w:rsidRPr="00822362">
        <w:rPr>
          <w:rFonts w:ascii="Arial" w:hAnsi="Arial" w:cs="Arial"/>
          <w:color w:val="000000"/>
          <w:sz w:val="28"/>
          <w:szCs w:val="28"/>
        </w:rPr>
        <w:t>使用寿命有限的无形资产自可供使用时起开始摊销</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BD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【解析】选项</w:t>
      </w:r>
      <w:r w:rsidRPr="00822362">
        <w:rPr>
          <w:rFonts w:ascii="Arial" w:hAnsi="Arial" w:cs="Arial"/>
          <w:color w:val="000000"/>
          <w:sz w:val="28"/>
          <w:szCs w:val="28"/>
        </w:rPr>
        <w:t>A</w:t>
      </w:r>
      <w:r w:rsidRPr="00822362">
        <w:rPr>
          <w:rFonts w:ascii="Arial" w:hAnsi="Arial" w:cs="Arial"/>
          <w:color w:val="000000"/>
          <w:sz w:val="28"/>
          <w:szCs w:val="28"/>
        </w:rPr>
        <w:t>，企业选择的无形资产摊销方法，应当能够反映与该项无形资产有关的经济利益的预期实现方式，并一致的运用于不同会计期间</w:t>
      </w:r>
      <w:r w:rsidRPr="00822362">
        <w:rPr>
          <w:rFonts w:ascii="Arial" w:hAnsi="Arial" w:cs="Arial"/>
          <w:color w:val="000000"/>
          <w:sz w:val="28"/>
          <w:szCs w:val="28"/>
        </w:rPr>
        <w:t>;</w:t>
      </w:r>
      <w:r w:rsidRPr="00822362">
        <w:rPr>
          <w:rFonts w:ascii="Arial" w:hAnsi="Arial" w:cs="Arial"/>
          <w:color w:val="000000"/>
          <w:sz w:val="28"/>
          <w:szCs w:val="28"/>
        </w:rPr>
        <w:t>选项</w:t>
      </w:r>
      <w:r w:rsidRPr="00822362">
        <w:rPr>
          <w:rFonts w:ascii="Arial" w:hAnsi="Arial" w:cs="Arial"/>
          <w:color w:val="000000"/>
          <w:sz w:val="28"/>
          <w:szCs w:val="28"/>
        </w:rPr>
        <w:t>C</w:t>
      </w:r>
      <w:r w:rsidRPr="00822362">
        <w:rPr>
          <w:rFonts w:ascii="Arial" w:hAnsi="Arial" w:cs="Arial"/>
          <w:color w:val="000000"/>
          <w:sz w:val="28"/>
          <w:szCs w:val="28"/>
        </w:rPr>
        <w:t>，使用寿命不确定的无形资产，会计上不进行摊销。</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8</w:t>
      </w:r>
      <w:r w:rsidRPr="00822362">
        <w:rPr>
          <w:rFonts w:ascii="Arial" w:hAnsi="Arial" w:cs="Arial"/>
          <w:color w:val="000000"/>
          <w:sz w:val="28"/>
          <w:szCs w:val="28"/>
        </w:rPr>
        <w:t>、</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10</w:t>
      </w:r>
      <w:r w:rsidRPr="00822362">
        <w:rPr>
          <w:rFonts w:ascii="Arial" w:hAnsi="Arial" w:cs="Arial"/>
          <w:color w:val="000000"/>
          <w:sz w:val="28"/>
          <w:szCs w:val="28"/>
        </w:rPr>
        <w:t>日，甲民间非营利组织按照与乙企业签订的一份捐赠协议，向乙企业指定的一所贫困小学捐赠电脑</w:t>
      </w:r>
      <w:r w:rsidRPr="00822362">
        <w:rPr>
          <w:rFonts w:ascii="Arial" w:hAnsi="Arial" w:cs="Arial"/>
          <w:color w:val="000000"/>
          <w:sz w:val="28"/>
          <w:szCs w:val="28"/>
        </w:rPr>
        <w:t>50</w:t>
      </w:r>
      <w:r w:rsidRPr="00822362">
        <w:rPr>
          <w:rFonts w:ascii="Arial" w:hAnsi="Arial" w:cs="Arial"/>
          <w:color w:val="000000"/>
          <w:sz w:val="28"/>
          <w:szCs w:val="28"/>
        </w:rPr>
        <w:t>台，该组织收到乙企业捐赠的电脑时进行的下列会计处理中，正确的有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确认固定资产</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确认受托代理资产</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确认捐赠收入</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确认受托代理负债</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BD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【解析】乙企业在该项业务当中，只是起到中介人的作用，收到受托代理资产时，应该确认受托代理资产和受托代理负债。</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9</w:t>
      </w:r>
      <w:r w:rsidRPr="00822362">
        <w:rPr>
          <w:rFonts w:ascii="Arial" w:hAnsi="Arial" w:cs="Arial"/>
          <w:color w:val="000000"/>
          <w:sz w:val="28"/>
          <w:szCs w:val="28"/>
        </w:rPr>
        <w:t>、企业对境外经营财务报表折算时，下列各项中，应当采用资产负债表日即期汇率折算的有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固定资产</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未分配利润</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实收资本</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D.</w:t>
      </w:r>
      <w:r w:rsidRPr="00822362">
        <w:rPr>
          <w:rFonts w:ascii="Arial" w:hAnsi="Arial" w:cs="Arial"/>
          <w:color w:val="000000"/>
          <w:sz w:val="28"/>
          <w:szCs w:val="28"/>
        </w:rPr>
        <w:t>应付账款</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AD</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【解析】资产负债表中的资产和负债项目，采用资产负债表日的即期汇率折算，所有者权益项目除</w:t>
      </w:r>
      <w:r w:rsidRPr="00822362">
        <w:rPr>
          <w:rFonts w:ascii="Arial" w:hAnsi="Arial" w:cs="Arial"/>
          <w:color w:val="000000"/>
          <w:sz w:val="28"/>
          <w:szCs w:val="28"/>
        </w:rPr>
        <w:t>“</w:t>
      </w:r>
      <w:r w:rsidRPr="00822362">
        <w:rPr>
          <w:rFonts w:ascii="Arial" w:hAnsi="Arial" w:cs="Arial"/>
          <w:color w:val="000000"/>
          <w:sz w:val="28"/>
          <w:szCs w:val="28"/>
        </w:rPr>
        <w:t>未分配利润</w:t>
      </w:r>
      <w:r w:rsidRPr="00822362">
        <w:rPr>
          <w:rFonts w:ascii="Arial" w:hAnsi="Arial" w:cs="Arial"/>
          <w:color w:val="000000"/>
          <w:sz w:val="28"/>
          <w:szCs w:val="28"/>
        </w:rPr>
        <w:t>”</w:t>
      </w:r>
      <w:r w:rsidRPr="00822362">
        <w:rPr>
          <w:rFonts w:ascii="Arial" w:hAnsi="Arial" w:cs="Arial"/>
          <w:color w:val="000000"/>
          <w:sz w:val="28"/>
          <w:szCs w:val="28"/>
        </w:rPr>
        <w:t>项目外，其他项目采用发生时的即期汇率折算。</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10</w:t>
      </w:r>
      <w:r w:rsidRPr="00822362">
        <w:rPr>
          <w:rFonts w:ascii="Arial" w:hAnsi="Arial" w:cs="Arial"/>
          <w:color w:val="000000"/>
          <w:sz w:val="28"/>
          <w:szCs w:val="28"/>
        </w:rPr>
        <w:t>、企业对下列金融资产进行初始计量时，应将发生的相关交易费用计入初始确认金额的有</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A.</w:t>
      </w:r>
      <w:r w:rsidRPr="00822362">
        <w:rPr>
          <w:rFonts w:ascii="Arial" w:hAnsi="Arial" w:cs="Arial"/>
          <w:color w:val="000000"/>
          <w:sz w:val="28"/>
          <w:szCs w:val="28"/>
        </w:rPr>
        <w:t>持有至到期投资</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B.</w:t>
      </w:r>
      <w:r w:rsidRPr="00822362">
        <w:rPr>
          <w:rFonts w:ascii="Arial" w:hAnsi="Arial" w:cs="Arial"/>
          <w:color w:val="000000"/>
          <w:sz w:val="28"/>
          <w:szCs w:val="28"/>
        </w:rPr>
        <w:t>委托贷款</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C.</w:t>
      </w:r>
      <w:r w:rsidRPr="00822362">
        <w:rPr>
          <w:rFonts w:ascii="Arial" w:hAnsi="Arial" w:cs="Arial"/>
          <w:color w:val="000000"/>
          <w:sz w:val="28"/>
          <w:szCs w:val="28"/>
        </w:rPr>
        <w:t>可供出售金融资产</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D.</w:t>
      </w:r>
      <w:r w:rsidRPr="00822362">
        <w:rPr>
          <w:rFonts w:ascii="Arial" w:hAnsi="Arial" w:cs="Arial"/>
          <w:color w:val="000000"/>
          <w:sz w:val="28"/>
          <w:szCs w:val="28"/>
        </w:rPr>
        <w:t>交易性金融资产</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ABC</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【解析】选项</w:t>
      </w:r>
      <w:r w:rsidRPr="00822362">
        <w:rPr>
          <w:rFonts w:ascii="Arial" w:hAnsi="Arial" w:cs="Arial"/>
          <w:color w:val="000000"/>
          <w:sz w:val="28"/>
          <w:szCs w:val="28"/>
        </w:rPr>
        <w:t>D</w:t>
      </w:r>
      <w:r w:rsidRPr="00822362">
        <w:rPr>
          <w:rFonts w:ascii="Arial" w:hAnsi="Arial" w:cs="Arial"/>
          <w:color w:val="000000"/>
          <w:sz w:val="28"/>
          <w:szCs w:val="28"/>
        </w:rPr>
        <w:t>，取得交易性金融资产发生的交易费用应当记入</w:t>
      </w:r>
      <w:r w:rsidRPr="00822362">
        <w:rPr>
          <w:rFonts w:ascii="Arial" w:hAnsi="Arial" w:cs="Arial"/>
          <w:color w:val="000000"/>
          <w:sz w:val="28"/>
          <w:szCs w:val="28"/>
        </w:rPr>
        <w:t>“</w:t>
      </w:r>
      <w:r w:rsidRPr="00822362">
        <w:rPr>
          <w:rFonts w:ascii="Arial" w:hAnsi="Arial" w:cs="Arial"/>
          <w:color w:val="000000"/>
          <w:sz w:val="28"/>
          <w:szCs w:val="28"/>
        </w:rPr>
        <w:t>投资收益</w:t>
      </w:r>
      <w:r w:rsidRPr="00822362">
        <w:rPr>
          <w:rFonts w:ascii="Arial" w:hAnsi="Arial" w:cs="Arial"/>
          <w:color w:val="000000"/>
          <w:sz w:val="28"/>
          <w:szCs w:val="28"/>
        </w:rPr>
        <w:t>”</w:t>
      </w:r>
      <w:r w:rsidRPr="00822362">
        <w:rPr>
          <w:rFonts w:ascii="Arial" w:hAnsi="Arial" w:cs="Arial"/>
          <w:color w:val="000000"/>
          <w:sz w:val="28"/>
          <w:szCs w:val="28"/>
        </w:rPr>
        <w:t>科目借方。</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三、判断题</w:t>
      </w:r>
      <w:r w:rsidRPr="00822362">
        <w:rPr>
          <w:rFonts w:ascii="Arial" w:hAnsi="Arial" w:cs="Arial"/>
          <w:color w:val="000000"/>
          <w:sz w:val="28"/>
          <w:szCs w:val="28"/>
        </w:rPr>
        <w:t>(</w:t>
      </w:r>
      <w:r w:rsidRPr="00822362">
        <w:rPr>
          <w:rFonts w:ascii="Arial" w:hAnsi="Arial" w:cs="Arial"/>
          <w:color w:val="000000"/>
          <w:sz w:val="28"/>
          <w:szCs w:val="28"/>
        </w:rPr>
        <w:t>本类题共</w:t>
      </w:r>
      <w:r w:rsidRPr="00822362">
        <w:rPr>
          <w:rFonts w:ascii="Arial" w:hAnsi="Arial" w:cs="Arial"/>
          <w:color w:val="000000"/>
          <w:sz w:val="28"/>
          <w:szCs w:val="28"/>
        </w:rPr>
        <w:t>10</w:t>
      </w:r>
      <w:r w:rsidRPr="00822362">
        <w:rPr>
          <w:rFonts w:ascii="Arial" w:hAnsi="Arial" w:cs="Arial"/>
          <w:color w:val="000000"/>
          <w:sz w:val="28"/>
          <w:szCs w:val="28"/>
        </w:rPr>
        <w:t>小题，每小题</w:t>
      </w:r>
      <w:r w:rsidRPr="00822362">
        <w:rPr>
          <w:rFonts w:ascii="Arial" w:hAnsi="Arial" w:cs="Arial"/>
          <w:color w:val="000000"/>
          <w:sz w:val="28"/>
          <w:szCs w:val="28"/>
        </w:rPr>
        <w:t>1</w:t>
      </w:r>
      <w:r w:rsidRPr="00822362">
        <w:rPr>
          <w:rFonts w:ascii="Arial" w:hAnsi="Arial" w:cs="Arial"/>
          <w:color w:val="000000"/>
          <w:sz w:val="28"/>
          <w:szCs w:val="28"/>
        </w:rPr>
        <w:t>分，共</w:t>
      </w:r>
      <w:r w:rsidRPr="00822362">
        <w:rPr>
          <w:rFonts w:ascii="Arial" w:hAnsi="Arial" w:cs="Arial"/>
          <w:color w:val="000000"/>
          <w:sz w:val="28"/>
          <w:szCs w:val="28"/>
        </w:rPr>
        <w:t>10</w:t>
      </w:r>
      <w:r w:rsidRPr="00822362">
        <w:rPr>
          <w:rFonts w:ascii="Arial" w:hAnsi="Arial" w:cs="Arial"/>
          <w:color w:val="000000"/>
          <w:sz w:val="28"/>
          <w:szCs w:val="28"/>
        </w:rPr>
        <w:t>分。请判断每小题的表述是否正确。每小题答案正确的得</w:t>
      </w:r>
      <w:r w:rsidRPr="00822362">
        <w:rPr>
          <w:rFonts w:ascii="Arial" w:hAnsi="Arial" w:cs="Arial"/>
          <w:color w:val="000000"/>
          <w:sz w:val="28"/>
          <w:szCs w:val="28"/>
        </w:rPr>
        <w:t>1</w:t>
      </w:r>
      <w:r w:rsidRPr="00822362">
        <w:rPr>
          <w:rFonts w:ascii="Arial" w:hAnsi="Arial" w:cs="Arial"/>
          <w:color w:val="000000"/>
          <w:sz w:val="28"/>
          <w:szCs w:val="28"/>
        </w:rPr>
        <w:t>分，答题错误的扣</w:t>
      </w:r>
      <w:r w:rsidRPr="00822362">
        <w:rPr>
          <w:rFonts w:ascii="Arial" w:hAnsi="Arial" w:cs="Arial"/>
          <w:color w:val="000000"/>
          <w:sz w:val="28"/>
          <w:szCs w:val="28"/>
        </w:rPr>
        <w:t>0.5</w:t>
      </w:r>
      <w:r w:rsidRPr="00822362">
        <w:rPr>
          <w:rFonts w:ascii="Arial" w:hAnsi="Arial" w:cs="Arial"/>
          <w:color w:val="000000"/>
          <w:sz w:val="28"/>
          <w:szCs w:val="28"/>
        </w:rPr>
        <w:t>分，不答题的不得分也不扣分。本类题最低得分为零分。</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、企业在对包含商誉的相关资产组进行减值测试时，如果与商誉相关的资产组存在减值迹象，应当首先对不包含商誉的资产组进行减值测试。</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解析：中级教材</w:t>
      </w:r>
      <w:r w:rsidRPr="00822362">
        <w:rPr>
          <w:rFonts w:ascii="Arial" w:hAnsi="Arial" w:cs="Arial"/>
          <w:color w:val="000000"/>
          <w:sz w:val="28"/>
          <w:szCs w:val="28"/>
        </w:rPr>
        <w:t>128</w:t>
      </w:r>
      <w:r w:rsidRPr="00822362">
        <w:rPr>
          <w:rFonts w:ascii="Arial" w:hAnsi="Arial" w:cs="Arial"/>
          <w:color w:val="000000"/>
          <w:sz w:val="28"/>
          <w:szCs w:val="28"/>
        </w:rPr>
        <w:t>页最下面，题目这里说先对不包含商誉的资产组进行减值测试是对的。</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企业在对包含商誉的相关资产组进行减值测试时，如果与商誉相关的资产组存在减值迹象的，应当按照下列步骤进行处理：首先对不包含商誉的资产组进行减值测试，计算可收回金额，与相关账面价值比较确认相应的减值损失</w:t>
      </w:r>
      <w:r w:rsidRPr="00822362">
        <w:rPr>
          <w:rFonts w:ascii="Arial" w:hAnsi="Arial" w:cs="Arial"/>
          <w:color w:val="000000"/>
          <w:sz w:val="28"/>
          <w:szCs w:val="28"/>
        </w:rPr>
        <w:t>;</w:t>
      </w:r>
      <w:r w:rsidRPr="00822362">
        <w:rPr>
          <w:rFonts w:ascii="Arial" w:hAnsi="Arial" w:cs="Arial"/>
          <w:color w:val="000000"/>
          <w:sz w:val="28"/>
          <w:szCs w:val="28"/>
        </w:rPr>
        <w:t>其次对包含商誉的资产组进行减值测试，比较资产组账面价值</w:t>
      </w:r>
      <w:r w:rsidRPr="00822362">
        <w:rPr>
          <w:rFonts w:ascii="Arial" w:hAnsi="Arial" w:cs="Arial"/>
          <w:color w:val="000000"/>
          <w:sz w:val="28"/>
          <w:szCs w:val="28"/>
        </w:rPr>
        <w:t>(</w:t>
      </w:r>
      <w:r w:rsidRPr="00822362">
        <w:rPr>
          <w:rFonts w:ascii="Arial" w:hAnsi="Arial" w:cs="Arial"/>
          <w:color w:val="000000"/>
          <w:sz w:val="28"/>
          <w:szCs w:val="28"/>
        </w:rPr>
        <w:t>含分摊商誉的账面价值部分</w:t>
      </w:r>
      <w:r w:rsidRPr="00822362">
        <w:rPr>
          <w:rFonts w:ascii="Arial" w:hAnsi="Arial" w:cs="Arial"/>
          <w:color w:val="000000"/>
          <w:sz w:val="28"/>
          <w:szCs w:val="28"/>
        </w:rPr>
        <w:t>)</w:t>
      </w:r>
      <w:r w:rsidRPr="00822362">
        <w:rPr>
          <w:rFonts w:ascii="Arial" w:hAnsi="Arial" w:cs="Arial"/>
          <w:color w:val="000000"/>
          <w:sz w:val="28"/>
          <w:szCs w:val="28"/>
        </w:rPr>
        <w:t>与其可收回金额，如相关资产组的可收回金额低于其账面价值，应当确认相应的减值损失。</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、母公司编制合并报表时，应将非全资子公司向其出售资产所发生的未实现内部交易损益全额抵消归属于母公司所有者的净利润。</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【解析】合并报表逆流交易的未实现损益应按照母公司持股比例抵减归属于母公司的净利润。</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w:t>
      </w:r>
      <w:r w:rsidRPr="00822362">
        <w:rPr>
          <w:rFonts w:ascii="Arial" w:hAnsi="Arial" w:cs="Arial"/>
          <w:color w:val="000000"/>
          <w:sz w:val="28"/>
          <w:szCs w:val="28"/>
        </w:rPr>
        <w:t>、企业收到政府无偿划拨的公允价值不能可靠取得的非货币性长期资产，应当按照名义金额</w:t>
      </w:r>
      <w:r w:rsidRPr="00822362">
        <w:rPr>
          <w:rFonts w:ascii="Arial" w:hAnsi="Arial" w:cs="Arial"/>
          <w:color w:val="000000"/>
          <w:sz w:val="28"/>
          <w:szCs w:val="28"/>
        </w:rPr>
        <w:t>“1</w:t>
      </w:r>
      <w:r w:rsidRPr="00822362">
        <w:rPr>
          <w:rFonts w:ascii="Arial" w:hAnsi="Arial" w:cs="Arial"/>
          <w:color w:val="000000"/>
          <w:sz w:val="28"/>
          <w:szCs w:val="28"/>
        </w:rPr>
        <w:t>元</w:t>
      </w:r>
      <w:r w:rsidRPr="00822362">
        <w:rPr>
          <w:rFonts w:ascii="Arial" w:hAnsi="Arial" w:cs="Arial"/>
          <w:color w:val="000000"/>
          <w:sz w:val="28"/>
          <w:szCs w:val="28"/>
        </w:rPr>
        <w:t>”</w:t>
      </w:r>
      <w:r w:rsidRPr="00822362">
        <w:rPr>
          <w:rFonts w:ascii="Arial" w:hAnsi="Arial" w:cs="Arial"/>
          <w:color w:val="000000"/>
          <w:sz w:val="28"/>
          <w:szCs w:val="28"/>
        </w:rPr>
        <w:t>计量。</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【解析】企业无偿划拨的非货币性资产公允价值不能可靠取得的，以名义金额</w:t>
      </w:r>
      <w:r w:rsidRPr="00822362">
        <w:rPr>
          <w:rFonts w:ascii="Arial" w:hAnsi="Arial" w:cs="Arial"/>
          <w:color w:val="000000"/>
          <w:sz w:val="28"/>
          <w:szCs w:val="28"/>
        </w:rPr>
        <w:t>“1</w:t>
      </w:r>
      <w:r w:rsidRPr="00822362">
        <w:rPr>
          <w:rFonts w:ascii="Arial" w:hAnsi="Arial" w:cs="Arial"/>
          <w:color w:val="000000"/>
          <w:sz w:val="28"/>
          <w:szCs w:val="28"/>
        </w:rPr>
        <w:t>元</w:t>
      </w:r>
      <w:r w:rsidRPr="00822362">
        <w:rPr>
          <w:rFonts w:ascii="Arial" w:hAnsi="Arial" w:cs="Arial"/>
          <w:color w:val="000000"/>
          <w:sz w:val="28"/>
          <w:szCs w:val="28"/>
        </w:rPr>
        <w:t>”</w:t>
      </w:r>
      <w:r w:rsidRPr="00822362">
        <w:rPr>
          <w:rFonts w:ascii="Arial" w:hAnsi="Arial" w:cs="Arial"/>
          <w:color w:val="000000"/>
          <w:sz w:val="28"/>
          <w:szCs w:val="28"/>
        </w:rPr>
        <w:t>入账。</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4</w:t>
      </w:r>
      <w:r w:rsidRPr="00822362">
        <w:rPr>
          <w:rFonts w:ascii="Arial" w:hAnsi="Arial" w:cs="Arial"/>
          <w:color w:val="000000"/>
          <w:sz w:val="28"/>
          <w:szCs w:val="28"/>
        </w:rPr>
        <w:t>、企业以经营租赁方式租入后再转租给其他单位的土地使用权，不能确认为投资性房地产。</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【解析】企业以经营租赁方式租入的土地使用权，不属于企业的自有资产，转租后不能作为投资性房地产核算。</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5</w:t>
      </w:r>
      <w:r w:rsidRPr="00822362">
        <w:rPr>
          <w:rFonts w:ascii="Arial" w:hAnsi="Arial" w:cs="Arial"/>
          <w:color w:val="000000"/>
          <w:sz w:val="28"/>
          <w:szCs w:val="28"/>
        </w:rPr>
        <w:t>、企业因亏损合同确认的预计负债，应当按照退出该合同的最高净成本进行计量。</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【解析】亏损合同确认的预计负债应该按照退出该项合同的最低净成本计量。</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6</w:t>
      </w:r>
      <w:r w:rsidRPr="00822362">
        <w:rPr>
          <w:rFonts w:ascii="Arial" w:hAnsi="Arial" w:cs="Arial"/>
          <w:color w:val="000000"/>
          <w:sz w:val="28"/>
          <w:szCs w:val="28"/>
        </w:rPr>
        <w:t>、企业涉及现金收支的资产负债表日后调整事项，应当调整报告年度资产负债表货币资金项目的金额。</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【解析】资产负债表日后调整事项涉及现金收支调整的，不应当调整报告年度的货币资金项目金额。</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7</w:t>
      </w:r>
      <w:r w:rsidRPr="00822362">
        <w:rPr>
          <w:rFonts w:ascii="Arial" w:hAnsi="Arial" w:cs="Arial"/>
          <w:color w:val="000000"/>
          <w:sz w:val="28"/>
          <w:szCs w:val="28"/>
        </w:rPr>
        <w:t>、企业拥有的一项经济资源，即使没有发生实际成本或者发生的实际成本很小，但如果公允价值能够可靠计量，也应认为符合资产能够可靠计量的确认条件。</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8</w:t>
      </w:r>
      <w:r w:rsidRPr="00822362">
        <w:rPr>
          <w:rFonts w:ascii="Arial" w:hAnsi="Arial" w:cs="Arial"/>
          <w:color w:val="000000"/>
          <w:sz w:val="28"/>
          <w:szCs w:val="28"/>
        </w:rPr>
        <w:t>、企业对会计政策变更采用追溯调整法时，应当按照会计政策变更的累积影响数调整当期期初的留存收益。</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【解析】会计政策变更累积影响数，是指按照变更后的会计政策对以前各期追溯计算的列报前期最早期初留存收益应有金额与现有金额的差额。</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9</w:t>
      </w:r>
      <w:r w:rsidRPr="00822362">
        <w:rPr>
          <w:rFonts w:ascii="Arial" w:hAnsi="Arial" w:cs="Arial"/>
          <w:color w:val="000000"/>
          <w:sz w:val="28"/>
          <w:szCs w:val="28"/>
        </w:rPr>
        <w:t>、企业通过提供劳务取得存货的成本，按提供劳务人员的直接人工和其他直接费用以及可归属于该存货的间接费用确定。</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10</w:t>
      </w:r>
      <w:r w:rsidRPr="00822362">
        <w:rPr>
          <w:rFonts w:ascii="Arial" w:hAnsi="Arial" w:cs="Arial"/>
          <w:color w:val="000000"/>
          <w:sz w:val="28"/>
          <w:szCs w:val="28"/>
        </w:rPr>
        <w:t>、</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日，甲公司因改变持有目的，将原作为交易性金融资产核算的乙公司普通股股票重分类为可供出售金融资产。</w:t>
      </w:r>
      <w:r w:rsidRPr="00822362">
        <w:rPr>
          <w:rFonts w:ascii="Arial" w:hAnsi="Arial" w:cs="Arial"/>
          <w:color w:val="000000"/>
          <w:sz w:val="28"/>
          <w:szCs w:val="28"/>
        </w:rPr>
        <w:t>(</w:t>
      </w:r>
      <w:r w:rsidRPr="00822362">
        <w:rPr>
          <w:rFonts w:ascii="Arial" w:hAnsi="Arial" w:cs="Arial"/>
          <w:color w:val="000000"/>
          <w:sz w:val="28"/>
          <w:szCs w:val="28"/>
        </w:rPr>
        <w:t xml:space="preserve">　　</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【解析】交易性金融资产不得与其他类金融资产进行重分类。</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四、计算分析题</w:t>
      </w:r>
      <w:r w:rsidRPr="00822362">
        <w:rPr>
          <w:rFonts w:ascii="Arial" w:hAnsi="Arial" w:cs="Arial"/>
          <w:color w:val="000000"/>
          <w:sz w:val="28"/>
          <w:szCs w:val="28"/>
        </w:rPr>
        <w:t>(</w:t>
      </w:r>
      <w:r w:rsidRPr="00822362">
        <w:rPr>
          <w:rFonts w:ascii="Arial" w:hAnsi="Arial" w:cs="Arial"/>
          <w:color w:val="000000"/>
          <w:sz w:val="28"/>
          <w:szCs w:val="28"/>
        </w:rPr>
        <w:t>本类题共</w:t>
      </w:r>
      <w:r w:rsidRPr="00822362">
        <w:rPr>
          <w:rFonts w:ascii="Arial" w:hAnsi="Arial" w:cs="Arial"/>
          <w:color w:val="000000"/>
          <w:sz w:val="28"/>
          <w:szCs w:val="28"/>
        </w:rPr>
        <w:t>2</w:t>
      </w:r>
      <w:r w:rsidRPr="00822362">
        <w:rPr>
          <w:rFonts w:ascii="Arial" w:hAnsi="Arial" w:cs="Arial"/>
          <w:color w:val="000000"/>
          <w:sz w:val="28"/>
          <w:szCs w:val="28"/>
        </w:rPr>
        <w:t>小题，共</w:t>
      </w:r>
      <w:r w:rsidRPr="00822362">
        <w:rPr>
          <w:rFonts w:ascii="Arial" w:hAnsi="Arial" w:cs="Arial"/>
          <w:color w:val="000000"/>
          <w:sz w:val="28"/>
          <w:szCs w:val="28"/>
        </w:rPr>
        <w:t>22</w:t>
      </w:r>
      <w:r w:rsidRPr="00822362">
        <w:rPr>
          <w:rFonts w:ascii="Arial" w:hAnsi="Arial" w:cs="Arial"/>
          <w:color w:val="000000"/>
          <w:sz w:val="28"/>
          <w:szCs w:val="28"/>
        </w:rPr>
        <w:t>分。第一题</w:t>
      </w:r>
      <w:r w:rsidRPr="00822362">
        <w:rPr>
          <w:rFonts w:ascii="Arial" w:hAnsi="Arial" w:cs="Arial"/>
          <w:color w:val="000000"/>
          <w:sz w:val="28"/>
          <w:szCs w:val="28"/>
        </w:rPr>
        <w:t>10</w:t>
      </w:r>
      <w:r w:rsidRPr="00822362">
        <w:rPr>
          <w:rFonts w:ascii="Arial" w:hAnsi="Arial" w:cs="Arial"/>
          <w:color w:val="000000"/>
          <w:sz w:val="28"/>
          <w:szCs w:val="28"/>
        </w:rPr>
        <w:t>分，第二题</w:t>
      </w:r>
      <w:r w:rsidRPr="00822362">
        <w:rPr>
          <w:rFonts w:ascii="Arial" w:hAnsi="Arial" w:cs="Arial"/>
          <w:color w:val="000000"/>
          <w:sz w:val="28"/>
          <w:szCs w:val="28"/>
        </w:rPr>
        <w:t>12</w:t>
      </w:r>
      <w:r w:rsidRPr="00822362">
        <w:rPr>
          <w:rFonts w:ascii="Arial" w:hAnsi="Arial" w:cs="Arial"/>
          <w:color w:val="000000"/>
          <w:sz w:val="28"/>
          <w:szCs w:val="28"/>
        </w:rPr>
        <w:t>分，</w:t>
      </w:r>
      <w:r w:rsidRPr="00822362">
        <w:rPr>
          <w:rFonts w:ascii="Arial" w:hAnsi="Arial" w:cs="Arial"/>
          <w:color w:val="000000"/>
          <w:sz w:val="28"/>
          <w:szCs w:val="28"/>
        </w:rPr>
        <w:t xml:space="preserve"> </w:t>
      </w:r>
      <w:r w:rsidRPr="00822362">
        <w:rPr>
          <w:rFonts w:ascii="Arial" w:hAnsi="Arial" w:cs="Arial"/>
          <w:color w:val="000000"/>
          <w:sz w:val="28"/>
          <w:szCs w:val="28"/>
        </w:rPr>
        <w:t>凡要求计算的项目，均列出计算过程。计算结果出现小数的，均保留小数点后两位。凡要求编制的会计分录，除题中有特殊要求外，只需写出一级科目。</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、甲公司和乙公司均系增值税一般纳税人，</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6</w:t>
      </w:r>
      <w:r w:rsidRPr="00822362">
        <w:rPr>
          <w:rFonts w:ascii="Arial" w:hAnsi="Arial" w:cs="Arial"/>
          <w:color w:val="000000"/>
          <w:sz w:val="28"/>
          <w:szCs w:val="28"/>
        </w:rPr>
        <w:t>月</w:t>
      </w:r>
      <w:r w:rsidRPr="00822362">
        <w:rPr>
          <w:rFonts w:ascii="Arial" w:hAnsi="Arial" w:cs="Arial"/>
          <w:color w:val="000000"/>
          <w:sz w:val="28"/>
          <w:szCs w:val="28"/>
        </w:rPr>
        <w:t>10</w:t>
      </w:r>
      <w:r w:rsidRPr="00822362">
        <w:rPr>
          <w:rFonts w:ascii="Arial" w:hAnsi="Arial" w:cs="Arial"/>
          <w:color w:val="000000"/>
          <w:sz w:val="28"/>
          <w:szCs w:val="28"/>
        </w:rPr>
        <w:t>日，甲公司按合同向乙公司赊销一批产品，价税合计</w:t>
      </w:r>
      <w:r w:rsidRPr="00822362">
        <w:rPr>
          <w:rFonts w:ascii="Arial" w:hAnsi="Arial" w:cs="Arial"/>
          <w:color w:val="000000"/>
          <w:sz w:val="28"/>
          <w:szCs w:val="28"/>
        </w:rPr>
        <w:t>3510</w:t>
      </w:r>
      <w:r w:rsidRPr="00822362">
        <w:rPr>
          <w:rFonts w:ascii="Arial" w:hAnsi="Arial" w:cs="Arial"/>
          <w:color w:val="000000"/>
          <w:sz w:val="28"/>
          <w:szCs w:val="28"/>
        </w:rPr>
        <w:t>万元，信用期为</w:t>
      </w:r>
      <w:r w:rsidRPr="00822362">
        <w:rPr>
          <w:rFonts w:ascii="Arial" w:hAnsi="Arial" w:cs="Arial"/>
          <w:color w:val="000000"/>
          <w:sz w:val="28"/>
          <w:szCs w:val="28"/>
        </w:rPr>
        <w:t>6</w:t>
      </w:r>
      <w:r w:rsidRPr="00822362">
        <w:rPr>
          <w:rFonts w:ascii="Arial" w:hAnsi="Arial" w:cs="Arial"/>
          <w:color w:val="000000"/>
          <w:sz w:val="28"/>
          <w:szCs w:val="28"/>
        </w:rPr>
        <w:t>个月，</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10</w:t>
      </w:r>
      <w:r w:rsidRPr="00822362">
        <w:rPr>
          <w:rFonts w:ascii="Arial" w:hAnsi="Arial" w:cs="Arial"/>
          <w:color w:val="000000"/>
          <w:sz w:val="28"/>
          <w:szCs w:val="28"/>
        </w:rPr>
        <w:t>日，乙公司因发生严重财务困难无法按约付款，</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日，甲公司对该笔应收账款计提了</w:t>
      </w:r>
      <w:r w:rsidRPr="00822362">
        <w:rPr>
          <w:rFonts w:ascii="Arial" w:hAnsi="Arial" w:cs="Arial"/>
          <w:color w:val="000000"/>
          <w:sz w:val="28"/>
          <w:szCs w:val="28"/>
        </w:rPr>
        <w:t>351</w:t>
      </w:r>
      <w:r w:rsidRPr="00822362">
        <w:rPr>
          <w:rFonts w:ascii="Arial" w:hAnsi="Arial" w:cs="Arial"/>
          <w:color w:val="000000"/>
          <w:sz w:val="28"/>
          <w:szCs w:val="28"/>
        </w:rPr>
        <w:t>万元的坏账准备，</w:t>
      </w:r>
      <w:r w:rsidRPr="00822362">
        <w:rPr>
          <w:rFonts w:ascii="Arial" w:hAnsi="Arial" w:cs="Arial"/>
          <w:color w:val="000000"/>
          <w:sz w:val="28"/>
          <w:szCs w:val="28"/>
        </w:rPr>
        <w:t>2016</w:t>
      </w:r>
      <w:r w:rsidRPr="00822362">
        <w:rPr>
          <w:rFonts w:ascii="Arial" w:hAnsi="Arial" w:cs="Arial"/>
          <w:color w:val="000000"/>
          <w:sz w:val="28"/>
          <w:szCs w:val="28"/>
        </w:rPr>
        <w:t>年</w:t>
      </w:r>
      <w:r w:rsidRPr="00822362">
        <w:rPr>
          <w:rFonts w:ascii="Arial" w:hAnsi="Arial" w:cs="Arial"/>
          <w:color w:val="000000"/>
          <w:sz w:val="28"/>
          <w:szCs w:val="28"/>
        </w:rPr>
        <w:t>1</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日，甲公司经与乙公司协商，通过以下方式进行债务重组，并办妥相关手续。</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资料一，乙公司以一栋作为固定资产核算的办公楼抵偿部分债务，</w:t>
      </w:r>
      <w:r w:rsidRPr="00822362">
        <w:rPr>
          <w:rFonts w:ascii="Arial" w:hAnsi="Arial" w:cs="Arial"/>
          <w:color w:val="000000"/>
          <w:sz w:val="28"/>
          <w:szCs w:val="28"/>
        </w:rPr>
        <w:t>2016</w:t>
      </w:r>
      <w:r w:rsidRPr="00822362">
        <w:rPr>
          <w:rFonts w:ascii="Arial" w:hAnsi="Arial" w:cs="Arial"/>
          <w:color w:val="000000"/>
          <w:sz w:val="28"/>
          <w:szCs w:val="28"/>
        </w:rPr>
        <w:t>年</w:t>
      </w:r>
      <w:r w:rsidRPr="00822362">
        <w:rPr>
          <w:rFonts w:ascii="Arial" w:hAnsi="Arial" w:cs="Arial"/>
          <w:color w:val="000000"/>
          <w:sz w:val="28"/>
          <w:szCs w:val="28"/>
        </w:rPr>
        <w:t>1</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日，该办公楼的公允价值为</w:t>
      </w:r>
      <w:r w:rsidRPr="00822362">
        <w:rPr>
          <w:rFonts w:ascii="Arial" w:hAnsi="Arial" w:cs="Arial"/>
          <w:color w:val="000000"/>
          <w:sz w:val="28"/>
          <w:szCs w:val="28"/>
        </w:rPr>
        <w:t>1000</w:t>
      </w:r>
      <w:r w:rsidRPr="00822362">
        <w:rPr>
          <w:rFonts w:ascii="Arial" w:hAnsi="Arial" w:cs="Arial"/>
          <w:color w:val="000000"/>
          <w:sz w:val="28"/>
          <w:szCs w:val="28"/>
        </w:rPr>
        <w:t>万元，原价为</w:t>
      </w:r>
      <w:r w:rsidRPr="00822362">
        <w:rPr>
          <w:rFonts w:ascii="Arial" w:hAnsi="Arial" w:cs="Arial"/>
          <w:color w:val="000000"/>
          <w:sz w:val="28"/>
          <w:szCs w:val="28"/>
        </w:rPr>
        <w:t>2000</w:t>
      </w:r>
      <w:r w:rsidRPr="00822362">
        <w:rPr>
          <w:rFonts w:ascii="Arial" w:hAnsi="Arial" w:cs="Arial"/>
          <w:color w:val="000000"/>
          <w:sz w:val="28"/>
          <w:szCs w:val="28"/>
        </w:rPr>
        <w:t>万元，已计提折旧</w:t>
      </w:r>
      <w:r w:rsidRPr="00822362">
        <w:rPr>
          <w:rFonts w:ascii="Arial" w:hAnsi="Arial" w:cs="Arial"/>
          <w:color w:val="000000"/>
          <w:sz w:val="28"/>
          <w:szCs w:val="28"/>
        </w:rPr>
        <w:t>1200</w:t>
      </w:r>
      <w:r w:rsidRPr="00822362">
        <w:rPr>
          <w:rFonts w:ascii="Arial" w:hAnsi="Arial" w:cs="Arial"/>
          <w:color w:val="000000"/>
          <w:sz w:val="28"/>
          <w:szCs w:val="28"/>
        </w:rPr>
        <w:t>万元，甲公司将该办公楼作为固定资产核算。</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资料二，乙公司以一批产品抵偿部分债务。该批产品的公允价值为</w:t>
      </w:r>
      <w:r w:rsidRPr="00822362">
        <w:rPr>
          <w:rFonts w:ascii="Arial" w:hAnsi="Arial" w:cs="Arial"/>
          <w:color w:val="000000"/>
          <w:sz w:val="28"/>
          <w:szCs w:val="28"/>
        </w:rPr>
        <w:t>400</w:t>
      </w:r>
      <w:r w:rsidRPr="00822362">
        <w:rPr>
          <w:rFonts w:ascii="Arial" w:hAnsi="Arial" w:cs="Arial"/>
          <w:color w:val="000000"/>
          <w:sz w:val="28"/>
          <w:szCs w:val="28"/>
        </w:rPr>
        <w:t>万元，生产成本为</w:t>
      </w:r>
      <w:r w:rsidRPr="00822362">
        <w:rPr>
          <w:rFonts w:ascii="Arial" w:hAnsi="Arial" w:cs="Arial"/>
          <w:color w:val="000000"/>
          <w:sz w:val="28"/>
          <w:szCs w:val="28"/>
        </w:rPr>
        <w:t>300</w:t>
      </w:r>
      <w:r w:rsidRPr="00822362">
        <w:rPr>
          <w:rFonts w:ascii="Arial" w:hAnsi="Arial" w:cs="Arial"/>
          <w:color w:val="000000"/>
          <w:sz w:val="28"/>
          <w:szCs w:val="28"/>
        </w:rPr>
        <w:t>万元，乙公司向甲公司开具的增值税专用发票上注明的价款为</w:t>
      </w:r>
      <w:r w:rsidRPr="00822362">
        <w:rPr>
          <w:rFonts w:ascii="Arial" w:hAnsi="Arial" w:cs="Arial"/>
          <w:color w:val="000000"/>
          <w:sz w:val="28"/>
          <w:szCs w:val="28"/>
        </w:rPr>
        <w:t>400</w:t>
      </w:r>
      <w:r w:rsidRPr="00822362">
        <w:rPr>
          <w:rFonts w:ascii="Arial" w:hAnsi="Arial" w:cs="Arial"/>
          <w:color w:val="000000"/>
          <w:sz w:val="28"/>
          <w:szCs w:val="28"/>
        </w:rPr>
        <w:t>万元，增值税税额为</w:t>
      </w:r>
      <w:r w:rsidRPr="00822362">
        <w:rPr>
          <w:rFonts w:ascii="Arial" w:hAnsi="Arial" w:cs="Arial"/>
          <w:color w:val="000000"/>
          <w:sz w:val="28"/>
          <w:szCs w:val="28"/>
        </w:rPr>
        <w:t>68</w:t>
      </w:r>
      <w:r w:rsidRPr="00822362">
        <w:rPr>
          <w:rFonts w:ascii="Arial" w:hAnsi="Arial" w:cs="Arial"/>
          <w:color w:val="000000"/>
          <w:sz w:val="28"/>
          <w:szCs w:val="28"/>
        </w:rPr>
        <w:t>万元，甲公司将收到的该批产品作为库存商品核算。</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资料三，乙公司向甲公司定向发行每股面值为</w:t>
      </w:r>
      <w:r w:rsidRPr="00822362">
        <w:rPr>
          <w:rFonts w:ascii="Arial" w:hAnsi="Arial" w:cs="Arial"/>
          <w:color w:val="000000"/>
          <w:sz w:val="28"/>
          <w:szCs w:val="28"/>
        </w:rPr>
        <w:t>1</w:t>
      </w:r>
      <w:r w:rsidRPr="00822362">
        <w:rPr>
          <w:rFonts w:ascii="Arial" w:hAnsi="Arial" w:cs="Arial"/>
          <w:color w:val="000000"/>
          <w:sz w:val="28"/>
          <w:szCs w:val="28"/>
        </w:rPr>
        <w:t>元，公允价值为</w:t>
      </w:r>
      <w:r w:rsidRPr="00822362">
        <w:rPr>
          <w:rFonts w:ascii="Arial" w:hAnsi="Arial" w:cs="Arial"/>
          <w:color w:val="000000"/>
          <w:sz w:val="28"/>
          <w:szCs w:val="28"/>
        </w:rPr>
        <w:t>3</w:t>
      </w:r>
      <w:r w:rsidRPr="00822362">
        <w:rPr>
          <w:rFonts w:ascii="Arial" w:hAnsi="Arial" w:cs="Arial"/>
          <w:color w:val="000000"/>
          <w:sz w:val="28"/>
          <w:szCs w:val="28"/>
        </w:rPr>
        <w:t>元的</w:t>
      </w:r>
      <w:r w:rsidRPr="00822362">
        <w:rPr>
          <w:rFonts w:ascii="Arial" w:hAnsi="Arial" w:cs="Arial"/>
          <w:color w:val="000000"/>
          <w:sz w:val="28"/>
          <w:szCs w:val="28"/>
        </w:rPr>
        <w:t>200</w:t>
      </w:r>
      <w:r w:rsidRPr="00822362">
        <w:rPr>
          <w:rFonts w:ascii="Arial" w:hAnsi="Arial" w:cs="Arial"/>
          <w:color w:val="000000"/>
          <w:sz w:val="28"/>
          <w:szCs w:val="28"/>
        </w:rPr>
        <w:t>万股普通股股票抵偿部分债务，甲公司将收到的乙公司股票作为可供出售金融资产核算。</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资料四，甲公司免去乙公司债务</w:t>
      </w:r>
      <w:r w:rsidRPr="00822362">
        <w:rPr>
          <w:rFonts w:ascii="Arial" w:hAnsi="Arial" w:cs="Arial"/>
          <w:color w:val="000000"/>
          <w:sz w:val="28"/>
          <w:szCs w:val="28"/>
        </w:rPr>
        <w:t>400</w:t>
      </w:r>
      <w:r w:rsidRPr="00822362">
        <w:rPr>
          <w:rFonts w:ascii="Arial" w:hAnsi="Arial" w:cs="Arial"/>
          <w:color w:val="000000"/>
          <w:sz w:val="28"/>
          <w:szCs w:val="28"/>
        </w:rPr>
        <w:t>万元，其余债务延期至</w:t>
      </w:r>
      <w:r w:rsidRPr="00822362">
        <w:rPr>
          <w:rFonts w:ascii="Arial" w:hAnsi="Arial" w:cs="Arial"/>
          <w:color w:val="000000"/>
          <w:sz w:val="28"/>
          <w:szCs w:val="28"/>
        </w:rPr>
        <w:t>2017</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假定不考虑货币时间价值和其他因素。</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要求：</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计算甲公司</w:t>
      </w:r>
      <w:r w:rsidRPr="00822362">
        <w:rPr>
          <w:rFonts w:ascii="Arial" w:hAnsi="Arial" w:cs="Arial"/>
          <w:color w:val="000000"/>
          <w:sz w:val="28"/>
          <w:szCs w:val="28"/>
        </w:rPr>
        <w:t>2016</w:t>
      </w:r>
      <w:r w:rsidRPr="00822362">
        <w:rPr>
          <w:rFonts w:ascii="Arial" w:hAnsi="Arial" w:cs="Arial"/>
          <w:color w:val="000000"/>
          <w:sz w:val="28"/>
          <w:szCs w:val="28"/>
        </w:rPr>
        <w:t>年</w:t>
      </w:r>
      <w:r w:rsidRPr="00822362">
        <w:rPr>
          <w:rFonts w:ascii="Arial" w:hAnsi="Arial" w:cs="Arial"/>
          <w:color w:val="000000"/>
          <w:sz w:val="28"/>
          <w:szCs w:val="28"/>
        </w:rPr>
        <w:t>1</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日债务重组后的剩余债权的入账价值和债务重组损失。</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编制甲公司</w:t>
      </w:r>
      <w:r w:rsidRPr="00822362">
        <w:rPr>
          <w:rFonts w:ascii="Arial" w:hAnsi="Arial" w:cs="Arial"/>
          <w:color w:val="000000"/>
          <w:sz w:val="28"/>
          <w:szCs w:val="28"/>
        </w:rPr>
        <w:t>2016</w:t>
      </w:r>
      <w:r w:rsidRPr="00822362">
        <w:rPr>
          <w:rFonts w:ascii="Arial" w:hAnsi="Arial" w:cs="Arial"/>
          <w:color w:val="000000"/>
          <w:sz w:val="28"/>
          <w:szCs w:val="28"/>
        </w:rPr>
        <w:t>年</w:t>
      </w:r>
      <w:r w:rsidRPr="00822362">
        <w:rPr>
          <w:rFonts w:ascii="Arial" w:hAnsi="Arial" w:cs="Arial"/>
          <w:color w:val="000000"/>
          <w:sz w:val="28"/>
          <w:szCs w:val="28"/>
        </w:rPr>
        <w:t>1</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日债务重组的会计分录。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w:t>
      </w:r>
      <w:r w:rsidRPr="00822362">
        <w:rPr>
          <w:rFonts w:ascii="Arial" w:hAnsi="Arial" w:cs="Arial"/>
          <w:color w:val="000000"/>
          <w:sz w:val="28"/>
          <w:szCs w:val="28"/>
        </w:rPr>
        <w:t>计算乙公司</w:t>
      </w:r>
      <w:r w:rsidRPr="00822362">
        <w:rPr>
          <w:rFonts w:ascii="Arial" w:hAnsi="Arial" w:cs="Arial"/>
          <w:color w:val="000000"/>
          <w:sz w:val="28"/>
          <w:szCs w:val="28"/>
        </w:rPr>
        <w:t>2016</w:t>
      </w:r>
      <w:r w:rsidRPr="00822362">
        <w:rPr>
          <w:rFonts w:ascii="Arial" w:hAnsi="Arial" w:cs="Arial"/>
          <w:color w:val="000000"/>
          <w:sz w:val="28"/>
          <w:szCs w:val="28"/>
        </w:rPr>
        <w:t>年</w:t>
      </w:r>
      <w:r w:rsidRPr="00822362">
        <w:rPr>
          <w:rFonts w:ascii="Arial" w:hAnsi="Arial" w:cs="Arial"/>
          <w:color w:val="000000"/>
          <w:sz w:val="28"/>
          <w:szCs w:val="28"/>
        </w:rPr>
        <w:t>1</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日债务重组中应计入营业外收入的金额。</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(4)</w:t>
      </w:r>
      <w:r w:rsidRPr="00822362">
        <w:rPr>
          <w:rFonts w:ascii="Arial" w:hAnsi="Arial" w:cs="Arial"/>
          <w:color w:val="000000"/>
          <w:sz w:val="28"/>
          <w:szCs w:val="28"/>
        </w:rPr>
        <w:t>编制乙公司</w:t>
      </w:r>
      <w:r w:rsidRPr="00822362">
        <w:rPr>
          <w:rFonts w:ascii="Arial" w:hAnsi="Arial" w:cs="Arial"/>
          <w:color w:val="000000"/>
          <w:sz w:val="28"/>
          <w:szCs w:val="28"/>
        </w:rPr>
        <w:t>2016</w:t>
      </w:r>
      <w:r w:rsidRPr="00822362">
        <w:rPr>
          <w:rFonts w:ascii="Arial" w:hAnsi="Arial" w:cs="Arial"/>
          <w:color w:val="000000"/>
          <w:sz w:val="28"/>
          <w:szCs w:val="28"/>
        </w:rPr>
        <w:t>年</w:t>
      </w:r>
      <w:r w:rsidRPr="00822362">
        <w:rPr>
          <w:rFonts w:ascii="Arial" w:hAnsi="Arial" w:cs="Arial"/>
          <w:color w:val="000000"/>
          <w:sz w:val="28"/>
          <w:szCs w:val="28"/>
        </w:rPr>
        <w:t>1</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日债务重组的会计分录。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(1)</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甲公司债务重组后应收账款入账价值</w:t>
      </w:r>
      <w:r w:rsidRPr="00822362">
        <w:rPr>
          <w:rFonts w:ascii="Arial" w:hAnsi="Arial" w:cs="Arial"/>
          <w:color w:val="000000"/>
          <w:sz w:val="28"/>
          <w:szCs w:val="28"/>
        </w:rPr>
        <w:t>=3510-1000-400-68-200×3-400=1042(</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甲公司债务重组损失</w:t>
      </w:r>
      <w:r w:rsidRPr="00822362">
        <w:rPr>
          <w:rFonts w:ascii="Arial" w:hAnsi="Arial" w:cs="Arial"/>
          <w:color w:val="000000"/>
          <w:sz w:val="28"/>
          <w:szCs w:val="28"/>
        </w:rPr>
        <w:t>=(3510-351)-1042-(1000+400+68+200×3)=49(</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借：应收账款</w:t>
      </w:r>
      <w:r w:rsidRPr="00822362">
        <w:rPr>
          <w:rFonts w:ascii="Arial" w:hAnsi="Arial" w:cs="Arial"/>
          <w:color w:val="000000"/>
          <w:sz w:val="28"/>
          <w:szCs w:val="28"/>
        </w:rPr>
        <w:t>——</w:t>
      </w:r>
      <w:r w:rsidRPr="00822362">
        <w:rPr>
          <w:rFonts w:ascii="Arial" w:hAnsi="Arial" w:cs="Arial"/>
          <w:color w:val="000000"/>
          <w:sz w:val="28"/>
          <w:szCs w:val="28"/>
        </w:rPr>
        <w:t>债务重组</w:t>
      </w:r>
      <w:r w:rsidRPr="00822362">
        <w:rPr>
          <w:rFonts w:ascii="Arial" w:hAnsi="Arial" w:cs="Arial"/>
          <w:color w:val="000000"/>
          <w:sz w:val="28"/>
          <w:szCs w:val="28"/>
        </w:rPr>
        <w:t xml:space="preserve"> 1042</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固定资产</w:t>
      </w:r>
      <w:r w:rsidRPr="00822362">
        <w:rPr>
          <w:rFonts w:ascii="Arial" w:hAnsi="Arial" w:cs="Arial"/>
          <w:color w:val="000000"/>
          <w:sz w:val="28"/>
          <w:szCs w:val="28"/>
        </w:rPr>
        <w:t xml:space="preserve"> 1000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库存商品</w:t>
      </w:r>
      <w:r w:rsidRPr="00822362">
        <w:rPr>
          <w:rFonts w:ascii="Arial" w:hAnsi="Arial" w:cs="Arial"/>
          <w:color w:val="000000"/>
          <w:sz w:val="28"/>
          <w:szCs w:val="28"/>
        </w:rPr>
        <w:t xml:space="preserve"> 400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应交税费</w:t>
      </w:r>
      <w:r w:rsidRPr="00822362">
        <w:rPr>
          <w:rFonts w:ascii="Arial" w:hAnsi="Arial" w:cs="Arial"/>
          <w:color w:val="000000"/>
          <w:sz w:val="28"/>
          <w:szCs w:val="28"/>
        </w:rPr>
        <w:t>——</w:t>
      </w:r>
      <w:r w:rsidRPr="00822362">
        <w:rPr>
          <w:rFonts w:ascii="Arial" w:hAnsi="Arial" w:cs="Arial"/>
          <w:color w:val="000000"/>
          <w:sz w:val="28"/>
          <w:szCs w:val="28"/>
        </w:rPr>
        <w:t>应交增值税</w:t>
      </w:r>
      <w:r w:rsidRPr="00822362">
        <w:rPr>
          <w:rFonts w:ascii="Arial" w:hAnsi="Arial" w:cs="Arial"/>
          <w:color w:val="000000"/>
          <w:sz w:val="28"/>
          <w:szCs w:val="28"/>
        </w:rPr>
        <w:t>(</w:t>
      </w:r>
      <w:r w:rsidRPr="00822362">
        <w:rPr>
          <w:rFonts w:ascii="Arial" w:hAnsi="Arial" w:cs="Arial"/>
          <w:color w:val="000000"/>
          <w:sz w:val="28"/>
          <w:szCs w:val="28"/>
        </w:rPr>
        <w:t>进项税额</w:t>
      </w:r>
      <w:r w:rsidRPr="00822362">
        <w:rPr>
          <w:rFonts w:ascii="Arial" w:hAnsi="Arial" w:cs="Arial"/>
          <w:color w:val="000000"/>
          <w:sz w:val="28"/>
          <w:szCs w:val="28"/>
        </w:rPr>
        <w:t>) 68</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可供出售金融资产</w:t>
      </w:r>
      <w:r w:rsidRPr="00822362">
        <w:rPr>
          <w:rFonts w:ascii="Arial" w:hAnsi="Arial" w:cs="Arial"/>
          <w:color w:val="000000"/>
          <w:sz w:val="28"/>
          <w:szCs w:val="28"/>
        </w:rPr>
        <w:t xml:space="preserve"> 600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坏账准备</w:t>
      </w:r>
      <w:r w:rsidRPr="00822362">
        <w:rPr>
          <w:rFonts w:ascii="Arial" w:hAnsi="Arial" w:cs="Arial"/>
          <w:color w:val="000000"/>
          <w:sz w:val="28"/>
          <w:szCs w:val="28"/>
        </w:rPr>
        <w:t xml:space="preserve"> 351</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营业外支出</w:t>
      </w:r>
      <w:r w:rsidRPr="00822362">
        <w:rPr>
          <w:rFonts w:ascii="Arial" w:hAnsi="Arial" w:cs="Arial"/>
          <w:color w:val="000000"/>
          <w:sz w:val="28"/>
          <w:szCs w:val="28"/>
        </w:rPr>
        <w:t>——</w:t>
      </w:r>
      <w:r w:rsidRPr="00822362">
        <w:rPr>
          <w:rFonts w:ascii="Arial" w:hAnsi="Arial" w:cs="Arial"/>
          <w:color w:val="000000"/>
          <w:sz w:val="28"/>
          <w:szCs w:val="28"/>
        </w:rPr>
        <w:t>债务重组损失</w:t>
      </w:r>
      <w:r w:rsidRPr="00822362">
        <w:rPr>
          <w:rFonts w:ascii="Arial" w:hAnsi="Arial" w:cs="Arial"/>
          <w:color w:val="000000"/>
          <w:sz w:val="28"/>
          <w:szCs w:val="28"/>
        </w:rPr>
        <w:t>49</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贷：应收账款</w:t>
      </w:r>
      <w:r w:rsidRPr="00822362">
        <w:rPr>
          <w:rFonts w:ascii="Arial" w:hAnsi="Arial" w:cs="Arial"/>
          <w:color w:val="000000"/>
          <w:sz w:val="28"/>
          <w:szCs w:val="28"/>
        </w:rPr>
        <w:t xml:space="preserve"> 3510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w:t>
      </w:r>
      <w:r w:rsidRPr="00822362">
        <w:rPr>
          <w:rFonts w:ascii="Arial" w:hAnsi="Arial" w:cs="Arial"/>
          <w:color w:val="000000"/>
          <w:sz w:val="28"/>
          <w:szCs w:val="28"/>
        </w:rPr>
        <w:t>乙公司因债务重组应计入营业外收入的金额</w:t>
      </w:r>
      <w:r w:rsidRPr="00822362">
        <w:rPr>
          <w:rFonts w:ascii="Arial" w:hAnsi="Arial" w:cs="Arial"/>
          <w:color w:val="000000"/>
          <w:sz w:val="28"/>
          <w:szCs w:val="28"/>
        </w:rPr>
        <w:t>=(3510-1000-400-68-600-1042)+[1000-(2000-1200)]=600(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或：乙公司因债务重组应计入营业外收入的金额</w:t>
      </w:r>
      <w:r w:rsidRPr="00822362">
        <w:rPr>
          <w:rFonts w:ascii="Arial" w:hAnsi="Arial" w:cs="Arial"/>
          <w:color w:val="000000"/>
          <w:sz w:val="28"/>
          <w:szCs w:val="28"/>
        </w:rPr>
        <w:t>=</w:t>
      </w:r>
      <w:r w:rsidRPr="00822362">
        <w:rPr>
          <w:rFonts w:ascii="Arial" w:hAnsi="Arial" w:cs="Arial"/>
          <w:color w:val="000000"/>
          <w:sz w:val="28"/>
          <w:szCs w:val="28"/>
        </w:rPr>
        <w:t>债务豁免金额</w:t>
      </w:r>
      <w:r w:rsidRPr="00822362">
        <w:rPr>
          <w:rFonts w:ascii="Arial" w:hAnsi="Arial" w:cs="Arial"/>
          <w:color w:val="000000"/>
          <w:sz w:val="28"/>
          <w:szCs w:val="28"/>
        </w:rPr>
        <w:t>400+</w:t>
      </w:r>
      <w:r w:rsidRPr="00822362">
        <w:rPr>
          <w:rFonts w:ascii="Arial" w:hAnsi="Arial" w:cs="Arial"/>
          <w:color w:val="000000"/>
          <w:sz w:val="28"/>
          <w:szCs w:val="28"/>
        </w:rPr>
        <w:t>固定资产处置利得</w:t>
      </w:r>
      <w:r w:rsidRPr="00822362">
        <w:rPr>
          <w:rFonts w:ascii="Arial" w:hAnsi="Arial" w:cs="Arial"/>
          <w:color w:val="000000"/>
          <w:sz w:val="28"/>
          <w:szCs w:val="28"/>
        </w:rPr>
        <w:t>[1000-(2000-1200)]=600(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(4)</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借：固定资产清理</w:t>
      </w:r>
      <w:r w:rsidRPr="00822362">
        <w:rPr>
          <w:rFonts w:ascii="Arial" w:hAnsi="Arial" w:cs="Arial"/>
          <w:color w:val="000000"/>
          <w:sz w:val="28"/>
          <w:szCs w:val="28"/>
        </w:rPr>
        <w:t xml:space="preserve"> 800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累计折旧</w:t>
      </w:r>
      <w:r w:rsidRPr="00822362">
        <w:rPr>
          <w:rFonts w:ascii="Arial" w:hAnsi="Arial" w:cs="Arial"/>
          <w:color w:val="000000"/>
          <w:sz w:val="28"/>
          <w:szCs w:val="28"/>
        </w:rPr>
        <w:t xml:space="preserve"> 1200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贷：固定资产</w:t>
      </w:r>
      <w:r w:rsidRPr="00822362">
        <w:rPr>
          <w:rFonts w:ascii="Arial" w:hAnsi="Arial" w:cs="Arial"/>
          <w:color w:val="000000"/>
          <w:sz w:val="28"/>
          <w:szCs w:val="28"/>
        </w:rPr>
        <w:t xml:space="preserve"> 2000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借：应付账款</w:t>
      </w:r>
      <w:r w:rsidRPr="00822362">
        <w:rPr>
          <w:rFonts w:ascii="Arial" w:hAnsi="Arial" w:cs="Arial"/>
          <w:color w:val="000000"/>
          <w:sz w:val="28"/>
          <w:szCs w:val="28"/>
        </w:rPr>
        <w:t xml:space="preserve"> 3510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贷：固定资产清理</w:t>
      </w:r>
      <w:r w:rsidRPr="00822362">
        <w:rPr>
          <w:rFonts w:ascii="Arial" w:hAnsi="Arial" w:cs="Arial"/>
          <w:color w:val="000000"/>
          <w:sz w:val="28"/>
          <w:szCs w:val="28"/>
        </w:rPr>
        <w:t xml:space="preserve"> 1000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主营业务收入</w:t>
      </w:r>
      <w:r w:rsidRPr="00822362">
        <w:rPr>
          <w:rFonts w:ascii="Arial" w:hAnsi="Arial" w:cs="Arial"/>
          <w:color w:val="000000"/>
          <w:sz w:val="28"/>
          <w:szCs w:val="28"/>
        </w:rPr>
        <w:t xml:space="preserve"> 400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应交税费</w:t>
      </w:r>
      <w:r w:rsidRPr="00822362">
        <w:rPr>
          <w:rFonts w:ascii="Arial" w:hAnsi="Arial" w:cs="Arial"/>
          <w:color w:val="000000"/>
          <w:sz w:val="28"/>
          <w:szCs w:val="28"/>
        </w:rPr>
        <w:t>——</w:t>
      </w:r>
      <w:r w:rsidRPr="00822362">
        <w:rPr>
          <w:rFonts w:ascii="Arial" w:hAnsi="Arial" w:cs="Arial"/>
          <w:color w:val="000000"/>
          <w:sz w:val="28"/>
          <w:szCs w:val="28"/>
        </w:rPr>
        <w:t>应交增值税</w:t>
      </w:r>
      <w:r w:rsidRPr="00822362">
        <w:rPr>
          <w:rFonts w:ascii="Arial" w:hAnsi="Arial" w:cs="Arial"/>
          <w:color w:val="000000"/>
          <w:sz w:val="28"/>
          <w:szCs w:val="28"/>
        </w:rPr>
        <w:t>(</w:t>
      </w:r>
      <w:r w:rsidRPr="00822362">
        <w:rPr>
          <w:rFonts w:ascii="Arial" w:hAnsi="Arial" w:cs="Arial"/>
          <w:color w:val="000000"/>
          <w:sz w:val="28"/>
          <w:szCs w:val="28"/>
        </w:rPr>
        <w:t>销项税额</w:t>
      </w:r>
      <w:r w:rsidRPr="00822362">
        <w:rPr>
          <w:rFonts w:ascii="Arial" w:hAnsi="Arial" w:cs="Arial"/>
          <w:color w:val="000000"/>
          <w:sz w:val="28"/>
          <w:szCs w:val="28"/>
        </w:rPr>
        <w:t>) 68</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股本</w:t>
      </w:r>
      <w:r w:rsidRPr="00822362">
        <w:rPr>
          <w:rFonts w:ascii="Arial" w:hAnsi="Arial" w:cs="Arial"/>
          <w:color w:val="000000"/>
          <w:sz w:val="28"/>
          <w:szCs w:val="28"/>
        </w:rPr>
        <w:t xml:space="preserve"> 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资本公积</w:t>
      </w:r>
      <w:r w:rsidRPr="00822362">
        <w:rPr>
          <w:rFonts w:ascii="Arial" w:hAnsi="Arial" w:cs="Arial"/>
          <w:color w:val="000000"/>
          <w:sz w:val="28"/>
          <w:szCs w:val="28"/>
        </w:rPr>
        <w:t>——</w:t>
      </w:r>
      <w:r w:rsidRPr="00822362">
        <w:rPr>
          <w:rFonts w:ascii="Arial" w:hAnsi="Arial" w:cs="Arial"/>
          <w:color w:val="000000"/>
          <w:sz w:val="28"/>
          <w:szCs w:val="28"/>
        </w:rPr>
        <w:t>股本溢价</w:t>
      </w:r>
      <w:r w:rsidRPr="00822362">
        <w:rPr>
          <w:rFonts w:ascii="Arial" w:hAnsi="Arial" w:cs="Arial"/>
          <w:color w:val="000000"/>
          <w:sz w:val="28"/>
          <w:szCs w:val="28"/>
        </w:rPr>
        <w:t>400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应付账款</w:t>
      </w:r>
      <w:r w:rsidRPr="00822362">
        <w:rPr>
          <w:rFonts w:ascii="Arial" w:hAnsi="Arial" w:cs="Arial"/>
          <w:color w:val="000000"/>
          <w:sz w:val="28"/>
          <w:szCs w:val="28"/>
        </w:rPr>
        <w:t>——</w:t>
      </w:r>
      <w:r w:rsidRPr="00822362">
        <w:rPr>
          <w:rFonts w:ascii="Arial" w:hAnsi="Arial" w:cs="Arial"/>
          <w:color w:val="000000"/>
          <w:sz w:val="28"/>
          <w:szCs w:val="28"/>
        </w:rPr>
        <w:t>债务重组</w:t>
      </w:r>
      <w:r w:rsidRPr="00822362">
        <w:rPr>
          <w:rFonts w:ascii="Arial" w:hAnsi="Arial" w:cs="Arial"/>
          <w:color w:val="000000"/>
          <w:sz w:val="28"/>
          <w:szCs w:val="28"/>
        </w:rPr>
        <w:t xml:space="preserve"> 1042</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营业外收入</w:t>
      </w:r>
      <w:r w:rsidRPr="00822362">
        <w:rPr>
          <w:rFonts w:ascii="Arial" w:hAnsi="Arial" w:cs="Arial"/>
          <w:color w:val="000000"/>
          <w:sz w:val="28"/>
          <w:szCs w:val="28"/>
        </w:rPr>
        <w:t>——</w:t>
      </w:r>
      <w:r w:rsidRPr="00822362">
        <w:rPr>
          <w:rFonts w:ascii="Arial" w:hAnsi="Arial" w:cs="Arial"/>
          <w:color w:val="000000"/>
          <w:sz w:val="28"/>
          <w:szCs w:val="28"/>
        </w:rPr>
        <w:t>债务重组利得</w:t>
      </w:r>
      <w:r w:rsidRPr="00822362">
        <w:rPr>
          <w:rFonts w:ascii="Arial" w:hAnsi="Arial" w:cs="Arial"/>
          <w:color w:val="000000"/>
          <w:sz w:val="28"/>
          <w:szCs w:val="28"/>
        </w:rPr>
        <w:t xml:space="preserve"> 400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借：固定资产清理</w:t>
      </w:r>
      <w:r w:rsidRPr="00822362">
        <w:rPr>
          <w:rFonts w:ascii="Arial" w:hAnsi="Arial" w:cs="Arial"/>
          <w:color w:val="000000"/>
          <w:sz w:val="28"/>
          <w:szCs w:val="28"/>
        </w:rPr>
        <w:t>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贷：营业外收入</w:t>
      </w:r>
      <w:r w:rsidRPr="00822362">
        <w:rPr>
          <w:rFonts w:ascii="Arial" w:hAnsi="Arial" w:cs="Arial"/>
          <w:color w:val="000000"/>
          <w:sz w:val="28"/>
          <w:szCs w:val="28"/>
        </w:rPr>
        <w:t>——</w:t>
      </w:r>
      <w:r w:rsidRPr="00822362">
        <w:rPr>
          <w:rFonts w:ascii="Arial" w:hAnsi="Arial" w:cs="Arial"/>
          <w:color w:val="000000"/>
          <w:sz w:val="28"/>
          <w:szCs w:val="28"/>
        </w:rPr>
        <w:t>处置非流动资产利得</w:t>
      </w:r>
      <w:r w:rsidRPr="00822362">
        <w:rPr>
          <w:rFonts w:ascii="Arial" w:hAnsi="Arial" w:cs="Arial"/>
          <w:color w:val="000000"/>
          <w:sz w:val="28"/>
          <w:szCs w:val="28"/>
        </w:rPr>
        <w:t xml:space="preserve"> 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借：主营业务成本</w:t>
      </w:r>
      <w:r w:rsidRPr="00822362">
        <w:rPr>
          <w:rFonts w:ascii="Arial" w:hAnsi="Arial" w:cs="Arial"/>
          <w:color w:val="000000"/>
          <w:sz w:val="28"/>
          <w:szCs w:val="28"/>
        </w:rPr>
        <w:t xml:space="preserve"> 300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贷：库存商品</w:t>
      </w:r>
      <w:r w:rsidRPr="00822362">
        <w:rPr>
          <w:rFonts w:ascii="Arial" w:hAnsi="Arial" w:cs="Arial"/>
          <w:color w:val="000000"/>
          <w:sz w:val="28"/>
          <w:szCs w:val="28"/>
        </w:rPr>
        <w:t xml:space="preserve"> 300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、甲公司系增值税一般纳税人，</w:t>
      </w:r>
      <w:r w:rsidRPr="00822362">
        <w:rPr>
          <w:rFonts w:ascii="Arial" w:hAnsi="Arial" w:cs="Arial"/>
          <w:color w:val="000000"/>
          <w:sz w:val="28"/>
          <w:szCs w:val="28"/>
        </w:rPr>
        <w:t>2012</w:t>
      </w:r>
      <w:r w:rsidRPr="00822362">
        <w:rPr>
          <w:rFonts w:ascii="Arial" w:hAnsi="Arial" w:cs="Arial"/>
          <w:color w:val="000000"/>
          <w:sz w:val="28"/>
          <w:szCs w:val="28"/>
        </w:rPr>
        <w:t>年至</w:t>
      </w:r>
      <w:r w:rsidRPr="00822362">
        <w:rPr>
          <w:rFonts w:ascii="Arial" w:hAnsi="Arial" w:cs="Arial"/>
          <w:color w:val="000000"/>
          <w:sz w:val="28"/>
          <w:szCs w:val="28"/>
        </w:rPr>
        <w:t>2015</w:t>
      </w:r>
      <w:r w:rsidRPr="00822362">
        <w:rPr>
          <w:rFonts w:ascii="Arial" w:hAnsi="Arial" w:cs="Arial"/>
          <w:color w:val="000000"/>
          <w:sz w:val="28"/>
          <w:szCs w:val="28"/>
        </w:rPr>
        <w:t>年与固定资产业务相关的资料如下：</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资料一：</w:t>
      </w:r>
      <w:r w:rsidRPr="00822362">
        <w:rPr>
          <w:rFonts w:ascii="Arial" w:hAnsi="Arial" w:cs="Arial"/>
          <w:color w:val="000000"/>
          <w:sz w:val="28"/>
          <w:szCs w:val="28"/>
        </w:rPr>
        <w:t>2012</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5</w:t>
      </w:r>
      <w:r w:rsidRPr="00822362">
        <w:rPr>
          <w:rFonts w:ascii="Arial" w:hAnsi="Arial" w:cs="Arial"/>
          <w:color w:val="000000"/>
          <w:sz w:val="28"/>
          <w:szCs w:val="28"/>
        </w:rPr>
        <w:t>日，甲公司以银行存款购入一套不需安装的大型生产设备，取得的增值税专用发票上注明的价款为</w:t>
      </w:r>
      <w:r w:rsidRPr="00822362">
        <w:rPr>
          <w:rFonts w:ascii="Arial" w:hAnsi="Arial" w:cs="Arial"/>
          <w:color w:val="000000"/>
          <w:sz w:val="28"/>
          <w:szCs w:val="28"/>
        </w:rPr>
        <w:t>5000</w:t>
      </w:r>
      <w:r w:rsidRPr="00822362">
        <w:rPr>
          <w:rFonts w:ascii="Arial" w:hAnsi="Arial" w:cs="Arial"/>
          <w:color w:val="000000"/>
          <w:sz w:val="28"/>
          <w:szCs w:val="28"/>
        </w:rPr>
        <w:t>万元，增值税税额为</w:t>
      </w:r>
      <w:r w:rsidRPr="00822362">
        <w:rPr>
          <w:rFonts w:ascii="Arial" w:hAnsi="Arial" w:cs="Arial"/>
          <w:color w:val="000000"/>
          <w:sz w:val="28"/>
          <w:szCs w:val="28"/>
        </w:rPr>
        <w:t>850</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资料二：</w:t>
      </w:r>
      <w:r w:rsidRPr="00822362">
        <w:rPr>
          <w:rFonts w:ascii="Arial" w:hAnsi="Arial" w:cs="Arial"/>
          <w:color w:val="000000"/>
          <w:sz w:val="28"/>
          <w:szCs w:val="28"/>
        </w:rPr>
        <w:t>2012</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日，该设备投入使用，预计使用年限为</w:t>
      </w:r>
      <w:r w:rsidRPr="00822362">
        <w:rPr>
          <w:rFonts w:ascii="Arial" w:hAnsi="Arial" w:cs="Arial"/>
          <w:color w:val="000000"/>
          <w:sz w:val="28"/>
          <w:szCs w:val="28"/>
        </w:rPr>
        <w:t>5</w:t>
      </w:r>
      <w:r w:rsidRPr="00822362">
        <w:rPr>
          <w:rFonts w:ascii="Arial" w:hAnsi="Arial" w:cs="Arial"/>
          <w:color w:val="000000"/>
          <w:sz w:val="28"/>
          <w:szCs w:val="28"/>
        </w:rPr>
        <w:t>年，净残值为</w:t>
      </w:r>
      <w:r w:rsidRPr="00822362">
        <w:rPr>
          <w:rFonts w:ascii="Arial" w:hAnsi="Arial" w:cs="Arial"/>
          <w:color w:val="000000"/>
          <w:sz w:val="28"/>
          <w:szCs w:val="28"/>
        </w:rPr>
        <w:t>50</w:t>
      </w:r>
      <w:r w:rsidRPr="00822362">
        <w:rPr>
          <w:rFonts w:ascii="Arial" w:hAnsi="Arial" w:cs="Arial"/>
          <w:color w:val="000000"/>
          <w:sz w:val="28"/>
          <w:szCs w:val="28"/>
        </w:rPr>
        <w:t>万元，采用年数总和法按年计提折旧。</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资料三：</w:t>
      </w:r>
      <w:r w:rsidRPr="00822362">
        <w:rPr>
          <w:rFonts w:ascii="Arial" w:hAnsi="Arial" w:cs="Arial"/>
          <w:color w:val="000000"/>
          <w:sz w:val="28"/>
          <w:szCs w:val="28"/>
        </w:rPr>
        <w:t>2014</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日，该设备出现减值迹象，预计未来现金流量的现值为</w:t>
      </w:r>
      <w:r w:rsidRPr="00822362">
        <w:rPr>
          <w:rFonts w:ascii="Arial" w:hAnsi="Arial" w:cs="Arial"/>
          <w:color w:val="000000"/>
          <w:sz w:val="28"/>
          <w:szCs w:val="28"/>
        </w:rPr>
        <w:t>1500</w:t>
      </w:r>
      <w:r w:rsidRPr="00822362">
        <w:rPr>
          <w:rFonts w:ascii="Arial" w:hAnsi="Arial" w:cs="Arial"/>
          <w:color w:val="000000"/>
          <w:sz w:val="28"/>
          <w:szCs w:val="28"/>
        </w:rPr>
        <w:t>万元，公允价值减去处置费用后的净额为</w:t>
      </w:r>
      <w:r w:rsidRPr="00822362">
        <w:rPr>
          <w:rFonts w:ascii="Arial" w:hAnsi="Arial" w:cs="Arial"/>
          <w:color w:val="000000"/>
          <w:sz w:val="28"/>
          <w:szCs w:val="28"/>
        </w:rPr>
        <w:t>1800</w:t>
      </w:r>
      <w:r w:rsidRPr="00822362">
        <w:rPr>
          <w:rFonts w:ascii="Arial" w:hAnsi="Arial" w:cs="Arial"/>
          <w:color w:val="000000"/>
          <w:sz w:val="28"/>
          <w:szCs w:val="28"/>
        </w:rPr>
        <w:t>万元，甲公司对该设备计提减值准备后，根据新获得的信息预计剩余使用年限仍为</w:t>
      </w:r>
      <w:r w:rsidRPr="00822362">
        <w:rPr>
          <w:rFonts w:ascii="Arial" w:hAnsi="Arial" w:cs="Arial"/>
          <w:color w:val="000000"/>
          <w:sz w:val="28"/>
          <w:szCs w:val="28"/>
        </w:rPr>
        <w:t>3</w:t>
      </w:r>
      <w:r w:rsidRPr="00822362">
        <w:rPr>
          <w:rFonts w:ascii="Arial" w:hAnsi="Arial" w:cs="Arial"/>
          <w:color w:val="000000"/>
          <w:sz w:val="28"/>
          <w:szCs w:val="28"/>
        </w:rPr>
        <w:t>年、净残值为</w:t>
      </w:r>
      <w:r w:rsidRPr="00822362">
        <w:rPr>
          <w:rFonts w:ascii="Arial" w:hAnsi="Arial" w:cs="Arial"/>
          <w:color w:val="000000"/>
          <w:sz w:val="28"/>
          <w:szCs w:val="28"/>
        </w:rPr>
        <w:t>30</w:t>
      </w:r>
      <w:r w:rsidRPr="00822362">
        <w:rPr>
          <w:rFonts w:ascii="Arial" w:hAnsi="Arial" w:cs="Arial"/>
          <w:color w:val="000000"/>
          <w:sz w:val="28"/>
          <w:szCs w:val="28"/>
        </w:rPr>
        <w:t>万元，仍采用年数总和法按年计提折旧。</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资料四：</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日，甲公司售出该设备，开具的增值税专用发票上注明的价款为</w:t>
      </w:r>
      <w:r w:rsidRPr="00822362">
        <w:rPr>
          <w:rFonts w:ascii="Arial" w:hAnsi="Arial" w:cs="Arial"/>
          <w:color w:val="000000"/>
          <w:sz w:val="28"/>
          <w:szCs w:val="28"/>
        </w:rPr>
        <w:t>900</w:t>
      </w:r>
      <w:r w:rsidRPr="00822362">
        <w:rPr>
          <w:rFonts w:ascii="Arial" w:hAnsi="Arial" w:cs="Arial"/>
          <w:color w:val="000000"/>
          <w:sz w:val="28"/>
          <w:szCs w:val="28"/>
        </w:rPr>
        <w:t>万元，增值税税额为</w:t>
      </w:r>
      <w:r w:rsidRPr="00822362">
        <w:rPr>
          <w:rFonts w:ascii="Arial" w:hAnsi="Arial" w:cs="Arial"/>
          <w:color w:val="000000"/>
          <w:sz w:val="28"/>
          <w:szCs w:val="28"/>
        </w:rPr>
        <w:t>153</w:t>
      </w:r>
      <w:r w:rsidRPr="00822362">
        <w:rPr>
          <w:rFonts w:ascii="Arial" w:hAnsi="Arial" w:cs="Arial"/>
          <w:color w:val="000000"/>
          <w:sz w:val="28"/>
          <w:szCs w:val="28"/>
        </w:rPr>
        <w:t>万元，款项已收存银行，另以银行存款支付清理费用</w:t>
      </w:r>
      <w:r w:rsidRPr="00822362">
        <w:rPr>
          <w:rFonts w:ascii="Arial" w:hAnsi="Arial" w:cs="Arial"/>
          <w:color w:val="000000"/>
          <w:sz w:val="28"/>
          <w:szCs w:val="28"/>
        </w:rPr>
        <w:t>2</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假定不考虑其他因素。</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要求：</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编制甲公司</w:t>
      </w:r>
      <w:r w:rsidRPr="00822362">
        <w:rPr>
          <w:rFonts w:ascii="Arial" w:hAnsi="Arial" w:cs="Arial"/>
          <w:color w:val="000000"/>
          <w:sz w:val="28"/>
          <w:szCs w:val="28"/>
        </w:rPr>
        <w:t>2012</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5</w:t>
      </w:r>
      <w:r w:rsidRPr="00822362">
        <w:rPr>
          <w:rFonts w:ascii="Arial" w:hAnsi="Arial" w:cs="Arial"/>
          <w:color w:val="000000"/>
          <w:sz w:val="28"/>
          <w:szCs w:val="28"/>
        </w:rPr>
        <w:t>日购入该设备的会计分录。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分别计算甲公司</w:t>
      </w:r>
      <w:r w:rsidRPr="00822362">
        <w:rPr>
          <w:rFonts w:ascii="Arial" w:hAnsi="Arial" w:cs="Arial"/>
          <w:color w:val="000000"/>
          <w:sz w:val="28"/>
          <w:szCs w:val="28"/>
        </w:rPr>
        <w:t>2013</w:t>
      </w:r>
      <w:r w:rsidRPr="00822362">
        <w:rPr>
          <w:rFonts w:ascii="Arial" w:hAnsi="Arial" w:cs="Arial"/>
          <w:color w:val="000000"/>
          <w:sz w:val="28"/>
          <w:szCs w:val="28"/>
        </w:rPr>
        <w:t>年度和</w:t>
      </w:r>
      <w:r w:rsidRPr="00822362">
        <w:rPr>
          <w:rFonts w:ascii="Arial" w:hAnsi="Arial" w:cs="Arial"/>
          <w:color w:val="000000"/>
          <w:sz w:val="28"/>
          <w:szCs w:val="28"/>
        </w:rPr>
        <w:t>2014</w:t>
      </w:r>
      <w:r w:rsidRPr="00822362">
        <w:rPr>
          <w:rFonts w:ascii="Arial" w:hAnsi="Arial" w:cs="Arial"/>
          <w:color w:val="000000"/>
          <w:sz w:val="28"/>
          <w:szCs w:val="28"/>
        </w:rPr>
        <w:t>年度对该设备应计提的折旧金额</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w:t>
      </w:r>
      <w:r w:rsidRPr="00822362">
        <w:rPr>
          <w:rFonts w:ascii="Arial" w:hAnsi="Arial" w:cs="Arial"/>
          <w:color w:val="000000"/>
          <w:sz w:val="28"/>
          <w:szCs w:val="28"/>
        </w:rPr>
        <w:t>计算甲公司</w:t>
      </w:r>
      <w:r w:rsidRPr="00822362">
        <w:rPr>
          <w:rFonts w:ascii="Arial" w:hAnsi="Arial" w:cs="Arial"/>
          <w:color w:val="000000"/>
          <w:sz w:val="28"/>
          <w:szCs w:val="28"/>
        </w:rPr>
        <w:t>2014</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日对该设备应计提减值准备的金额，并编制相关会计分录。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(4)</w:t>
      </w:r>
      <w:r w:rsidRPr="00822362">
        <w:rPr>
          <w:rFonts w:ascii="Arial" w:hAnsi="Arial" w:cs="Arial"/>
          <w:color w:val="000000"/>
          <w:sz w:val="28"/>
          <w:szCs w:val="28"/>
        </w:rPr>
        <w:t>计算甲公司</w:t>
      </w:r>
      <w:r w:rsidRPr="00822362">
        <w:rPr>
          <w:rFonts w:ascii="Arial" w:hAnsi="Arial" w:cs="Arial"/>
          <w:color w:val="000000"/>
          <w:sz w:val="28"/>
          <w:szCs w:val="28"/>
        </w:rPr>
        <w:t>2015</w:t>
      </w:r>
      <w:r w:rsidRPr="00822362">
        <w:rPr>
          <w:rFonts w:ascii="Arial" w:hAnsi="Arial" w:cs="Arial"/>
          <w:color w:val="000000"/>
          <w:sz w:val="28"/>
          <w:szCs w:val="28"/>
        </w:rPr>
        <w:t>年度对该设备应计提的折旧金额，并编制相关会计分录。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(5)</w:t>
      </w:r>
      <w:r w:rsidRPr="00822362">
        <w:rPr>
          <w:rFonts w:ascii="Arial" w:hAnsi="Arial" w:cs="Arial"/>
          <w:color w:val="000000"/>
          <w:sz w:val="28"/>
          <w:szCs w:val="28"/>
        </w:rPr>
        <w:t>编制甲公司</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日处置该设备的会计分录。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(1)</w:t>
      </w:r>
      <w:r w:rsidRPr="00822362">
        <w:rPr>
          <w:rFonts w:ascii="Arial" w:hAnsi="Arial" w:cs="Arial"/>
          <w:color w:val="000000"/>
          <w:sz w:val="28"/>
          <w:szCs w:val="28"/>
        </w:rPr>
        <w:t>甲公司</w:t>
      </w:r>
      <w:r w:rsidRPr="00822362">
        <w:rPr>
          <w:rFonts w:ascii="Arial" w:hAnsi="Arial" w:cs="Arial"/>
          <w:color w:val="000000"/>
          <w:sz w:val="28"/>
          <w:szCs w:val="28"/>
        </w:rPr>
        <w:t>2012</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5</w:t>
      </w:r>
      <w:r w:rsidRPr="00822362">
        <w:rPr>
          <w:rFonts w:ascii="Arial" w:hAnsi="Arial" w:cs="Arial"/>
          <w:color w:val="000000"/>
          <w:sz w:val="28"/>
          <w:szCs w:val="28"/>
        </w:rPr>
        <w:t>日购入该设备的会计分录为：</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借：固定资产</w:t>
      </w:r>
      <w:r w:rsidRPr="00822362">
        <w:rPr>
          <w:rFonts w:ascii="Arial" w:hAnsi="Arial" w:cs="Arial"/>
          <w:color w:val="000000"/>
          <w:sz w:val="28"/>
          <w:szCs w:val="28"/>
        </w:rPr>
        <w:t>5000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应交税费</w:t>
      </w:r>
      <w:r w:rsidRPr="00822362">
        <w:rPr>
          <w:rFonts w:ascii="Arial" w:hAnsi="Arial" w:cs="Arial"/>
          <w:color w:val="000000"/>
          <w:sz w:val="28"/>
          <w:szCs w:val="28"/>
        </w:rPr>
        <w:t>——</w:t>
      </w:r>
      <w:r w:rsidRPr="00822362">
        <w:rPr>
          <w:rFonts w:ascii="Arial" w:hAnsi="Arial" w:cs="Arial"/>
          <w:color w:val="000000"/>
          <w:sz w:val="28"/>
          <w:szCs w:val="28"/>
        </w:rPr>
        <w:t>应交增值税</w:t>
      </w:r>
      <w:r w:rsidRPr="00822362">
        <w:rPr>
          <w:rFonts w:ascii="Arial" w:hAnsi="Arial" w:cs="Arial"/>
          <w:color w:val="000000"/>
          <w:sz w:val="28"/>
          <w:szCs w:val="28"/>
        </w:rPr>
        <w:t>(</w:t>
      </w:r>
      <w:r w:rsidRPr="00822362">
        <w:rPr>
          <w:rFonts w:ascii="Arial" w:hAnsi="Arial" w:cs="Arial"/>
          <w:color w:val="000000"/>
          <w:sz w:val="28"/>
          <w:szCs w:val="28"/>
        </w:rPr>
        <w:t>进项税额</w:t>
      </w:r>
      <w:r w:rsidRPr="00822362">
        <w:rPr>
          <w:rFonts w:ascii="Arial" w:hAnsi="Arial" w:cs="Arial"/>
          <w:color w:val="000000"/>
          <w:sz w:val="28"/>
          <w:szCs w:val="28"/>
        </w:rPr>
        <w:t>)850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贷：银行存款</w:t>
      </w:r>
      <w:r w:rsidRPr="00822362">
        <w:rPr>
          <w:rFonts w:ascii="Arial" w:hAnsi="Arial" w:cs="Arial"/>
          <w:color w:val="000000"/>
          <w:sz w:val="28"/>
          <w:szCs w:val="28"/>
        </w:rPr>
        <w:t>5850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甲公司</w:t>
      </w:r>
      <w:r w:rsidRPr="00822362">
        <w:rPr>
          <w:rFonts w:ascii="Arial" w:hAnsi="Arial" w:cs="Arial"/>
          <w:color w:val="000000"/>
          <w:sz w:val="28"/>
          <w:szCs w:val="28"/>
        </w:rPr>
        <w:t>2013</w:t>
      </w:r>
      <w:r w:rsidRPr="00822362">
        <w:rPr>
          <w:rFonts w:ascii="Arial" w:hAnsi="Arial" w:cs="Arial"/>
          <w:color w:val="000000"/>
          <w:sz w:val="28"/>
          <w:szCs w:val="28"/>
        </w:rPr>
        <w:t>年度对该设备应计提的折旧金额</w:t>
      </w:r>
      <w:r w:rsidRPr="00822362">
        <w:rPr>
          <w:rFonts w:ascii="Arial" w:hAnsi="Arial" w:cs="Arial"/>
          <w:color w:val="000000"/>
          <w:sz w:val="28"/>
          <w:szCs w:val="28"/>
        </w:rPr>
        <w:t>=(5000-50)×5/15=1650(</w:t>
      </w:r>
      <w:r w:rsidRPr="00822362">
        <w:rPr>
          <w:rFonts w:ascii="Arial" w:hAnsi="Arial" w:cs="Arial"/>
          <w:color w:val="000000"/>
          <w:sz w:val="28"/>
          <w:szCs w:val="28"/>
        </w:rPr>
        <w:t>万元</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甲公司</w:t>
      </w:r>
      <w:r w:rsidRPr="00822362">
        <w:rPr>
          <w:rFonts w:ascii="Arial" w:hAnsi="Arial" w:cs="Arial"/>
          <w:color w:val="000000"/>
          <w:sz w:val="28"/>
          <w:szCs w:val="28"/>
        </w:rPr>
        <w:t>2014</w:t>
      </w:r>
      <w:r w:rsidRPr="00822362">
        <w:rPr>
          <w:rFonts w:ascii="Arial" w:hAnsi="Arial" w:cs="Arial"/>
          <w:color w:val="000000"/>
          <w:sz w:val="28"/>
          <w:szCs w:val="28"/>
        </w:rPr>
        <w:t>年度对该设备应计提的折旧金额</w:t>
      </w:r>
      <w:r w:rsidRPr="00822362">
        <w:rPr>
          <w:rFonts w:ascii="Arial" w:hAnsi="Arial" w:cs="Arial"/>
          <w:color w:val="000000"/>
          <w:sz w:val="28"/>
          <w:szCs w:val="28"/>
        </w:rPr>
        <w:t>=(5000-50)×4/15=1320(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w:t>
      </w:r>
      <w:r w:rsidRPr="00822362">
        <w:rPr>
          <w:rFonts w:ascii="Arial" w:hAnsi="Arial" w:cs="Arial"/>
          <w:color w:val="000000"/>
          <w:sz w:val="28"/>
          <w:szCs w:val="28"/>
        </w:rPr>
        <w:t>甲公司</w:t>
      </w:r>
      <w:r w:rsidRPr="00822362">
        <w:rPr>
          <w:rFonts w:ascii="Arial" w:hAnsi="Arial" w:cs="Arial"/>
          <w:color w:val="000000"/>
          <w:sz w:val="28"/>
          <w:szCs w:val="28"/>
        </w:rPr>
        <w:t>2014</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日对该设备应计提减值准备的金额</w:t>
      </w:r>
      <w:r w:rsidRPr="00822362">
        <w:rPr>
          <w:rFonts w:ascii="Arial" w:hAnsi="Arial" w:cs="Arial"/>
          <w:color w:val="000000"/>
          <w:sz w:val="28"/>
          <w:szCs w:val="28"/>
        </w:rPr>
        <w:t>=(5000-1650-1320)-1800=230(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会计分录：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借：资产减值损失</w:t>
      </w:r>
      <w:r w:rsidRPr="00822362">
        <w:rPr>
          <w:rFonts w:ascii="Arial" w:hAnsi="Arial" w:cs="Arial"/>
          <w:color w:val="000000"/>
          <w:sz w:val="28"/>
          <w:szCs w:val="28"/>
        </w:rPr>
        <w:t>230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贷：固定资产减值准备</w:t>
      </w:r>
      <w:r w:rsidRPr="00822362">
        <w:rPr>
          <w:rFonts w:ascii="Arial" w:hAnsi="Arial" w:cs="Arial"/>
          <w:color w:val="000000"/>
          <w:sz w:val="28"/>
          <w:szCs w:val="28"/>
        </w:rPr>
        <w:t>230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(4)</w:t>
      </w:r>
      <w:r w:rsidRPr="00822362">
        <w:rPr>
          <w:rFonts w:ascii="Arial" w:hAnsi="Arial" w:cs="Arial"/>
          <w:color w:val="000000"/>
          <w:sz w:val="28"/>
          <w:szCs w:val="28"/>
        </w:rPr>
        <w:t>甲公司</w:t>
      </w:r>
      <w:r w:rsidRPr="00822362">
        <w:rPr>
          <w:rFonts w:ascii="Arial" w:hAnsi="Arial" w:cs="Arial"/>
          <w:color w:val="000000"/>
          <w:sz w:val="28"/>
          <w:szCs w:val="28"/>
        </w:rPr>
        <w:t>2015</w:t>
      </w:r>
      <w:r w:rsidRPr="00822362">
        <w:rPr>
          <w:rFonts w:ascii="Arial" w:hAnsi="Arial" w:cs="Arial"/>
          <w:color w:val="000000"/>
          <w:sz w:val="28"/>
          <w:szCs w:val="28"/>
        </w:rPr>
        <w:t>年度对该设备应计提的折旧金额</w:t>
      </w:r>
      <w:r w:rsidRPr="00822362">
        <w:rPr>
          <w:rFonts w:ascii="Arial" w:hAnsi="Arial" w:cs="Arial"/>
          <w:color w:val="000000"/>
          <w:sz w:val="28"/>
          <w:szCs w:val="28"/>
        </w:rPr>
        <w:t>=(1800-30)×3/6=885(</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会计分录：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借：制造费用</w:t>
      </w:r>
      <w:r w:rsidRPr="00822362">
        <w:rPr>
          <w:rFonts w:ascii="Arial" w:hAnsi="Arial" w:cs="Arial"/>
          <w:color w:val="000000"/>
          <w:sz w:val="28"/>
          <w:szCs w:val="28"/>
        </w:rPr>
        <w:t>885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贷：累计折旧</w:t>
      </w:r>
      <w:r w:rsidRPr="00822362">
        <w:rPr>
          <w:rFonts w:ascii="Arial" w:hAnsi="Arial" w:cs="Arial"/>
          <w:color w:val="000000"/>
          <w:sz w:val="28"/>
          <w:szCs w:val="28"/>
        </w:rPr>
        <w:t>885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借：固定资产清理</w:t>
      </w:r>
      <w:r w:rsidRPr="00822362">
        <w:rPr>
          <w:rFonts w:ascii="Arial" w:hAnsi="Arial" w:cs="Arial"/>
          <w:color w:val="000000"/>
          <w:sz w:val="28"/>
          <w:szCs w:val="28"/>
        </w:rPr>
        <w:t>915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固定资产减值准备</w:t>
      </w:r>
      <w:r w:rsidRPr="00822362">
        <w:rPr>
          <w:rFonts w:ascii="Arial" w:hAnsi="Arial" w:cs="Arial"/>
          <w:color w:val="000000"/>
          <w:sz w:val="28"/>
          <w:szCs w:val="28"/>
        </w:rPr>
        <w:t>230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累计折旧</w:t>
      </w:r>
      <w:r w:rsidRPr="00822362">
        <w:rPr>
          <w:rFonts w:ascii="Arial" w:hAnsi="Arial" w:cs="Arial"/>
          <w:color w:val="000000"/>
          <w:sz w:val="28"/>
          <w:szCs w:val="28"/>
        </w:rPr>
        <w:t>3855(1650+1320+885)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贷：固定资产</w:t>
      </w:r>
      <w:r w:rsidRPr="00822362">
        <w:rPr>
          <w:rFonts w:ascii="Arial" w:hAnsi="Arial" w:cs="Arial"/>
          <w:color w:val="000000"/>
          <w:sz w:val="28"/>
          <w:szCs w:val="28"/>
        </w:rPr>
        <w:t>5000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借：固定资产清理</w:t>
      </w:r>
      <w:r w:rsidRPr="00822362">
        <w:rPr>
          <w:rFonts w:ascii="Arial" w:hAnsi="Arial" w:cs="Arial"/>
          <w:color w:val="000000"/>
          <w:sz w:val="28"/>
          <w:szCs w:val="28"/>
        </w:rPr>
        <w:t>2</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贷：银行存款</w:t>
      </w:r>
      <w:r w:rsidRPr="00822362">
        <w:rPr>
          <w:rFonts w:ascii="Arial" w:hAnsi="Arial" w:cs="Arial"/>
          <w:color w:val="000000"/>
          <w:sz w:val="28"/>
          <w:szCs w:val="28"/>
        </w:rPr>
        <w:t>2</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借：银行存款</w:t>
      </w:r>
      <w:r w:rsidRPr="00822362">
        <w:rPr>
          <w:rFonts w:ascii="Arial" w:hAnsi="Arial" w:cs="Arial"/>
          <w:color w:val="000000"/>
          <w:sz w:val="28"/>
          <w:szCs w:val="28"/>
        </w:rPr>
        <w:t>1053</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贷：固定资产清理</w:t>
      </w:r>
      <w:r w:rsidRPr="00822362">
        <w:rPr>
          <w:rFonts w:ascii="Arial" w:hAnsi="Arial" w:cs="Arial"/>
          <w:color w:val="000000"/>
          <w:sz w:val="28"/>
          <w:szCs w:val="28"/>
        </w:rPr>
        <w:t>900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应交税费</w:t>
      </w:r>
      <w:r w:rsidRPr="00822362">
        <w:rPr>
          <w:rFonts w:ascii="Arial" w:hAnsi="Arial" w:cs="Arial"/>
          <w:color w:val="000000"/>
          <w:sz w:val="28"/>
          <w:szCs w:val="28"/>
        </w:rPr>
        <w:t>——</w:t>
      </w:r>
      <w:r w:rsidRPr="00822362">
        <w:rPr>
          <w:rFonts w:ascii="Arial" w:hAnsi="Arial" w:cs="Arial"/>
          <w:color w:val="000000"/>
          <w:sz w:val="28"/>
          <w:szCs w:val="28"/>
        </w:rPr>
        <w:t>应交增值税</w:t>
      </w:r>
      <w:r w:rsidRPr="00822362">
        <w:rPr>
          <w:rFonts w:ascii="Arial" w:hAnsi="Arial" w:cs="Arial"/>
          <w:color w:val="000000"/>
          <w:sz w:val="28"/>
          <w:szCs w:val="28"/>
        </w:rPr>
        <w:t>(</w:t>
      </w:r>
      <w:r w:rsidRPr="00822362">
        <w:rPr>
          <w:rFonts w:ascii="Arial" w:hAnsi="Arial" w:cs="Arial"/>
          <w:color w:val="000000"/>
          <w:sz w:val="28"/>
          <w:szCs w:val="28"/>
        </w:rPr>
        <w:t>销项税额</w:t>
      </w:r>
      <w:r w:rsidRPr="00822362">
        <w:rPr>
          <w:rFonts w:ascii="Arial" w:hAnsi="Arial" w:cs="Arial"/>
          <w:color w:val="000000"/>
          <w:sz w:val="28"/>
          <w:szCs w:val="28"/>
        </w:rPr>
        <w:t>)153</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借：营业外支出</w:t>
      </w:r>
      <w:r w:rsidRPr="00822362">
        <w:rPr>
          <w:rFonts w:ascii="Arial" w:hAnsi="Arial" w:cs="Arial"/>
          <w:color w:val="000000"/>
          <w:sz w:val="28"/>
          <w:szCs w:val="28"/>
        </w:rPr>
        <w:t>——</w:t>
      </w:r>
      <w:r w:rsidRPr="00822362">
        <w:rPr>
          <w:rFonts w:ascii="Arial" w:hAnsi="Arial" w:cs="Arial"/>
          <w:color w:val="000000"/>
          <w:sz w:val="28"/>
          <w:szCs w:val="28"/>
        </w:rPr>
        <w:t>处置非流动资产损失</w:t>
      </w:r>
      <w:r w:rsidRPr="00822362">
        <w:rPr>
          <w:rFonts w:ascii="Arial" w:hAnsi="Arial" w:cs="Arial"/>
          <w:color w:val="000000"/>
          <w:sz w:val="28"/>
          <w:szCs w:val="28"/>
        </w:rPr>
        <w:t>17</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贷：固定资产清理</w:t>
      </w:r>
      <w:r w:rsidRPr="00822362">
        <w:rPr>
          <w:rFonts w:ascii="Arial" w:hAnsi="Arial" w:cs="Arial"/>
          <w:color w:val="000000"/>
          <w:sz w:val="28"/>
          <w:szCs w:val="28"/>
        </w:rPr>
        <w:t>17</w:t>
      </w:r>
      <w:r w:rsidRPr="00822362">
        <w:rPr>
          <w:rFonts w:ascii="Arial" w:hAnsi="Arial" w:cs="Arial"/>
          <w:color w:val="000000"/>
          <w:sz w:val="28"/>
          <w:szCs w:val="28"/>
        </w:rPr>
        <w:t>综合题：</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五、综合题</w:t>
      </w:r>
      <w:r w:rsidRPr="00822362">
        <w:rPr>
          <w:rFonts w:ascii="Arial" w:hAnsi="Arial" w:cs="Arial"/>
          <w:color w:val="000000"/>
          <w:sz w:val="28"/>
          <w:szCs w:val="28"/>
        </w:rPr>
        <w:t>(</w:t>
      </w:r>
      <w:r w:rsidRPr="00822362">
        <w:rPr>
          <w:rFonts w:ascii="Arial" w:hAnsi="Arial" w:cs="Arial"/>
          <w:color w:val="000000"/>
          <w:sz w:val="28"/>
          <w:szCs w:val="28"/>
        </w:rPr>
        <w:t>本类题共</w:t>
      </w:r>
      <w:r w:rsidRPr="00822362">
        <w:rPr>
          <w:rFonts w:ascii="Arial" w:hAnsi="Arial" w:cs="Arial"/>
          <w:color w:val="000000"/>
          <w:sz w:val="28"/>
          <w:szCs w:val="28"/>
        </w:rPr>
        <w:t>2</w:t>
      </w:r>
      <w:r w:rsidRPr="00822362">
        <w:rPr>
          <w:rFonts w:ascii="Arial" w:hAnsi="Arial" w:cs="Arial"/>
          <w:color w:val="000000"/>
          <w:sz w:val="28"/>
          <w:szCs w:val="28"/>
        </w:rPr>
        <w:t>小题，第一小题</w:t>
      </w:r>
      <w:r w:rsidRPr="00822362">
        <w:rPr>
          <w:rFonts w:ascii="Arial" w:hAnsi="Arial" w:cs="Arial"/>
          <w:color w:val="000000"/>
          <w:sz w:val="28"/>
          <w:szCs w:val="28"/>
        </w:rPr>
        <w:t>15</w:t>
      </w:r>
      <w:r w:rsidRPr="00822362">
        <w:rPr>
          <w:rFonts w:ascii="Arial" w:hAnsi="Arial" w:cs="Arial"/>
          <w:color w:val="000000"/>
          <w:sz w:val="28"/>
          <w:szCs w:val="28"/>
        </w:rPr>
        <w:t>分，第二小题</w:t>
      </w:r>
      <w:r w:rsidRPr="00822362">
        <w:rPr>
          <w:rFonts w:ascii="Arial" w:hAnsi="Arial" w:cs="Arial"/>
          <w:color w:val="000000"/>
          <w:sz w:val="28"/>
          <w:szCs w:val="28"/>
        </w:rPr>
        <w:t>18</w:t>
      </w:r>
      <w:r w:rsidRPr="00822362">
        <w:rPr>
          <w:rFonts w:ascii="Arial" w:hAnsi="Arial" w:cs="Arial"/>
          <w:color w:val="000000"/>
          <w:sz w:val="28"/>
          <w:szCs w:val="28"/>
        </w:rPr>
        <w:t>分，共</w:t>
      </w:r>
      <w:r w:rsidRPr="00822362">
        <w:rPr>
          <w:rFonts w:ascii="Arial" w:hAnsi="Arial" w:cs="Arial"/>
          <w:color w:val="000000"/>
          <w:sz w:val="28"/>
          <w:szCs w:val="28"/>
        </w:rPr>
        <w:t>33</w:t>
      </w:r>
      <w:r w:rsidRPr="00822362">
        <w:rPr>
          <w:rFonts w:ascii="Arial" w:hAnsi="Arial" w:cs="Arial"/>
          <w:color w:val="000000"/>
          <w:sz w:val="28"/>
          <w:szCs w:val="28"/>
        </w:rPr>
        <w:t>分。</w:t>
      </w:r>
      <w:r w:rsidRPr="00822362">
        <w:rPr>
          <w:rFonts w:ascii="Arial" w:hAnsi="Arial" w:cs="Arial"/>
          <w:color w:val="000000"/>
          <w:sz w:val="28"/>
          <w:szCs w:val="28"/>
        </w:rPr>
        <w:t xml:space="preserve"> </w:t>
      </w:r>
      <w:r w:rsidRPr="00822362">
        <w:rPr>
          <w:rFonts w:ascii="Arial" w:hAnsi="Arial" w:cs="Arial"/>
          <w:color w:val="000000"/>
          <w:sz w:val="28"/>
          <w:szCs w:val="28"/>
        </w:rPr>
        <w:t>凡要求计算的项目，应列出必要的计算过程。计算结果出现两位小数以上的，均四舍五入保留小数点后两位小数。凡要求编制会计分录的，除题中有特殊要求外，只需写出一级科目。答案中的金额单位用万元表示</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、甲公司</w:t>
      </w:r>
      <w:r w:rsidRPr="00822362">
        <w:rPr>
          <w:rFonts w:ascii="Arial" w:hAnsi="Arial" w:cs="Arial"/>
          <w:color w:val="000000"/>
          <w:sz w:val="28"/>
          <w:szCs w:val="28"/>
        </w:rPr>
        <w:t>2015</w:t>
      </w:r>
      <w:r w:rsidRPr="00822362">
        <w:rPr>
          <w:rFonts w:ascii="Arial" w:hAnsi="Arial" w:cs="Arial"/>
          <w:color w:val="000000"/>
          <w:sz w:val="28"/>
          <w:szCs w:val="28"/>
        </w:rPr>
        <w:t>年年初的递延所得税资产借方余额为</w:t>
      </w:r>
      <w:r w:rsidRPr="00822362">
        <w:rPr>
          <w:rFonts w:ascii="Arial" w:hAnsi="Arial" w:cs="Arial"/>
          <w:color w:val="000000"/>
          <w:sz w:val="28"/>
          <w:szCs w:val="28"/>
        </w:rPr>
        <w:t>50</w:t>
      </w:r>
      <w:r w:rsidRPr="00822362">
        <w:rPr>
          <w:rFonts w:ascii="Arial" w:hAnsi="Arial" w:cs="Arial"/>
          <w:color w:val="000000"/>
          <w:sz w:val="28"/>
          <w:szCs w:val="28"/>
        </w:rPr>
        <w:t>万元，与之对应的预计负债贷方余额为</w:t>
      </w:r>
      <w:r w:rsidRPr="00822362">
        <w:rPr>
          <w:rFonts w:ascii="Arial" w:hAnsi="Arial" w:cs="Arial"/>
          <w:color w:val="000000"/>
          <w:sz w:val="28"/>
          <w:szCs w:val="28"/>
        </w:rPr>
        <w:t>200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递延所得税负债无期初余额。甲公司</w:t>
      </w:r>
      <w:r w:rsidRPr="00822362">
        <w:rPr>
          <w:rFonts w:ascii="Arial" w:hAnsi="Arial" w:cs="Arial"/>
          <w:color w:val="000000"/>
          <w:sz w:val="28"/>
          <w:szCs w:val="28"/>
        </w:rPr>
        <w:t>2015</w:t>
      </w:r>
      <w:r w:rsidRPr="00822362">
        <w:rPr>
          <w:rFonts w:ascii="Arial" w:hAnsi="Arial" w:cs="Arial"/>
          <w:color w:val="000000"/>
          <w:sz w:val="28"/>
          <w:szCs w:val="28"/>
        </w:rPr>
        <w:t>年度实现的利润总额为</w:t>
      </w:r>
      <w:r w:rsidRPr="00822362">
        <w:rPr>
          <w:rFonts w:ascii="Arial" w:hAnsi="Arial" w:cs="Arial"/>
          <w:color w:val="000000"/>
          <w:sz w:val="28"/>
          <w:szCs w:val="28"/>
        </w:rPr>
        <w:t>9 520</w:t>
      </w:r>
      <w:r w:rsidRPr="00822362">
        <w:rPr>
          <w:rFonts w:ascii="Arial" w:hAnsi="Arial" w:cs="Arial"/>
          <w:color w:val="000000"/>
          <w:sz w:val="28"/>
          <w:szCs w:val="28"/>
        </w:rPr>
        <w:t>万元，适用的企业所得税税率为</w:t>
      </w:r>
      <w:r w:rsidRPr="00822362">
        <w:rPr>
          <w:rFonts w:ascii="Arial" w:hAnsi="Arial" w:cs="Arial"/>
          <w:color w:val="000000"/>
          <w:sz w:val="28"/>
          <w:szCs w:val="28"/>
        </w:rPr>
        <w:t>25%</w:t>
      </w:r>
      <w:r w:rsidRPr="00822362">
        <w:rPr>
          <w:rFonts w:ascii="Arial" w:hAnsi="Arial" w:cs="Arial"/>
          <w:color w:val="000000"/>
          <w:sz w:val="28"/>
          <w:szCs w:val="28"/>
        </w:rPr>
        <w:t>且预计在未来期间保持不变</w:t>
      </w:r>
      <w:r w:rsidRPr="00822362">
        <w:rPr>
          <w:rFonts w:ascii="Arial" w:hAnsi="Arial" w:cs="Arial"/>
          <w:color w:val="000000"/>
          <w:sz w:val="28"/>
          <w:szCs w:val="28"/>
        </w:rPr>
        <w:t>;</w:t>
      </w:r>
      <w:r w:rsidRPr="00822362">
        <w:rPr>
          <w:rFonts w:ascii="Arial" w:hAnsi="Arial" w:cs="Arial"/>
          <w:color w:val="000000"/>
          <w:sz w:val="28"/>
          <w:szCs w:val="28"/>
        </w:rPr>
        <w:t>预计未来期间能够产生足够的应纳税所得额用以抵扣可抵扣暂时性差异。甲公司</w:t>
      </w:r>
      <w:r w:rsidRPr="00822362">
        <w:rPr>
          <w:rFonts w:ascii="Arial" w:hAnsi="Arial" w:cs="Arial"/>
          <w:color w:val="000000"/>
          <w:sz w:val="28"/>
          <w:szCs w:val="28"/>
        </w:rPr>
        <w:t>2015</w:t>
      </w:r>
      <w:r w:rsidRPr="00822362">
        <w:rPr>
          <w:rFonts w:ascii="Arial" w:hAnsi="Arial" w:cs="Arial"/>
          <w:color w:val="000000"/>
          <w:sz w:val="28"/>
          <w:szCs w:val="28"/>
        </w:rPr>
        <w:t>年度发生的有关交易和事项中，会计处理与税收处理存在差异的相关资料如下：</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资料一：</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8</w:t>
      </w:r>
      <w:r w:rsidRPr="00822362">
        <w:rPr>
          <w:rFonts w:ascii="Arial" w:hAnsi="Arial" w:cs="Arial"/>
          <w:color w:val="000000"/>
          <w:sz w:val="28"/>
          <w:szCs w:val="28"/>
        </w:rPr>
        <w:t>月，甲公司向非关联企业捐赠现金</w:t>
      </w:r>
      <w:r w:rsidRPr="00822362">
        <w:rPr>
          <w:rFonts w:ascii="Arial" w:hAnsi="Arial" w:cs="Arial"/>
          <w:color w:val="000000"/>
          <w:sz w:val="28"/>
          <w:szCs w:val="28"/>
        </w:rPr>
        <w:t>500</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资料二：</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9</w:t>
      </w:r>
      <w:r w:rsidRPr="00822362">
        <w:rPr>
          <w:rFonts w:ascii="Arial" w:hAnsi="Arial" w:cs="Arial"/>
          <w:color w:val="000000"/>
          <w:sz w:val="28"/>
          <w:szCs w:val="28"/>
        </w:rPr>
        <w:t>月，甲公司以银行存款支付产品保修费用</w:t>
      </w:r>
      <w:r w:rsidRPr="00822362">
        <w:rPr>
          <w:rFonts w:ascii="Arial" w:hAnsi="Arial" w:cs="Arial"/>
          <w:color w:val="000000"/>
          <w:sz w:val="28"/>
          <w:szCs w:val="28"/>
        </w:rPr>
        <w:t>300</w:t>
      </w:r>
      <w:r w:rsidRPr="00822362">
        <w:rPr>
          <w:rFonts w:ascii="Arial" w:hAnsi="Arial" w:cs="Arial"/>
          <w:color w:val="000000"/>
          <w:sz w:val="28"/>
          <w:szCs w:val="28"/>
        </w:rPr>
        <w:t>万元，同时冲减了预计负债年初贷方余额</w:t>
      </w:r>
      <w:r w:rsidRPr="00822362">
        <w:rPr>
          <w:rFonts w:ascii="Arial" w:hAnsi="Arial" w:cs="Arial"/>
          <w:color w:val="000000"/>
          <w:sz w:val="28"/>
          <w:szCs w:val="28"/>
        </w:rPr>
        <w:t>200</w:t>
      </w:r>
      <w:r w:rsidRPr="00822362">
        <w:rPr>
          <w:rFonts w:ascii="Arial" w:hAnsi="Arial" w:cs="Arial"/>
          <w:color w:val="000000"/>
          <w:sz w:val="28"/>
          <w:szCs w:val="28"/>
        </w:rPr>
        <w:t>万元。</w:t>
      </w:r>
      <w:r w:rsidRPr="00822362">
        <w:rPr>
          <w:rFonts w:ascii="Arial" w:hAnsi="Arial" w:cs="Arial"/>
          <w:color w:val="000000"/>
          <w:sz w:val="28"/>
          <w:szCs w:val="28"/>
        </w:rPr>
        <w:t>2015</w:t>
      </w:r>
      <w:r w:rsidRPr="00822362">
        <w:rPr>
          <w:rFonts w:ascii="Arial" w:hAnsi="Arial" w:cs="Arial"/>
          <w:color w:val="000000"/>
          <w:sz w:val="28"/>
          <w:szCs w:val="28"/>
        </w:rPr>
        <w:t>年年末，保修期结束，甲公司不再预提保修费。</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资料三：</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日，甲公司对应收账款计提了坏账准备</w:t>
      </w:r>
      <w:r w:rsidRPr="00822362">
        <w:rPr>
          <w:rFonts w:ascii="Arial" w:hAnsi="Arial" w:cs="Arial"/>
          <w:color w:val="000000"/>
          <w:sz w:val="28"/>
          <w:szCs w:val="28"/>
        </w:rPr>
        <w:t>180</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资料四：</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日，甲公司以定向增发公允价值为</w:t>
      </w:r>
      <w:r w:rsidRPr="00822362">
        <w:rPr>
          <w:rFonts w:ascii="Arial" w:hAnsi="Arial" w:cs="Arial"/>
          <w:color w:val="000000"/>
          <w:sz w:val="28"/>
          <w:szCs w:val="28"/>
        </w:rPr>
        <w:t>10 900</w:t>
      </w:r>
      <w:r w:rsidRPr="00822362">
        <w:rPr>
          <w:rFonts w:ascii="Arial" w:hAnsi="Arial" w:cs="Arial"/>
          <w:color w:val="000000"/>
          <w:sz w:val="28"/>
          <w:szCs w:val="28"/>
        </w:rPr>
        <w:t>万元的普通股股票为对价取得乙公司</w:t>
      </w:r>
      <w:r w:rsidRPr="00822362">
        <w:rPr>
          <w:rFonts w:ascii="Arial" w:hAnsi="Arial" w:cs="Arial"/>
          <w:color w:val="000000"/>
          <w:sz w:val="28"/>
          <w:szCs w:val="28"/>
        </w:rPr>
        <w:t>100%</w:t>
      </w:r>
      <w:r w:rsidRPr="00822362">
        <w:rPr>
          <w:rFonts w:ascii="Arial" w:hAnsi="Arial" w:cs="Arial"/>
          <w:color w:val="000000"/>
          <w:sz w:val="28"/>
          <w:szCs w:val="28"/>
        </w:rPr>
        <w:t>有表决权的股份，形成非同一控制下控股合并。假定该项企业合并符合税法规定的免税合并条件，且乙公司选择进行免税处理。乙公司当日可辨认净资产的账面价值为</w:t>
      </w:r>
      <w:r w:rsidRPr="00822362">
        <w:rPr>
          <w:rFonts w:ascii="Arial" w:hAnsi="Arial" w:cs="Arial"/>
          <w:color w:val="000000"/>
          <w:sz w:val="28"/>
          <w:szCs w:val="28"/>
        </w:rPr>
        <w:t>10 000</w:t>
      </w:r>
      <w:r w:rsidRPr="00822362">
        <w:rPr>
          <w:rFonts w:ascii="Arial" w:hAnsi="Arial" w:cs="Arial"/>
          <w:color w:val="000000"/>
          <w:sz w:val="28"/>
          <w:szCs w:val="28"/>
        </w:rPr>
        <w:t>万元，其中股本</w:t>
      </w:r>
      <w:r w:rsidRPr="00822362">
        <w:rPr>
          <w:rFonts w:ascii="Arial" w:hAnsi="Arial" w:cs="Arial"/>
          <w:color w:val="000000"/>
          <w:sz w:val="28"/>
          <w:szCs w:val="28"/>
        </w:rPr>
        <w:t>2 000</w:t>
      </w:r>
      <w:r w:rsidRPr="00822362">
        <w:rPr>
          <w:rFonts w:ascii="Arial" w:hAnsi="Arial" w:cs="Arial"/>
          <w:color w:val="000000"/>
          <w:sz w:val="28"/>
          <w:szCs w:val="28"/>
        </w:rPr>
        <w:t>万元，未分配利润</w:t>
      </w:r>
      <w:r w:rsidRPr="00822362">
        <w:rPr>
          <w:rFonts w:ascii="Arial" w:hAnsi="Arial" w:cs="Arial"/>
          <w:color w:val="000000"/>
          <w:sz w:val="28"/>
          <w:szCs w:val="28"/>
        </w:rPr>
        <w:t>8 000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除一项账面价值与计税基础均为</w:t>
      </w:r>
      <w:r w:rsidRPr="00822362">
        <w:rPr>
          <w:rFonts w:ascii="Arial" w:hAnsi="Arial" w:cs="Arial"/>
          <w:color w:val="000000"/>
          <w:sz w:val="28"/>
          <w:szCs w:val="28"/>
        </w:rPr>
        <w:t>200</w:t>
      </w:r>
      <w:r w:rsidRPr="00822362">
        <w:rPr>
          <w:rFonts w:ascii="Arial" w:hAnsi="Arial" w:cs="Arial"/>
          <w:color w:val="000000"/>
          <w:sz w:val="28"/>
          <w:szCs w:val="28"/>
        </w:rPr>
        <w:t>万元、公允价值为</w:t>
      </w:r>
      <w:r w:rsidRPr="00822362">
        <w:rPr>
          <w:rFonts w:ascii="Arial" w:hAnsi="Arial" w:cs="Arial"/>
          <w:color w:val="000000"/>
          <w:sz w:val="28"/>
          <w:szCs w:val="28"/>
        </w:rPr>
        <w:t>360</w:t>
      </w:r>
      <w:r w:rsidRPr="00822362">
        <w:rPr>
          <w:rFonts w:ascii="Arial" w:hAnsi="Arial" w:cs="Arial"/>
          <w:color w:val="000000"/>
          <w:sz w:val="28"/>
          <w:szCs w:val="28"/>
        </w:rPr>
        <w:t>万元的库存商品外，其他各项可辨认资产、负债的账面价值与其公允价值、计税基础均相同。</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假定不考虑其他因素。</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要求：</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计算甲公司</w:t>
      </w:r>
      <w:r w:rsidRPr="00822362">
        <w:rPr>
          <w:rFonts w:ascii="Arial" w:hAnsi="Arial" w:cs="Arial"/>
          <w:color w:val="000000"/>
          <w:sz w:val="28"/>
          <w:szCs w:val="28"/>
        </w:rPr>
        <w:t>2015</w:t>
      </w:r>
      <w:r w:rsidRPr="00822362">
        <w:rPr>
          <w:rFonts w:ascii="Arial" w:hAnsi="Arial" w:cs="Arial"/>
          <w:color w:val="000000"/>
          <w:sz w:val="28"/>
          <w:szCs w:val="28"/>
        </w:rPr>
        <w:t>年度的应纳税所得额和应交所得税。</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根据资料一至资料三，逐项分析甲公司每一交易或事项对递延所得税的影响金额</w:t>
      </w:r>
      <w:r w:rsidRPr="00822362">
        <w:rPr>
          <w:rFonts w:ascii="Arial" w:hAnsi="Arial" w:cs="Arial"/>
          <w:color w:val="000000"/>
          <w:sz w:val="28"/>
          <w:szCs w:val="28"/>
        </w:rPr>
        <w:t>(</w:t>
      </w:r>
      <w:r w:rsidRPr="00822362">
        <w:rPr>
          <w:rFonts w:ascii="Arial" w:hAnsi="Arial" w:cs="Arial"/>
          <w:color w:val="000000"/>
          <w:sz w:val="28"/>
          <w:szCs w:val="28"/>
        </w:rPr>
        <w:t>如无影响，也明确指出无影响的原因</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w:t>
      </w:r>
      <w:r w:rsidRPr="00822362">
        <w:rPr>
          <w:rFonts w:ascii="Arial" w:hAnsi="Arial" w:cs="Arial"/>
          <w:color w:val="000000"/>
          <w:sz w:val="28"/>
          <w:szCs w:val="28"/>
        </w:rPr>
        <w:t>根据资料一至资料三，逐笔编制甲公司与递延所得税有关的会计分录</w:t>
      </w:r>
      <w:r w:rsidRPr="00822362">
        <w:rPr>
          <w:rFonts w:ascii="Arial" w:hAnsi="Arial" w:cs="Arial"/>
          <w:color w:val="000000"/>
          <w:sz w:val="28"/>
          <w:szCs w:val="28"/>
        </w:rPr>
        <w:t>(</w:t>
      </w:r>
      <w:r w:rsidRPr="00822362">
        <w:rPr>
          <w:rFonts w:ascii="Arial" w:hAnsi="Arial" w:cs="Arial"/>
          <w:color w:val="000000"/>
          <w:sz w:val="28"/>
          <w:szCs w:val="28"/>
        </w:rPr>
        <w:t>不涉及递延所得税的，不需要编制会计分录</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(4)</w:t>
      </w:r>
      <w:r w:rsidRPr="00822362">
        <w:rPr>
          <w:rFonts w:ascii="Arial" w:hAnsi="Arial" w:cs="Arial"/>
          <w:color w:val="000000"/>
          <w:sz w:val="28"/>
          <w:szCs w:val="28"/>
        </w:rPr>
        <w:t>计算甲公司利润表中应列示的</w:t>
      </w:r>
      <w:r w:rsidRPr="00822362">
        <w:rPr>
          <w:rFonts w:ascii="Arial" w:hAnsi="Arial" w:cs="Arial"/>
          <w:color w:val="000000"/>
          <w:sz w:val="28"/>
          <w:szCs w:val="28"/>
        </w:rPr>
        <w:t>2015</w:t>
      </w:r>
      <w:r w:rsidRPr="00822362">
        <w:rPr>
          <w:rFonts w:ascii="Arial" w:hAnsi="Arial" w:cs="Arial"/>
          <w:color w:val="000000"/>
          <w:sz w:val="28"/>
          <w:szCs w:val="28"/>
        </w:rPr>
        <w:t>年度所得税费用。</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(5)</w:t>
      </w:r>
      <w:r w:rsidRPr="00822362">
        <w:rPr>
          <w:rFonts w:ascii="Arial" w:hAnsi="Arial" w:cs="Arial"/>
          <w:color w:val="000000"/>
          <w:sz w:val="28"/>
          <w:szCs w:val="28"/>
        </w:rPr>
        <w:t>根据资料四，分别计算甲公司在编制购买日合并财务报表时应确认的递延所得税和商誉的金额，并编制与购买日合并资产负债表有关的调整的抵消分录。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2015</w:t>
      </w:r>
      <w:r w:rsidRPr="00822362">
        <w:rPr>
          <w:rFonts w:ascii="Arial" w:hAnsi="Arial" w:cs="Arial"/>
          <w:color w:val="000000"/>
          <w:sz w:val="28"/>
          <w:szCs w:val="28"/>
        </w:rPr>
        <w:t>年度的应纳税所得额</w:t>
      </w:r>
      <w:r w:rsidRPr="00822362">
        <w:rPr>
          <w:rFonts w:ascii="Arial" w:hAnsi="Arial" w:cs="Arial"/>
          <w:color w:val="000000"/>
          <w:sz w:val="28"/>
          <w:szCs w:val="28"/>
        </w:rPr>
        <w:t>=9520+500-200+180=10000(</w:t>
      </w:r>
      <w:r w:rsidRPr="00822362">
        <w:rPr>
          <w:rFonts w:ascii="Arial" w:hAnsi="Arial" w:cs="Arial"/>
          <w:color w:val="000000"/>
          <w:sz w:val="28"/>
          <w:szCs w:val="28"/>
        </w:rPr>
        <w:t>万元</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2015</w:t>
      </w:r>
      <w:r w:rsidRPr="00822362">
        <w:rPr>
          <w:rFonts w:ascii="Arial" w:hAnsi="Arial" w:cs="Arial"/>
          <w:color w:val="000000"/>
          <w:sz w:val="28"/>
          <w:szCs w:val="28"/>
        </w:rPr>
        <w:t>年度的应交所得税</w:t>
      </w:r>
      <w:r w:rsidRPr="00822362">
        <w:rPr>
          <w:rFonts w:ascii="Arial" w:hAnsi="Arial" w:cs="Arial"/>
          <w:color w:val="000000"/>
          <w:sz w:val="28"/>
          <w:szCs w:val="28"/>
        </w:rPr>
        <w:t>=10000×25%=2500(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资料一，对递延所得税无影响。</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分析：非公益性现金捐赠，本期不允许税前扣除，未来期间也不允许抵扣，未形成暂时性差异，形成永久性的差异，不确认递延所得税资产。</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资料二，转回递延所得税资产</w:t>
      </w:r>
      <w:r w:rsidRPr="00822362">
        <w:rPr>
          <w:rFonts w:ascii="Arial" w:hAnsi="Arial" w:cs="Arial"/>
          <w:color w:val="000000"/>
          <w:sz w:val="28"/>
          <w:szCs w:val="28"/>
        </w:rPr>
        <w:t>50</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分析：</w:t>
      </w:r>
      <w:r w:rsidRPr="00822362">
        <w:rPr>
          <w:rFonts w:ascii="Arial" w:hAnsi="Arial" w:cs="Arial"/>
          <w:color w:val="000000"/>
          <w:sz w:val="28"/>
          <w:szCs w:val="28"/>
        </w:rPr>
        <w:t>2015</w:t>
      </w:r>
      <w:r w:rsidRPr="00822362">
        <w:rPr>
          <w:rFonts w:ascii="Arial" w:hAnsi="Arial" w:cs="Arial"/>
          <w:color w:val="000000"/>
          <w:sz w:val="28"/>
          <w:szCs w:val="28"/>
        </w:rPr>
        <w:t>年年末保修期结束，不再预提保修费，本期支付保修费用</w:t>
      </w:r>
      <w:r w:rsidRPr="00822362">
        <w:rPr>
          <w:rFonts w:ascii="Arial" w:hAnsi="Arial" w:cs="Arial"/>
          <w:color w:val="000000"/>
          <w:sz w:val="28"/>
          <w:szCs w:val="28"/>
        </w:rPr>
        <w:t>300</w:t>
      </w:r>
      <w:r w:rsidRPr="00822362">
        <w:rPr>
          <w:rFonts w:ascii="Arial" w:hAnsi="Arial" w:cs="Arial"/>
          <w:color w:val="000000"/>
          <w:sz w:val="28"/>
          <w:szCs w:val="28"/>
        </w:rPr>
        <w:t>万元，冲减预计负债年初余额</w:t>
      </w:r>
      <w:r w:rsidRPr="00822362">
        <w:rPr>
          <w:rFonts w:ascii="Arial" w:hAnsi="Arial" w:cs="Arial"/>
          <w:color w:val="000000"/>
          <w:sz w:val="28"/>
          <w:szCs w:val="28"/>
        </w:rPr>
        <w:t>200</w:t>
      </w:r>
      <w:r w:rsidRPr="00822362">
        <w:rPr>
          <w:rFonts w:ascii="Arial" w:hAnsi="Arial" w:cs="Arial"/>
          <w:color w:val="000000"/>
          <w:sz w:val="28"/>
          <w:szCs w:val="28"/>
        </w:rPr>
        <w:t>万元，因期末不存在暂时性差异，需要转回原确认的递延所得税资产</w:t>
      </w:r>
      <w:r w:rsidRPr="00822362">
        <w:rPr>
          <w:rFonts w:ascii="Arial" w:hAnsi="Arial" w:cs="Arial"/>
          <w:color w:val="000000"/>
          <w:sz w:val="28"/>
          <w:szCs w:val="28"/>
        </w:rPr>
        <w:t>50</w:t>
      </w:r>
      <w:r w:rsidRPr="00822362">
        <w:rPr>
          <w:rFonts w:ascii="Arial" w:hAnsi="Arial" w:cs="Arial"/>
          <w:color w:val="000000"/>
          <w:sz w:val="28"/>
          <w:szCs w:val="28"/>
        </w:rPr>
        <w:t>万元</w:t>
      </w:r>
      <w:r w:rsidRPr="00822362">
        <w:rPr>
          <w:rFonts w:ascii="Arial" w:hAnsi="Arial" w:cs="Arial"/>
          <w:color w:val="000000"/>
          <w:sz w:val="28"/>
          <w:szCs w:val="28"/>
        </w:rPr>
        <w:t>(200×25%)</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资料三，税法规定，尚未实际发生的预计损失不允许税前扣除，待实际发生损失时才可以抵扣，因此本期计提的坏账准备</w:t>
      </w:r>
      <w:r w:rsidRPr="00822362">
        <w:rPr>
          <w:rFonts w:ascii="Arial" w:hAnsi="Arial" w:cs="Arial"/>
          <w:color w:val="000000"/>
          <w:sz w:val="28"/>
          <w:szCs w:val="28"/>
        </w:rPr>
        <w:t>180</w:t>
      </w:r>
      <w:r w:rsidRPr="00822362">
        <w:rPr>
          <w:rFonts w:ascii="Arial" w:hAnsi="Arial" w:cs="Arial"/>
          <w:color w:val="000000"/>
          <w:sz w:val="28"/>
          <w:szCs w:val="28"/>
        </w:rPr>
        <w:t>万元形成可抵扣暂时性差异，确认递延所得税资产</w:t>
      </w:r>
      <w:r w:rsidRPr="00822362">
        <w:rPr>
          <w:rFonts w:ascii="Arial" w:hAnsi="Arial" w:cs="Arial"/>
          <w:color w:val="000000"/>
          <w:sz w:val="28"/>
          <w:szCs w:val="28"/>
        </w:rPr>
        <w:t>45</w:t>
      </w:r>
      <w:r w:rsidRPr="00822362">
        <w:rPr>
          <w:rFonts w:ascii="Arial" w:hAnsi="Arial" w:cs="Arial"/>
          <w:color w:val="000000"/>
          <w:sz w:val="28"/>
          <w:szCs w:val="28"/>
        </w:rPr>
        <w:t>万元</w:t>
      </w:r>
      <w:r w:rsidRPr="00822362">
        <w:rPr>
          <w:rFonts w:ascii="Arial" w:hAnsi="Arial" w:cs="Arial"/>
          <w:color w:val="000000"/>
          <w:sz w:val="28"/>
          <w:szCs w:val="28"/>
        </w:rPr>
        <w:t>(180×25%)</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资料一：</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不涉及递延所得税的处理。</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资料二：</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借：所得税费用</w:t>
      </w:r>
      <w:r w:rsidRPr="00822362">
        <w:rPr>
          <w:rFonts w:ascii="Arial" w:hAnsi="Arial" w:cs="Arial"/>
          <w:color w:val="000000"/>
          <w:sz w:val="28"/>
          <w:szCs w:val="28"/>
        </w:rPr>
        <w:t>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贷：递延所得税资产</w:t>
      </w:r>
      <w:r w:rsidRPr="00822362">
        <w:rPr>
          <w:rFonts w:ascii="Arial" w:hAnsi="Arial" w:cs="Arial"/>
          <w:color w:val="000000"/>
          <w:sz w:val="28"/>
          <w:szCs w:val="28"/>
        </w:rPr>
        <w:t>50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资料三：</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借：递延所得税资产</w:t>
      </w:r>
      <w:r w:rsidRPr="00822362">
        <w:rPr>
          <w:rFonts w:ascii="Arial" w:hAnsi="Arial" w:cs="Arial"/>
          <w:color w:val="000000"/>
          <w:sz w:val="28"/>
          <w:szCs w:val="28"/>
        </w:rPr>
        <w:t>45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贷：所得税费用</w:t>
      </w:r>
      <w:r w:rsidRPr="00822362">
        <w:rPr>
          <w:rFonts w:ascii="Arial" w:hAnsi="Arial" w:cs="Arial"/>
          <w:color w:val="000000"/>
          <w:sz w:val="28"/>
          <w:szCs w:val="28"/>
        </w:rPr>
        <w:t>45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(4)</w:t>
      </w:r>
      <w:r w:rsidRPr="00822362">
        <w:rPr>
          <w:rFonts w:ascii="Arial" w:hAnsi="Arial" w:cs="Arial"/>
          <w:color w:val="000000"/>
          <w:sz w:val="28"/>
          <w:szCs w:val="28"/>
        </w:rPr>
        <w:t>当期所得税</w:t>
      </w:r>
      <w:r w:rsidRPr="00822362">
        <w:rPr>
          <w:rFonts w:ascii="Arial" w:hAnsi="Arial" w:cs="Arial"/>
          <w:color w:val="000000"/>
          <w:sz w:val="28"/>
          <w:szCs w:val="28"/>
        </w:rPr>
        <w:t>(</w:t>
      </w:r>
      <w:r w:rsidRPr="00822362">
        <w:rPr>
          <w:rFonts w:ascii="Arial" w:hAnsi="Arial" w:cs="Arial"/>
          <w:color w:val="000000"/>
          <w:sz w:val="28"/>
          <w:szCs w:val="28"/>
        </w:rPr>
        <w:t>应交所得税</w:t>
      </w:r>
      <w:r w:rsidRPr="00822362">
        <w:rPr>
          <w:rFonts w:ascii="Arial" w:hAnsi="Arial" w:cs="Arial"/>
          <w:color w:val="000000"/>
          <w:sz w:val="28"/>
          <w:szCs w:val="28"/>
        </w:rPr>
        <w:t>)=10000×25%=2500(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递延所得税费用</w:t>
      </w:r>
      <w:r w:rsidRPr="00822362">
        <w:rPr>
          <w:rFonts w:ascii="Arial" w:hAnsi="Arial" w:cs="Arial"/>
          <w:color w:val="000000"/>
          <w:sz w:val="28"/>
          <w:szCs w:val="28"/>
        </w:rPr>
        <w:t>=50-45=5(</w:t>
      </w:r>
      <w:r w:rsidRPr="00822362">
        <w:rPr>
          <w:rFonts w:ascii="Arial" w:hAnsi="Arial" w:cs="Arial"/>
          <w:color w:val="000000"/>
          <w:sz w:val="28"/>
          <w:szCs w:val="28"/>
        </w:rPr>
        <w:t>万元</w:t>
      </w:r>
      <w:r w:rsidRPr="00822362">
        <w:rPr>
          <w:rFonts w:ascii="Arial" w:hAnsi="Arial" w:cs="Arial"/>
          <w:color w:val="000000"/>
          <w:sz w:val="28"/>
          <w:szCs w:val="28"/>
        </w:rPr>
        <w:t>);2015</w:t>
      </w:r>
      <w:r w:rsidRPr="00822362">
        <w:rPr>
          <w:rFonts w:ascii="Arial" w:hAnsi="Arial" w:cs="Arial"/>
          <w:color w:val="000000"/>
          <w:sz w:val="28"/>
          <w:szCs w:val="28"/>
        </w:rPr>
        <w:t>年度所得税费用</w:t>
      </w:r>
      <w:r w:rsidRPr="00822362">
        <w:rPr>
          <w:rFonts w:ascii="Arial" w:hAnsi="Arial" w:cs="Arial"/>
          <w:color w:val="000000"/>
          <w:sz w:val="28"/>
          <w:szCs w:val="28"/>
        </w:rPr>
        <w:t>=</w:t>
      </w:r>
      <w:r w:rsidRPr="00822362">
        <w:rPr>
          <w:rFonts w:ascii="Arial" w:hAnsi="Arial" w:cs="Arial"/>
          <w:color w:val="000000"/>
          <w:sz w:val="28"/>
          <w:szCs w:val="28"/>
        </w:rPr>
        <w:t>当期所得税</w:t>
      </w:r>
      <w:r w:rsidRPr="00822362">
        <w:rPr>
          <w:rFonts w:ascii="Arial" w:hAnsi="Arial" w:cs="Arial"/>
          <w:color w:val="000000"/>
          <w:sz w:val="28"/>
          <w:szCs w:val="28"/>
        </w:rPr>
        <w:t>+</w:t>
      </w:r>
      <w:r w:rsidRPr="00822362">
        <w:rPr>
          <w:rFonts w:ascii="Arial" w:hAnsi="Arial" w:cs="Arial"/>
          <w:color w:val="000000"/>
          <w:sz w:val="28"/>
          <w:szCs w:val="28"/>
        </w:rPr>
        <w:t>递延所得税费用</w:t>
      </w:r>
      <w:r w:rsidRPr="00822362">
        <w:rPr>
          <w:rFonts w:ascii="Arial" w:hAnsi="Arial" w:cs="Arial"/>
          <w:color w:val="000000"/>
          <w:sz w:val="28"/>
          <w:szCs w:val="28"/>
        </w:rPr>
        <w:t>=2500+5=2505(</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hint="eastAsia"/>
          <w:color w:val="000000"/>
          <w:sz w:val="28"/>
          <w:szCs w:val="28"/>
        </w:rPr>
        <w:t>①</w:t>
      </w:r>
      <w:r w:rsidRPr="00822362">
        <w:rPr>
          <w:rFonts w:ascii="Arial" w:hAnsi="Arial" w:cs="Arial"/>
          <w:color w:val="000000"/>
          <w:sz w:val="28"/>
          <w:szCs w:val="28"/>
        </w:rPr>
        <w:t>购买日合并财务报表中应确认的递延所得税负债</w:t>
      </w:r>
      <w:r w:rsidRPr="00822362">
        <w:rPr>
          <w:rFonts w:ascii="Arial" w:hAnsi="Arial" w:cs="Arial"/>
          <w:color w:val="000000"/>
          <w:sz w:val="28"/>
          <w:szCs w:val="28"/>
        </w:rPr>
        <w:t>=(360-200)×25%=40(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hint="eastAsia"/>
          <w:color w:val="000000"/>
          <w:sz w:val="28"/>
          <w:szCs w:val="28"/>
        </w:rPr>
        <w:t>②</w:t>
      </w:r>
      <w:r w:rsidRPr="00822362">
        <w:rPr>
          <w:rFonts w:ascii="Arial" w:hAnsi="Arial" w:cs="Arial"/>
          <w:color w:val="000000"/>
          <w:sz w:val="28"/>
          <w:szCs w:val="28"/>
        </w:rPr>
        <w:t>商誉</w:t>
      </w:r>
      <w:r w:rsidRPr="00822362">
        <w:rPr>
          <w:rFonts w:ascii="Arial" w:hAnsi="Arial" w:cs="Arial"/>
          <w:color w:val="000000"/>
          <w:sz w:val="28"/>
          <w:szCs w:val="28"/>
        </w:rPr>
        <w:t>=</w:t>
      </w:r>
      <w:r w:rsidRPr="00822362">
        <w:rPr>
          <w:rFonts w:ascii="Arial" w:hAnsi="Arial" w:cs="Arial"/>
          <w:color w:val="000000"/>
          <w:sz w:val="28"/>
          <w:szCs w:val="28"/>
        </w:rPr>
        <w:t>合并成本</w:t>
      </w:r>
      <w:r w:rsidRPr="00822362">
        <w:rPr>
          <w:rFonts w:ascii="Arial" w:hAnsi="Arial" w:cs="Arial"/>
          <w:color w:val="000000"/>
          <w:sz w:val="28"/>
          <w:szCs w:val="28"/>
        </w:rPr>
        <w:t>-</w:t>
      </w:r>
      <w:r w:rsidRPr="00822362">
        <w:rPr>
          <w:rFonts w:ascii="Arial" w:hAnsi="Arial" w:cs="Arial"/>
          <w:color w:val="000000"/>
          <w:sz w:val="28"/>
          <w:szCs w:val="28"/>
        </w:rPr>
        <w:t>购买日应享有被购买方可辨认净资产公允价值</w:t>
      </w:r>
      <w:r w:rsidRPr="00822362">
        <w:rPr>
          <w:rFonts w:ascii="Arial" w:hAnsi="Arial" w:cs="Arial"/>
          <w:color w:val="000000"/>
          <w:sz w:val="28"/>
          <w:szCs w:val="28"/>
        </w:rPr>
        <w:t>(</w:t>
      </w:r>
      <w:r w:rsidRPr="00822362">
        <w:rPr>
          <w:rFonts w:ascii="Arial" w:hAnsi="Arial" w:cs="Arial"/>
          <w:color w:val="000000"/>
          <w:sz w:val="28"/>
          <w:szCs w:val="28"/>
        </w:rPr>
        <w:t>考虑递延所得税后</w:t>
      </w:r>
      <w:r w:rsidRPr="00822362">
        <w:rPr>
          <w:rFonts w:ascii="Arial" w:hAnsi="Arial" w:cs="Arial"/>
          <w:color w:val="000000"/>
          <w:sz w:val="28"/>
          <w:szCs w:val="28"/>
        </w:rPr>
        <w:t>)</w:t>
      </w:r>
      <w:r w:rsidRPr="00822362">
        <w:rPr>
          <w:rFonts w:ascii="Arial" w:hAnsi="Arial" w:cs="Arial"/>
          <w:color w:val="000000"/>
          <w:sz w:val="28"/>
          <w:szCs w:val="28"/>
        </w:rPr>
        <w:t>的份额</w:t>
      </w:r>
      <w:r w:rsidRPr="00822362">
        <w:rPr>
          <w:rFonts w:ascii="Arial" w:hAnsi="Arial" w:cs="Arial"/>
          <w:color w:val="000000"/>
          <w:sz w:val="28"/>
          <w:szCs w:val="28"/>
        </w:rPr>
        <w:t>=10900-(10000+160-40)×100%=780(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抵消分录：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借：存货</w:t>
      </w:r>
      <w:r w:rsidRPr="00822362">
        <w:rPr>
          <w:rFonts w:ascii="Arial" w:hAnsi="Arial" w:cs="Arial"/>
          <w:color w:val="000000"/>
          <w:sz w:val="28"/>
          <w:szCs w:val="28"/>
        </w:rPr>
        <w:t xml:space="preserve"> 160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贷：资本公积</w:t>
      </w:r>
      <w:r w:rsidRPr="00822362">
        <w:rPr>
          <w:rFonts w:ascii="Arial" w:hAnsi="Arial" w:cs="Arial"/>
          <w:color w:val="000000"/>
          <w:sz w:val="28"/>
          <w:szCs w:val="28"/>
        </w:rPr>
        <w:t>160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借：资本公积</w:t>
      </w:r>
      <w:r w:rsidRPr="00822362">
        <w:rPr>
          <w:rFonts w:ascii="Arial" w:hAnsi="Arial" w:cs="Arial"/>
          <w:color w:val="000000"/>
          <w:sz w:val="28"/>
          <w:szCs w:val="28"/>
        </w:rPr>
        <w:t xml:space="preserve"> 40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贷：递延所得税负债</w:t>
      </w:r>
      <w:r w:rsidRPr="00822362">
        <w:rPr>
          <w:rFonts w:ascii="Arial" w:hAnsi="Arial" w:cs="Arial"/>
          <w:color w:val="000000"/>
          <w:sz w:val="28"/>
          <w:szCs w:val="28"/>
        </w:rPr>
        <w:t>40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借：股本</w:t>
      </w:r>
      <w:r w:rsidRPr="00822362">
        <w:rPr>
          <w:rFonts w:ascii="Arial" w:hAnsi="Arial" w:cs="Arial"/>
          <w:color w:val="000000"/>
          <w:sz w:val="28"/>
          <w:szCs w:val="28"/>
        </w:rPr>
        <w:t>2000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未分配利润</w:t>
      </w:r>
      <w:r w:rsidRPr="00822362">
        <w:rPr>
          <w:rFonts w:ascii="Arial" w:hAnsi="Arial" w:cs="Arial"/>
          <w:color w:val="000000"/>
          <w:sz w:val="28"/>
          <w:szCs w:val="28"/>
        </w:rPr>
        <w:t>8000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资本公积</w:t>
      </w:r>
      <w:r w:rsidRPr="00822362">
        <w:rPr>
          <w:rFonts w:ascii="Arial" w:hAnsi="Arial" w:cs="Arial"/>
          <w:color w:val="000000"/>
          <w:sz w:val="28"/>
          <w:szCs w:val="28"/>
        </w:rPr>
        <w:t>120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商誉</w:t>
      </w:r>
      <w:r w:rsidRPr="00822362">
        <w:rPr>
          <w:rFonts w:ascii="Arial" w:hAnsi="Arial" w:cs="Arial"/>
          <w:color w:val="000000"/>
          <w:sz w:val="28"/>
          <w:szCs w:val="28"/>
        </w:rPr>
        <w:t>780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贷：长期股权投资</w:t>
      </w:r>
      <w:r w:rsidRPr="00822362">
        <w:rPr>
          <w:rFonts w:ascii="Arial" w:hAnsi="Arial" w:cs="Arial"/>
          <w:color w:val="000000"/>
          <w:sz w:val="28"/>
          <w:szCs w:val="28"/>
        </w:rPr>
        <w:t>10900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、甲公司和乙公司采用的会计政策和会计期间相同，甲公司和乙公司</w:t>
      </w:r>
      <w:r w:rsidRPr="00822362">
        <w:rPr>
          <w:rFonts w:ascii="Arial" w:hAnsi="Arial" w:cs="Arial"/>
          <w:color w:val="000000"/>
          <w:sz w:val="28"/>
          <w:szCs w:val="28"/>
        </w:rPr>
        <w:t>2014</w:t>
      </w:r>
      <w:r w:rsidRPr="00822362">
        <w:rPr>
          <w:rFonts w:ascii="Arial" w:hAnsi="Arial" w:cs="Arial"/>
          <w:color w:val="000000"/>
          <w:sz w:val="28"/>
          <w:szCs w:val="28"/>
        </w:rPr>
        <w:t>年至</w:t>
      </w:r>
      <w:r w:rsidRPr="00822362">
        <w:rPr>
          <w:rFonts w:ascii="Arial" w:hAnsi="Arial" w:cs="Arial"/>
          <w:color w:val="000000"/>
          <w:sz w:val="28"/>
          <w:szCs w:val="28"/>
        </w:rPr>
        <w:t>2015</w:t>
      </w:r>
      <w:r w:rsidRPr="00822362">
        <w:rPr>
          <w:rFonts w:ascii="Arial" w:hAnsi="Arial" w:cs="Arial"/>
          <w:color w:val="000000"/>
          <w:sz w:val="28"/>
          <w:szCs w:val="28"/>
        </w:rPr>
        <w:t>年有关长期股权投资及其内部交易或事项如下：</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资料一：</w:t>
      </w:r>
      <w:r w:rsidRPr="00822362">
        <w:rPr>
          <w:rFonts w:ascii="Arial" w:hAnsi="Arial" w:cs="Arial"/>
          <w:color w:val="000000"/>
          <w:sz w:val="28"/>
          <w:szCs w:val="28"/>
        </w:rPr>
        <w:t>2014</w:t>
      </w:r>
      <w:r w:rsidRPr="00822362">
        <w:rPr>
          <w:rFonts w:ascii="Arial" w:hAnsi="Arial" w:cs="Arial"/>
          <w:color w:val="000000"/>
          <w:sz w:val="28"/>
          <w:szCs w:val="28"/>
        </w:rPr>
        <w:t>年度资料</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hint="eastAsia"/>
          <w:color w:val="000000"/>
          <w:sz w:val="28"/>
          <w:szCs w:val="28"/>
        </w:rPr>
        <w:t>①</w:t>
      </w:r>
      <w:r w:rsidRPr="00822362">
        <w:rPr>
          <w:rFonts w:ascii="Arial" w:hAnsi="Arial" w:cs="Arial"/>
          <w:color w:val="000000"/>
          <w:sz w:val="28"/>
          <w:szCs w:val="28"/>
        </w:rPr>
        <w:t>1</w:t>
      </w:r>
      <w:r w:rsidRPr="00822362">
        <w:rPr>
          <w:rFonts w:ascii="Arial" w:hAnsi="Arial" w:cs="Arial"/>
          <w:color w:val="000000"/>
          <w:sz w:val="28"/>
          <w:szCs w:val="28"/>
        </w:rPr>
        <w:t>月</w:t>
      </w:r>
      <w:r w:rsidRPr="00822362">
        <w:rPr>
          <w:rFonts w:ascii="Arial" w:hAnsi="Arial" w:cs="Arial"/>
          <w:color w:val="000000"/>
          <w:sz w:val="28"/>
          <w:szCs w:val="28"/>
        </w:rPr>
        <w:t>1</w:t>
      </w:r>
      <w:r w:rsidRPr="00822362">
        <w:rPr>
          <w:rFonts w:ascii="Arial" w:hAnsi="Arial" w:cs="Arial"/>
          <w:color w:val="000000"/>
          <w:sz w:val="28"/>
          <w:szCs w:val="28"/>
        </w:rPr>
        <w:t>日，甲公司以银行存款</w:t>
      </w:r>
      <w:r w:rsidRPr="00822362">
        <w:rPr>
          <w:rFonts w:ascii="Arial" w:hAnsi="Arial" w:cs="Arial"/>
          <w:color w:val="000000"/>
          <w:sz w:val="28"/>
          <w:szCs w:val="28"/>
        </w:rPr>
        <w:t>18 400</w:t>
      </w:r>
      <w:r w:rsidRPr="00822362">
        <w:rPr>
          <w:rFonts w:ascii="Arial" w:hAnsi="Arial" w:cs="Arial"/>
          <w:color w:val="000000"/>
          <w:sz w:val="28"/>
          <w:szCs w:val="28"/>
        </w:rPr>
        <w:t>万元自非关联方购入乙公司</w:t>
      </w:r>
      <w:r w:rsidRPr="00822362">
        <w:rPr>
          <w:rFonts w:ascii="Arial" w:hAnsi="Arial" w:cs="Arial"/>
          <w:color w:val="000000"/>
          <w:sz w:val="28"/>
          <w:szCs w:val="28"/>
        </w:rPr>
        <w:t>80%</w:t>
      </w:r>
      <w:r w:rsidRPr="00822362">
        <w:rPr>
          <w:rFonts w:ascii="Arial" w:hAnsi="Arial" w:cs="Arial"/>
          <w:color w:val="000000"/>
          <w:sz w:val="28"/>
          <w:szCs w:val="28"/>
        </w:rPr>
        <w:t>有表决权的股份。交易前，甲公司不持有乙公司的股份且与乙公司不存在关联方关系</w:t>
      </w:r>
      <w:r w:rsidRPr="00822362">
        <w:rPr>
          <w:rFonts w:ascii="Arial" w:hAnsi="Arial" w:cs="Arial"/>
          <w:color w:val="000000"/>
          <w:sz w:val="28"/>
          <w:szCs w:val="28"/>
        </w:rPr>
        <w:t>;</w:t>
      </w:r>
      <w:r w:rsidRPr="00822362">
        <w:rPr>
          <w:rFonts w:ascii="Arial" w:hAnsi="Arial" w:cs="Arial"/>
          <w:color w:val="000000"/>
          <w:sz w:val="28"/>
          <w:szCs w:val="28"/>
        </w:rPr>
        <w:t>交易后，甲公司取得乙公司的控制权。乙公司当日可辨认净资产的账面价值为</w:t>
      </w:r>
      <w:r w:rsidRPr="00822362">
        <w:rPr>
          <w:rFonts w:ascii="Arial" w:hAnsi="Arial" w:cs="Arial"/>
          <w:color w:val="000000"/>
          <w:sz w:val="28"/>
          <w:szCs w:val="28"/>
        </w:rPr>
        <w:t>23 000</w:t>
      </w:r>
      <w:r w:rsidRPr="00822362">
        <w:rPr>
          <w:rFonts w:ascii="Arial" w:hAnsi="Arial" w:cs="Arial"/>
          <w:color w:val="000000"/>
          <w:sz w:val="28"/>
          <w:szCs w:val="28"/>
        </w:rPr>
        <w:t>万元，其中股本</w:t>
      </w:r>
      <w:r w:rsidRPr="00822362">
        <w:rPr>
          <w:rFonts w:ascii="Arial" w:hAnsi="Arial" w:cs="Arial"/>
          <w:color w:val="000000"/>
          <w:sz w:val="28"/>
          <w:szCs w:val="28"/>
        </w:rPr>
        <w:t>6 000</w:t>
      </w:r>
      <w:r w:rsidRPr="00822362">
        <w:rPr>
          <w:rFonts w:ascii="Arial" w:hAnsi="Arial" w:cs="Arial"/>
          <w:color w:val="000000"/>
          <w:sz w:val="28"/>
          <w:szCs w:val="28"/>
        </w:rPr>
        <w:t>万元，资本公积</w:t>
      </w:r>
      <w:r w:rsidRPr="00822362">
        <w:rPr>
          <w:rFonts w:ascii="Arial" w:hAnsi="Arial" w:cs="Arial"/>
          <w:color w:val="000000"/>
          <w:sz w:val="28"/>
          <w:szCs w:val="28"/>
        </w:rPr>
        <w:t>4 800</w:t>
      </w:r>
      <w:r w:rsidRPr="00822362">
        <w:rPr>
          <w:rFonts w:ascii="Arial" w:hAnsi="Arial" w:cs="Arial"/>
          <w:color w:val="000000"/>
          <w:sz w:val="28"/>
          <w:szCs w:val="28"/>
        </w:rPr>
        <w:t>万元、盈余公积</w:t>
      </w:r>
      <w:r w:rsidRPr="00822362">
        <w:rPr>
          <w:rFonts w:ascii="Arial" w:hAnsi="Arial" w:cs="Arial"/>
          <w:color w:val="000000"/>
          <w:sz w:val="28"/>
          <w:szCs w:val="28"/>
        </w:rPr>
        <w:t>1 200</w:t>
      </w:r>
      <w:r w:rsidRPr="00822362">
        <w:rPr>
          <w:rFonts w:ascii="Arial" w:hAnsi="Arial" w:cs="Arial"/>
          <w:color w:val="000000"/>
          <w:sz w:val="28"/>
          <w:szCs w:val="28"/>
        </w:rPr>
        <w:t>万元、未分配利润</w:t>
      </w:r>
      <w:r w:rsidRPr="00822362">
        <w:rPr>
          <w:rFonts w:ascii="Arial" w:hAnsi="Arial" w:cs="Arial"/>
          <w:color w:val="000000"/>
          <w:sz w:val="28"/>
          <w:szCs w:val="28"/>
        </w:rPr>
        <w:t>11 000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各项可辨认资产、负债的公允价值与其账面价值均相同。</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hint="eastAsia"/>
          <w:color w:val="000000"/>
          <w:sz w:val="28"/>
          <w:szCs w:val="28"/>
        </w:rPr>
        <w:t>②</w:t>
      </w:r>
      <w:r w:rsidRPr="00822362">
        <w:rPr>
          <w:rFonts w:ascii="Arial" w:hAnsi="Arial" w:cs="Arial"/>
          <w:color w:val="000000"/>
          <w:sz w:val="28"/>
          <w:szCs w:val="28"/>
        </w:rPr>
        <w:t>3</w:t>
      </w:r>
      <w:r w:rsidRPr="00822362">
        <w:rPr>
          <w:rFonts w:ascii="Arial" w:hAnsi="Arial" w:cs="Arial"/>
          <w:color w:val="000000"/>
          <w:sz w:val="28"/>
          <w:szCs w:val="28"/>
        </w:rPr>
        <w:t>月</w:t>
      </w:r>
      <w:r w:rsidRPr="00822362">
        <w:rPr>
          <w:rFonts w:ascii="Arial" w:hAnsi="Arial" w:cs="Arial"/>
          <w:color w:val="000000"/>
          <w:sz w:val="28"/>
          <w:szCs w:val="28"/>
        </w:rPr>
        <w:t>10</w:t>
      </w:r>
      <w:r w:rsidRPr="00822362">
        <w:rPr>
          <w:rFonts w:ascii="Arial" w:hAnsi="Arial" w:cs="Arial"/>
          <w:color w:val="000000"/>
          <w:sz w:val="28"/>
          <w:szCs w:val="28"/>
        </w:rPr>
        <w:t>日，甲公司向乙公司销售</w:t>
      </w:r>
      <w:r w:rsidRPr="00822362">
        <w:rPr>
          <w:rFonts w:ascii="Arial" w:hAnsi="Arial" w:cs="Arial"/>
          <w:color w:val="000000"/>
          <w:sz w:val="28"/>
          <w:szCs w:val="28"/>
        </w:rPr>
        <w:t>A</w:t>
      </w:r>
      <w:r w:rsidRPr="00822362">
        <w:rPr>
          <w:rFonts w:ascii="Arial" w:hAnsi="Arial" w:cs="Arial"/>
          <w:color w:val="000000"/>
          <w:sz w:val="28"/>
          <w:szCs w:val="28"/>
        </w:rPr>
        <w:t>产品一批，售价为</w:t>
      </w:r>
      <w:r w:rsidRPr="00822362">
        <w:rPr>
          <w:rFonts w:ascii="Arial" w:hAnsi="Arial" w:cs="Arial"/>
          <w:color w:val="000000"/>
          <w:sz w:val="28"/>
          <w:szCs w:val="28"/>
        </w:rPr>
        <w:t>2 000</w:t>
      </w:r>
      <w:r w:rsidRPr="00822362">
        <w:rPr>
          <w:rFonts w:ascii="Arial" w:hAnsi="Arial" w:cs="Arial"/>
          <w:color w:val="000000"/>
          <w:sz w:val="28"/>
          <w:szCs w:val="28"/>
        </w:rPr>
        <w:t>万元，生产成本为</w:t>
      </w:r>
      <w:r w:rsidRPr="00822362">
        <w:rPr>
          <w:rFonts w:ascii="Arial" w:hAnsi="Arial" w:cs="Arial"/>
          <w:color w:val="000000"/>
          <w:sz w:val="28"/>
          <w:szCs w:val="28"/>
        </w:rPr>
        <w:t>1 400</w:t>
      </w:r>
      <w:r w:rsidRPr="00822362">
        <w:rPr>
          <w:rFonts w:ascii="Arial" w:hAnsi="Arial" w:cs="Arial"/>
          <w:color w:val="000000"/>
          <w:sz w:val="28"/>
          <w:szCs w:val="28"/>
        </w:rPr>
        <w:t>万元。至当年年末，乙公司已向集团外销售</w:t>
      </w:r>
      <w:r w:rsidRPr="00822362">
        <w:rPr>
          <w:rFonts w:ascii="Arial" w:hAnsi="Arial" w:cs="Arial"/>
          <w:color w:val="000000"/>
          <w:sz w:val="28"/>
          <w:szCs w:val="28"/>
        </w:rPr>
        <w:t>A</w:t>
      </w:r>
      <w:r w:rsidRPr="00822362">
        <w:rPr>
          <w:rFonts w:ascii="Arial" w:hAnsi="Arial" w:cs="Arial"/>
          <w:color w:val="000000"/>
          <w:sz w:val="28"/>
          <w:szCs w:val="28"/>
        </w:rPr>
        <w:t>产品的</w:t>
      </w:r>
      <w:r w:rsidRPr="00822362">
        <w:rPr>
          <w:rFonts w:ascii="Arial" w:hAnsi="Arial" w:cs="Arial"/>
          <w:color w:val="000000"/>
          <w:sz w:val="28"/>
          <w:szCs w:val="28"/>
        </w:rPr>
        <w:t>60%</w:t>
      </w:r>
      <w:r w:rsidRPr="00822362">
        <w:rPr>
          <w:rFonts w:ascii="Arial" w:hAnsi="Arial" w:cs="Arial"/>
          <w:color w:val="000000"/>
          <w:sz w:val="28"/>
          <w:szCs w:val="28"/>
        </w:rPr>
        <w:t>。剩余部分形成年末存货，其可变现净值为</w:t>
      </w:r>
      <w:r w:rsidRPr="00822362">
        <w:rPr>
          <w:rFonts w:ascii="Arial" w:hAnsi="Arial" w:cs="Arial"/>
          <w:color w:val="000000"/>
          <w:sz w:val="28"/>
          <w:szCs w:val="28"/>
        </w:rPr>
        <w:t>600</w:t>
      </w:r>
      <w:r w:rsidRPr="00822362">
        <w:rPr>
          <w:rFonts w:ascii="Arial" w:hAnsi="Arial" w:cs="Arial"/>
          <w:color w:val="000000"/>
          <w:sz w:val="28"/>
          <w:szCs w:val="28"/>
        </w:rPr>
        <w:t>万元，计提了存货跌价准备</w:t>
      </w:r>
      <w:r w:rsidRPr="00822362">
        <w:rPr>
          <w:rFonts w:ascii="Arial" w:hAnsi="Arial" w:cs="Arial"/>
          <w:color w:val="000000"/>
          <w:sz w:val="28"/>
          <w:szCs w:val="28"/>
        </w:rPr>
        <w:t>200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甲公司应收款项</w:t>
      </w:r>
      <w:r w:rsidRPr="00822362">
        <w:rPr>
          <w:rFonts w:ascii="Arial" w:hAnsi="Arial" w:cs="Arial"/>
          <w:color w:val="000000"/>
          <w:sz w:val="28"/>
          <w:szCs w:val="28"/>
        </w:rPr>
        <w:t>2 000</w:t>
      </w:r>
      <w:r w:rsidRPr="00822362">
        <w:rPr>
          <w:rFonts w:ascii="Arial" w:hAnsi="Arial" w:cs="Arial"/>
          <w:color w:val="000000"/>
          <w:sz w:val="28"/>
          <w:szCs w:val="28"/>
        </w:rPr>
        <w:t>万元尚未收回，计提坏账准备</w:t>
      </w:r>
      <w:r w:rsidRPr="00822362">
        <w:rPr>
          <w:rFonts w:ascii="Arial" w:hAnsi="Arial" w:cs="Arial"/>
          <w:color w:val="000000"/>
          <w:sz w:val="28"/>
          <w:szCs w:val="28"/>
        </w:rPr>
        <w:t>100</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hint="eastAsia"/>
          <w:color w:val="000000"/>
          <w:sz w:val="28"/>
          <w:szCs w:val="28"/>
        </w:rPr>
        <w:lastRenderedPageBreak/>
        <w:t>③</w:t>
      </w:r>
      <w:r w:rsidRPr="00822362">
        <w:rPr>
          <w:rFonts w:ascii="Arial" w:hAnsi="Arial" w:cs="Arial"/>
          <w:color w:val="000000"/>
          <w:sz w:val="28"/>
          <w:szCs w:val="28"/>
        </w:rPr>
        <w:t>7</w:t>
      </w:r>
      <w:r w:rsidRPr="00822362">
        <w:rPr>
          <w:rFonts w:ascii="Arial" w:hAnsi="Arial" w:cs="Arial"/>
          <w:color w:val="000000"/>
          <w:sz w:val="28"/>
          <w:szCs w:val="28"/>
        </w:rPr>
        <w:t>月</w:t>
      </w:r>
      <w:r w:rsidRPr="00822362">
        <w:rPr>
          <w:rFonts w:ascii="Arial" w:hAnsi="Arial" w:cs="Arial"/>
          <w:color w:val="000000"/>
          <w:sz w:val="28"/>
          <w:szCs w:val="28"/>
        </w:rPr>
        <w:t>1</w:t>
      </w:r>
      <w:r w:rsidRPr="00822362">
        <w:rPr>
          <w:rFonts w:ascii="Arial" w:hAnsi="Arial" w:cs="Arial"/>
          <w:color w:val="000000"/>
          <w:sz w:val="28"/>
          <w:szCs w:val="28"/>
        </w:rPr>
        <w:t>日，甲公司将其一项专利权以</w:t>
      </w:r>
      <w:r w:rsidRPr="00822362">
        <w:rPr>
          <w:rFonts w:ascii="Arial" w:hAnsi="Arial" w:cs="Arial"/>
          <w:color w:val="000000"/>
          <w:sz w:val="28"/>
          <w:szCs w:val="28"/>
        </w:rPr>
        <w:t>1 200</w:t>
      </w:r>
      <w:r w:rsidRPr="00822362">
        <w:rPr>
          <w:rFonts w:ascii="Arial" w:hAnsi="Arial" w:cs="Arial"/>
          <w:color w:val="000000"/>
          <w:sz w:val="28"/>
          <w:szCs w:val="28"/>
        </w:rPr>
        <w:t>万元的价格转让给乙公司，款项于当日收存银行。甲公司该专利权的原价为</w:t>
      </w:r>
      <w:r w:rsidRPr="00822362">
        <w:rPr>
          <w:rFonts w:ascii="Arial" w:hAnsi="Arial" w:cs="Arial"/>
          <w:color w:val="000000"/>
          <w:sz w:val="28"/>
          <w:szCs w:val="28"/>
        </w:rPr>
        <w:t>1 000</w:t>
      </w:r>
      <w:r w:rsidRPr="00822362">
        <w:rPr>
          <w:rFonts w:ascii="Arial" w:hAnsi="Arial" w:cs="Arial"/>
          <w:color w:val="000000"/>
          <w:sz w:val="28"/>
          <w:szCs w:val="28"/>
        </w:rPr>
        <w:t>万元，预计使用年限为</w:t>
      </w:r>
      <w:r w:rsidRPr="00822362">
        <w:rPr>
          <w:rFonts w:ascii="Arial" w:hAnsi="Arial" w:cs="Arial"/>
          <w:color w:val="000000"/>
          <w:sz w:val="28"/>
          <w:szCs w:val="28"/>
        </w:rPr>
        <w:t>10</w:t>
      </w:r>
      <w:r w:rsidRPr="00822362">
        <w:rPr>
          <w:rFonts w:ascii="Arial" w:hAnsi="Arial" w:cs="Arial"/>
          <w:color w:val="000000"/>
          <w:sz w:val="28"/>
          <w:szCs w:val="28"/>
        </w:rPr>
        <w:t>年、残值为零，采用年限平均法进行摊销，至转让时已摊销</w:t>
      </w:r>
      <w:r w:rsidRPr="00822362">
        <w:rPr>
          <w:rFonts w:ascii="Arial" w:hAnsi="Arial" w:cs="Arial"/>
          <w:color w:val="000000"/>
          <w:sz w:val="28"/>
          <w:szCs w:val="28"/>
        </w:rPr>
        <w:t>5</w:t>
      </w:r>
      <w:r w:rsidRPr="00822362">
        <w:rPr>
          <w:rFonts w:ascii="Arial" w:hAnsi="Arial" w:cs="Arial"/>
          <w:color w:val="000000"/>
          <w:sz w:val="28"/>
          <w:szCs w:val="28"/>
        </w:rPr>
        <w:t>年。乙公司取得该专利权后作为管理用无形资产核算，预计尚可使用</w:t>
      </w:r>
      <w:r w:rsidRPr="00822362">
        <w:rPr>
          <w:rFonts w:ascii="Arial" w:hAnsi="Arial" w:cs="Arial"/>
          <w:color w:val="000000"/>
          <w:sz w:val="28"/>
          <w:szCs w:val="28"/>
        </w:rPr>
        <w:t>5</w:t>
      </w:r>
      <w:r w:rsidRPr="00822362">
        <w:rPr>
          <w:rFonts w:ascii="Arial" w:hAnsi="Arial" w:cs="Arial"/>
          <w:color w:val="000000"/>
          <w:sz w:val="28"/>
          <w:szCs w:val="28"/>
        </w:rPr>
        <w:t>年，残值为零。采用年限平均法进行摊销。</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hint="eastAsia"/>
          <w:color w:val="000000"/>
          <w:sz w:val="28"/>
          <w:szCs w:val="28"/>
        </w:rPr>
        <w:t>④</w:t>
      </w:r>
      <w:r w:rsidRPr="00822362">
        <w:rPr>
          <w:rFonts w:ascii="Arial" w:hAnsi="Arial" w:cs="Arial"/>
          <w:color w:val="000000"/>
          <w:sz w:val="28"/>
          <w:szCs w:val="28"/>
        </w:rPr>
        <w:t>乙公司当年实现的净利润为</w:t>
      </w:r>
      <w:r w:rsidRPr="00822362">
        <w:rPr>
          <w:rFonts w:ascii="Arial" w:hAnsi="Arial" w:cs="Arial"/>
          <w:color w:val="000000"/>
          <w:sz w:val="28"/>
          <w:szCs w:val="28"/>
        </w:rPr>
        <w:t>6 000</w:t>
      </w:r>
      <w:r w:rsidRPr="00822362">
        <w:rPr>
          <w:rFonts w:ascii="Arial" w:hAnsi="Arial" w:cs="Arial"/>
          <w:color w:val="000000"/>
          <w:sz w:val="28"/>
          <w:szCs w:val="28"/>
        </w:rPr>
        <w:t>万元，提取法定盈余公积</w:t>
      </w:r>
      <w:r w:rsidRPr="00822362">
        <w:rPr>
          <w:rFonts w:ascii="Arial" w:hAnsi="Arial" w:cs="Arial"/>
          <w:color w:val="000000"/>
          <w:sz w:val="28"/>
          <w:szCs w:val="28"/>
        </w:rPr>
        <w:t>600</w:t>
      </w:r>
      <w:r w:rsidRPr="00822362">
        <w:rPr>
          <w:rFonts w:ascii="Arial" w:hAnsi="Arial" w:cs="Arial"/>
          <w:color w:val="000000"/>
          <w:sz w:val="28"/>
          <w:szCs w:val="28"/>
        </w:rPr>
        <w:t>万元，向股东分配现金股利</w:t>
      </w:r>
      <w:r w:rsidRPr="00822362">
        <w:rPr>
          <w:rFonts w:ascii="Arial" w:hAnsi="Arial" w:cs="Arial"/>
          <w:color w:val="000000"/>
          <w:sz w:val="28"/>
          <w:szCs w:val="28"/>
        </w:rPr>
        <w:t>3000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因持有的可供出售金融资产公允价值上升计入当期其他综合收益的金额为</w:t>
      </w:r>
      <w:r w:rsidRPr="00822362">
        <w:rPr>
          <w:rFonts w:ascii="Arial" w:hAnsi="Arial" w:cs="Arial"/>
          <w:color w:val="000000"/>
          <w:sz w:val="28"/>
          <w:szCs w:val="28"/>
        </w:rPr>
        <w:t>400</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资料二：</w:t>
      </w:r>
      <w:r w:rsidRPr="00822362">
        <w:rPr>
          <w:rFonts w:ascii="Arial" w:hAnsi="Arial" w:cs="Arial"/>
          <w:color w:val="000000"/>
          <w:sz w:val="28"/>
          <w:szCs w:val="28"/>
        </w:rPr>
        <w:t>2015</w:t>
      </w:r>
      <w:r w:rsidRPr="00822362">
        <w:rPr>
          <w:rFonts w:ascii="Arial" w:hAnsi="Arial" w:cs="Arial"/>
          <w:color w:val="000000"/>
          <w:sz w:val="28"/>
          <w:szCs w:val="28"/>
        </w:rPr>
        <w:t>年度资料</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2015</w:t>
      </w:r>
      <w:r w:rsidRPr="00822362">
        <w:rPr>
          <w:rFonts w:ascii="Arial" w:hAnsi="Arial" w:cs="Arial"/>
          <w:color w:val="000000"/>
          <w:sz w:val="28"/>
          <w:szCs w:val="28"/>
        </w:rPr>
        <w:t>年度，甲公司与乙公司之间未发生内部购销交易。至</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日，乙公司上年自甲公司购入的</w:t>
      </w:r>
      <w:r w:rsidRPr="00822362">
        <w:rPr>
          <w:rFonts w:ascii="Arial" w:hAnsi="Arial" w:cs="Arial"/>
          <w:color w:val="000000"/>
          <w:sz w:val="28"/>
          <w:szCs w:val="28"/>
        </w:rPr>
        <w:t>A</w:t>
      </w:r>
      <w:r w:rsidRPr="00822362">
        <w:rPr>
          <w:rFonts w:ascii="Arial" w:hAnsi="Arial" w:cs="Arial"/>
          <w:color w:val="000000"/>
          <w:sz w:val="28"/>
          <w:szCs w:val="28"/>
        </w:rPr>
        <w:t>产品剩余部分全都向集团外售出</w:t>
      </w:r>
      <w:r w:rsidRPr="00822362">
        <w:rPr>
          <w:rFonts w:ascii="Arial" w:hAnsi="Arial" w:cs="Arial"/>
          <w:color w:val="000000"/>
          <w:sz w:val="28"/>
          <w:szCs w:val="28"/>
        </w:rPr>
        <w:t>;</w:t>
      </w:r>
      <w:r w:rsidRPr="00822362">
        <w:rPr>
          <w:rFonts w:ascii="Arial" w:hAnsi="Arial" w:cs="Arial"/>
          <w:color w:val="000000"/>
          <w:sz w:val="28"/>
          <w:szCs w:val="28"/>
        </w:rPr>
        <w:t>乙公司支付了上年所欠甲公司货款</w:t>
      </w:r>
      <w:r w:rsidRPr="00822362">
        <w:rPr>
          <w:rFonts w:ascii="Arial" w:hAnsi="Arial" w:cs="Arial"/>
          <w:color w:val="000000"/>
          <w:sz w:val="28"/>
          <w:szCs w:val="28"/>
        </w:rPr>
        <w:t>2000</w:t>
      </w:r>
      <w:r w:rsidRPr="00822362">
        <w:rPr>
          <w:rFonts w:ascii="Arial" w:hAnsi="Arial" w:cs="Arial"/>
          <w:color w:val="000000"/>
          <w:sz w:val="28"/>
          <w:szCs w:val="28"/>
        </w:rPr>
        <w:t>万元。</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假定不考虑增值税、所得税等相关税费及其他因素。</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要求：</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编制甲公司</w:t>
      </w:r>
      <w:r w:rsidRPr="00822362">
        <w:rPr>
          <w:rFonts w:ascii="Arial" w:hAnsi="Arial" w:cs="Arial"/>
          <w:color w:val="000000"/>
          <w:sz w:val="28"/>
          <w:szCs w:val="28"/>
        </w:rPr>
        <w:t>2014</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日合并乙公司财务报表时按照权益法调整长期股权投资的调整分录以及该项投资直接相关的</w:t>
      </w:r>
      <w:r w:rsidRPr="00822362">
        <w:rPr>
          <w:rFonts w:ascii="Arial" w:hAnsi="Arial" w:cs="Arial"/>
          <w:color w:val="000000"/>
          <w:sz w:val="28"/>
          <w:szCs w:val="28"/>
        </w:rPr>
        <w:t>(</w:t>
      </w:r>
      <w:r w:rsidRPr="00822362">
        <w:rPr>
          <w:rFonts w:ascii="Arial" w:hAnsi="Arial" w:cs="Arial"/>
          <w:color w:val="000000"/>
          <w:sz w:val="28"/>
          <w:szCs w:val="28"/>
        </w:rPr>
        <w:t>含甲公司内部投资收益</w:t>
      </w:r>
      <w:r w:rsidRPr="00822362">
        <w:rPr>
          <w:rFonts w:ascii="Arial" w:hAnsi="Arial" w:cs="Arial"/>
          <w:color w:val="000000"/>
          <w:sz w:val="28"/>
          <w:szCs w:val="28"/>
        </w:rPr>
        <w:t>)</w:t>
      </w:r>
      <w:r w:rsidRPr="00822362">
        <w:rPr>
          <w:rFonts w:ascii="Arial" w:hAnsi="Arial" w:cs="Arial"/>
          <w:color w:val="000000"/>
          <w:sz w:val="28"/>
          <w:szCs w:val="28"/>
        </w:rPr>
        <w:t>抵消分录。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w:t>
      </w:r>
      <w:r w:rsidRPr="00822362">
        <w:rPr>
          <w:rFonts w:ascii="Arial" w:hAnsi="Arial" w:cs="Arial"/>
          <w:color w:val="000000"/>
          <w:sz w:val="28"/>
          <w:szCs w:val="28"/>
        </w:rPr>
        <w:t>编制甲公司</w:t>
      </w:r>
      <w:r w:rsidRPr="00822362">
        <w:rPr>
          <w:rFonts w:ascii="Arial" w:hAnsi="Arial" w:cs="Arial"/>
          <w:color w:val="000000"/>
          <w:sz w:val="28"/>
          <w:szCs w:val="28"/>
        </w:rPr>
        <w:t>2014</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日合并乙公司财务报表时与内部购销交易相关的抵消分录。</w:t>
      </w:r>
      <w:r w:rsidRPr="00822362">
        <w:rPr>
          <w:rFonts w:ascii="Arial" w:hAnsi="Arial" w:cs="Arial"/>
          <w:color w:val="000000"/>
          <w:sz w:val="28"/>
          <w:szCs w:val="28"/>
        </w:rPr>
        <w:t>(</w:t>
      </w:r>
      <w:r w:rsidRPr="00822362">
        <w:rPr>
          <w:rFonts w:ascii="Arial" w:hAnsi="Arial" w:cs="Arial"/>
          <w:color w:val="000000"/>
          <w:sz w:val="28"/>
          <w:szCs w:val="28"/>
        </w:rPr>
        <w:t>不要求编制与合并现金流量表相关的抵消分录</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(3)</w:t>
      </w:r>
      <w:r w:rsidRPr="00822362">
        <w:rPr>
          <w:rFonts w:ascii="Arial" w:hAnsi="Arial" w:cs="Arial"/>
          <w:color w:val="000000"/>
          <w:sz w:val="28"/>
          <w:szCs w:val="28"/>
        </w:rPr>
        <w:t>编制甲公司</w:t>
      </w:r>
      <w:r w:rsidRPr="00822362">
        <w:rPr>
          <w:rFonts w:ascii="Arial" w:hAnsi="Arial" w:cs="Arial"/>
          <w:color w:val="000000"/>
          <w:sz w:val="28"/>
          <w:szCs w:val="28"/>
        </w:rPr>
        <w:t>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日合并乙公司财务报表时与内部购销交易相关的抵消分录。</w:t>
      </w:r>
      <w:r w:rsidRPr="00822362">
        <w:rPr>
          <w:rFonts w:ascii="Arial" w:hAnsi="Arial" w:cs="Arial"/>
          <w:color w:val="000000"/>
          <w:sz w:val="28"/>
          <w:szCs w:val="28"/>
        </w:rPr>
        <w:t>(</w:t>
      </w:r>
      <w:r w:rsidRPr="00822362">
        <w:rPr>
          <w:rFonts w:ascii="Arial" w:hAnsi="Arial" w:cs="Arial"/>
          <w:color w:val="000000"/>
          <w:sz w:val="28"/>
          <w:szCs w:val="28"/>
        </w:rPr>
        <w:t>不要求编制与合并现金流量表相关的抵消分录</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【答案】</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(1)</w:t>
      </w:r>
      <w:r w:rsidRPr="00822362">
        <w:rPr>
          <w:rFonts w:ascii="Arial" w:hAnsi="Arial" w:cs="Arial"/>
          <w:color w:val="000000"/>
          <w:sz w:val="28"/>
          <w:szCs w:val="28"/>
        </w:rPr>
        <w:t>合并财务报表中按照权益法调整，取得投资当年应确认的投资收益</w:t>
      </w:r>
      <w:r w:rsidRPr="00822362">
        <w:rPr>
          <w:rFonts w:ascii="Arial" w:hAnsi="Arial" w:cs="Arial"/>
          <w:color w:val="000000"/>
          <w:sz w:val="28"/>
          <w:szCs w:val="28"/>
        </w:rPr>
        <w:t>=6000×80%=4800(</w:t>
      </w:r>
      <w:r w:rsidRPr="00822362">
        <w:rPr>
          <w:rFonts w:ascii="Arial" w:hAnsi="Arial" w:cs="Arial"/>
          <w:color w:val="000000"/>
          <w:sz w:val="28"/>
          <w:szCs w:val="28"/>
        </w:rPr>
        <w:t>万元</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借：长期股权投资</w:t>
      </w:r>
      <w:r w:rsidRPr="00822362">
        <w:rPr>
          <w:rFonts w:ascii="Arial" w:hAnsi="Arial" w:cs="Arial"/>
          <w:color w:val="000000"/>
          <w:sz w:val="28"/>
          <w:szCs w:val="28"/>
        </w:rPr>
        <w:t xml:space="preserve"> 4800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贷：投资收益</w:t>
      </w:r>
      <w:r w:rsidRPr="00822362">
        <w:rPr>
          <w:rFonts w:ascii="Arial" w:hAnsi="Arial" w:cs="Arial"/>
          <w:color w:val="000000"/>
          <w:sz w:val="28"/>
          <w:szCs w:val="28"/>
        </w:rPr>
        <w:t xml:space="preserve"> 4800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应确认的其他综合收益</w:t>
      </w:r>
      <w:r w:rsidRPr="00822362">
        <w:rPr>
          <w:rFonts w:ascii="Arial" w:hAnsi="Arial" w:cs="Arial"/>
          <w:color w:val="000000"/>
          <w:sz w:val="28"/>
          <w:szCs w:val="28"/>
        </w:rPr>
        <w:t>=400×80%=320(</w:t>
      </w:r>
      <w:r w:rsidRPr="00822362">
        <w:rPr>
          <w:rFonts w:ascii="Arial" w:hAnsi="Arial" w:cs="Arial"/>
          <w:color w:val="000000"/>
          <w:sz w:val="28"/>
          <w:szCs w:val="28"/>
        </w:rPr>
        <w:t>万元</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借：长期股权投资</w:t>
      </w:r>
      <w:r w:rsidRPr="00822362">
        <w:rPr>
          <w:rFonts w:ascii="Arial" w:hAnsi="Arial" w:cs="Arial"/>
          <w:color w:val="000000"/>
          <w:sz w:val="28"/>
          <w:szCs w:val="28"/>
        </w:rPr>
        <w:t xml:space="preserve"> 320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贷：其他综合收益</w:t>
      </w:r>
      <w:r w:rsidRPr="00822362">
        <w:rPr>
          <w:rFonts w:ascii="Arial" w:hAnsi="Arial" w:cs="Arial"/>
          <w:color w:val="000000"/>
          <w:sz w:val="28"/>
          <w:szCs w:val="28"/>
        </w:rPr>
        <w:t xml:space="preserve"> 320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分配现金股利调整减少长期股权投资</w:t>
      </w:r>
      <w:r w:rsidRPr="00822362">
        <w:rPr>
          <w:rFonts w:ascii="Arial" w:hAnsi="Arial" w:cs="Arial"/>
          <w:color w:val="000000"/>
          <w:sz w:val="28"/>
          <w:szCs w:val="28"/>
        </w:rPr>
        <w:t>=3000×80%=2400(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借：投资收益</w:t>
      </w:r>
      <w:r w:rsidRPr="00822362">
        <w:rPr>
          <w:rFonts w:ascii="Arial" w:hAnsi="Arial" w:cs="Arial"/>
          <w:color w:val="000000"/>
          <w:sz w:val="28"/>
          <w:szCs w:val="28"/>
        </w:rPr>
        <w:t xml:space="preserve"> 2400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贷：长期股权投资</w:t>
      </w:r>
      <w:r w:rsidRPr="00822362">
        <w:rPr>
          <w:rFonts w:ascii="Arial" w:hAnsi="Arial" w:cs="Arial"/>
          <w:color w:val="000000"/>
          <w:sz w:val="28"/>
          <w:szCs w:val="28"/>
        </w:rPr>
        <w:t xml:space="preserve"> 2400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调整后长期股权投资的账面价值</w:t>
      </w:r>
      <w:r w:rsidRPr="00822362">
        <w:rPr>
          <w:rFonts w:ascii="Arial" w:hAnsi="Arial" w:cs="Arial"/>
          <w:color w:val="000000"/>
          <w:sz w:val="28"/>
          <w:szCs w:val="28"/>
        </w:rPr>
        <w:t>=18400+4800-2400+320=21120(</w:t>
      </w:r>
      <w:r w:rsidRPr="00822362">
        <w:rPr>
          <w:rFonts w:ascii="Arial" w:hAnsi="Arial" w:cs="Arial"/>
          <w:color w:val="000000"/>
          <w:sz w:val="28"/>
          <w:szCs w:val="28"/>
        </w:rPr>
        <w:t>万元</w:t>
      </w:r>
      <w:r w:rsidRPr="00822362">
        <w:rPr>
          <w:rFonts w:ascii="Arial" w:hAnsi="Arial" w:cs="Arial"/>
          <w:color w:val="000000"/>
          <w:sz w:val="28"/>
          <w:szCs w:val="28"/>
        </w:rPr>
        <w:t>)</w:t>
      </w:r>
      <w:r w:rsidRPr="00822362">
        <w:rPr>
          <w:rFonts w:ascii="Arial" w:hAnsi="Arial" w:cs="Arial"/>
          <w:color w:val="000000"/>
          <w:sz w:val="28"/>
          <w:szCs w:val="28"/>
        </w:rPr>
        <w:t>。</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抵消长期股权投资和子公司所有者权益：</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借：股本</w:t>
      </w:r>
      <w:r w:rsidRPr="00822362">
        <w:rPr>
          <w:rFonts w:ascii="Arial" w:hAnsi="Arial" w:cs="Arial"/>
          <w:color w:val="000000"/>
          <w:sz w:val="28"/>
          <w:szCs w:val="28"/>
        </w:rPr>
        <w:t xml:space="preserve"> 6000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资本公积</w:t>
      </w:r>
      <w:r w:rsidRPr="00822362">
        <w:rPr>
          <w:rFonts w:ascii="Arial" w:hAnsi="Arial" w:cs="Arial"/>
          <w:color w:val="000000"/>
          <w:sz w:val="28"/>
          <w:szCs w:val="28"/>
        </w:rPr>
        <w:t xml:space="preserve"> 4800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盈余公积</w:t>
      </w:r>
      <w:r w:rsidRPr="00822362">
        <w:rPr>
          <w:rFonts w:ascii="Arial" w:hAnsi="Arial" w:cs="Arial"/>
          <w:color w:val="000000"/>
          <w:sz w:val="28"/>
          <w:szCs w:val="28"/>
        </w:rPr>
        <w:t xml:space="preserve"> 1800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未分配利润</w:t>
      </w:r>
      <w:r w:rsidRPr="00822362">
        <w:rPr>
          <w:rFonts w:ascii="Arial" w:hAnsi="Arial" w:cs="Arial"/>
          <w:color w:val="000000"/>
          <w:sz w:val="28"/>
          <w:szCs w:val="28"/>
        </w:rPr>
        <w:t>——</w:t>
      </w:r>
      <w:r w:rsidRPr="00822362">
        <w:rPr>
          <w:rFonts w:ascii="Arial" w:hAnsi="Arial" w:cs="Arial"/>
          <w:color w:val="000000"/>
          <w:sz w:val="28"/>
          <w:szCs w:val="28"/>
        </w:rPr>
        <w:t>年末</w:t>
      </w:r>
      <w:r w:rsidRPr="00822362">
        <w:rPr>
          <w:rFonts w:ascii="Arial" w:hAnsi="Arial" w:cs="Arial"/>
          <w:color w:val="000000"/>
          <w:sz w:val="28"/>
          <w:szCs w:val="28"/>
        </w:rPr>
        <w:t>13400(11000+6000-600-3000)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其他综合收益</w:t>
      </w:r>
      <w:r w:rsidRPr="00822362">
        <w:rPr>
          <w:rFonts w:ascii="Arial" w:hAnsi="Arial" w:cs="Arial"/>
          <w:color w:val="000000"/>
          <w:sz w:val="28"/>
          <w:szCs w:val="28"/>
        </w:rPr>
        <w:t xml:space="preserve"> 400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贷：长期股权投资</w:t>
      </w:r>
      <w:r w:rsidRPr="00822362">
        <w:rPr>
          <w:rFonts w:ascii="Arial" w:hAnsi="Arial" w:cs="Arial"/>
          <w:color w:val="000000"/>
          <w:sz w:val="28"/>
          <w:szCs w:val="28"/>
        </w:rPr>
        <w:t xml:space="preserve"> 21120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少数股东权益</w:t>
      </w:r>
      <w:r w:rsidRPr="00822362">
        <w:rPr>
          <w:rFonts w:ascii="Arial" w:hAnsi="Arial" w:cs="Arial"/>
          <w:color w:val="000000"/>
          <w:sz w:val="28"/>
          <w:szCs w:val="28"/>
        </w:rPr>
        <w:t xml:space="preserve"> 5280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借：投资收益</w:t>
      </w:r>
      <w:r w:rsidRPr="00822362">
        <w:rPr>
          <w:rFonts w:ascii="Arial" w:hAnsi="Arial" w:cs="Arial"/>
          <w:color w:val="000000"/>
          <w:sz w:val="28"/>
          <w:szCs w:val="28"/>
        </w:rPr>
        <w:t xml:space="preserve"> 4800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少数股东损益</w:t>
      </w:r>
      <w:r w:rsidRPr="00822362">
        <w:rPr>
          <w:rFonts w:ascii="Arial" w:hAnsi="Arial" w:cs="Arial"/>
          <w:color w:val="000000"/>
          <w:sz w:val="28"/>
          <w:szCs w:val="28"/>
        </w:rPr>
        <w:t xml:space="preserve"> 1200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未分配利润</w:t>
      </w:r>
      <w:r w:rsidRPr="00822362">
        <w:rPr>
          <w:rFonts w:ascii="Arial" w:hAnsi="Arial" w:cs="Arial"/>
          <w:color w:val="000000"/>
          <w:sz w:val="28"/>
          <w:szCs w:val="28"/>
        </w:rPr>
        <w:t>——</w:t>
      </w:r>
      <w:r w:rsidRPr="00822362">
        <w:rPr>
          <w:rFonts w:ascii="Arial" w:hAnsi="Arial" w:cs="Arial"/>
          <w:color w:val="000000"/>
          <w:sz w:val="28"/>
          <w:szCs w:val="28"/>
        </w:rPr>
        <w:t>年初</w:t>
      </w:r>
      <w:r w:rsidRPr="00822362">
        <w:rPr>
          <w:rFonts w:ascii="Arial" w:hAnsi="Arial" w:cs="Arial"/>
          <w:color w:val="000000"/>
          <w:sz w:val="28"/>
          <w:szCs w:val="28"/>
        </w:rPr>
        <w:t xml:space="preserve"> 11000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贷：提取盈余公积</w:t>
      </w:r>
      <w:r w:rsidRPr="00822362">
        <w:rPr>
          <w:rFonts w:ascii="Arial" w:hAnsi="Arial" w:cs="Arial"/>
          <w:color w:val="000000"/>
          <w:sz w:val="28"/>
          <w:szCs w:val="28"/>
        </w:rPr>
        <w:t xml:space="preserve"> 600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对所有者</w:t>
      </w:r>
      <w:r w:rsidRPr="00822362">
        <w:rPr>
          <w:rFonts w:ascii="Arial" w:hAnsi="Arial" w:cs="Arial"/>
          <w:color w:val="000000"/>
          <w:sz w:val="28"/>
          <w:szCs w:val="28"/>
        </w:rPr>
        <w:t>(</w:t>
      </w:r>
      <w:r w:rsidRPr="00822362">
        <w:rPr>
          <w:rFonts w:ascii="Arial" w:hAnsi="Arial" w:cs="Arial"/>
          <w:color w:val="000000"/>
          <w:sz w:val="28"/>
          <w:szCs w:val="28"/>
        </w:rPr>
        <w:t>或股东</w:t>
      </w:r>
      <w:r w:rsidRPr="00822362">
        <w:rPr>
          <w:rFonts w:ascii="Arial" w:hAnsi="Arial" w:cs="Arial"/>
          <w:color w:val="000000"/>
          <w:sz w:val="28"/>
          <w:szCs w:val="28"/>
        </w:rPr>
        <w:t>)</w:t>
      </w:r>
      <w:r w:rsidRPr="00822362">
        <w:rPr>
          <w:rFonts w:ascii="Arial" w:hAnsi="Arial" w:cs="Arial"/>
          <w:color w:val="000000"/>
          <w:sz w:val="28"/>
          <w:szCs w:val="28"/>
        </w:rPr>
        <w:t>的分配</w:t>
      </w:r>
      <w:r w:rsidRPr="00822362">
        <w:rPr>
          <w:rFonts w:ascii="Arial" w:hAnsi="Arial" w:cs="Arial"/>
          <w:color w:val="000000"/>
          <w:sz w:val="28"/>
          <w:szCs w:val="28"/>
        </w:rPr>
        <w:t xml:space="preserve"> 3000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未分配利润</w:t>
      </w:r>
      <w:r w:rsidRPr="00822362">
        <w:rPr>
          <w:rFonts w:ascii="Arial" w:hAnsi="Arial" w:cs="Arial"/>
          <w:color w:val="000000"/>
          <w:sz w:val="28"/>
          <w:szCs w:val="28"/>
        </w:rPr>
        <w:t>——</w:t>
      </w:r>
      <w:r w:rsidRPr="00822362">
        <w:rPr>
          <w:rFonts w:ascii="Arial" w:hAnsi="Arial" w:cs="Arial"/>
          <w:color w:val="000000"/>
          <w:sz w:val="28"/>
          <w:szCs w:val="28"/>
        </w:rPr>
        <w:t>年末</w:t>
      </w:r>
      <w:r w:rsidRPr="00822362">
        <w:rPr>
          <w:rFonts w:ascii="Arial" w:hAnsi="Arial" w:cs="Arial"/>
          <w:color w:val="000000"/>
          <w:sz w:val="28"/>
          <w:szCs w:val="28"/>
        </w:rPr>
        <w:t xml:space="preserve"> 13400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(2)2014</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日内部购销交易相关的抵消分录：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借：营业收入　　</w:t>
      </w:r>
      <w:r w:rsidRPr="00822362">
        <w:rPr>
          <w:rFonts w:ascii="Arial" w:hAnsi="Arial" w:cs="Arial"/>
          <w:color w:val="000000"/>
          <w:sz w:val="28"/>
          <w:szCs w:val="28"/>
        </w:rPr>
        <w:t>2000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贷：营业成本　　</w:t>
      </w:r>
      <w:r w:rsidRPr="00822362">
        <w:rPr>
          <w:rFonts w:ascii="Arial" w:hAnsi="Arial" w:cs="Arial"/>
          <w:color w:val="000000"/>
          <w:sz w:val="28"/>
          <w:szCs w:val="28"/>
        </w:rPr>
        <w:t xml:space="preserve"> 2000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借：营业成本　　　</w:t>
      </w:r>
      <w:r w:rsidRPr="00822362">
        <w:rPr>
          <w:rFonts w:ascii="Arial" w:hAnsi="Arial" w:cs="Arial"/>
          <w:color w:val="000000"/>
          <w:sz w:val="28"/>
          <w:szCs w:val="28"/>
        </w:rPr>
        <w:t xml:space="preserve"> 240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贷：存货　　　　　</w:t>
      </w:r>
      <w:r w:rsidRPr="00822362">
        <w:rPr>
          <w:rFonts w:ascii="Arial" w:hAnsi="Arial" w:cs="Arial"/>
          <w:color w:val="000000"/>
          <w:sz w:val="28"/>
          <w:szCs w:val="28"/>
        </w:rPr>
        <w:t xml:space="preserve"> 240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借：存货　　　　　</w:t>
      </w:r>
      <w:r w:rsidRPr="00822362">
        <w:rPr>
          <w:rFonts w:ascii="Arial" w:hAnsi="Arial" w:cs="Arial"/>
          <w:color w:val="000000"/>
          <w:sz w:val="28"/>
          <w:szCs w:val="28"/>
        </w:rPr>
        <w:t>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贷：资产减值损失　　</w:t>
      </w:r>
      <w:r w:rsidRPr="00822362">
        <w:rPr>
          <w:rFonts w:ascii="Arial" w:hAnsi="Arial" w:cs="Arial"/>
          <w:color w:val="000000"/>
          <w:sz w:val="28"/>
          <w:szCs w:val="28"/>
        </w:rPr>
        <w:t>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借：应付账款　　　　　</w:t>
      </w:r>
      <w:r w:rsidRPr="00822362">
        <w:rPr>
          <w:rFonts w:ascii="Arial" w:hAnsi="Arial" w:cs="Arial"/>
          <w:color w:val="000000"/>
          <w:sz w:val="28"/>
          <w:szCs w:val="28"/>
        </w:rPr>
        <w:t xml:space="preserve"> 2000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贷：应收账款　　</w:t>
      </w:r>
      <w:r w:rsidRPr="00822362">
        <w:rPr>
          <w:rFonts w:ascii="Arial" w:hAnsi="Arial" w:cs="Arial"/>
          <w:color w:val="000000"/>
          <w:sz w:val="28"/>
          <w:szCs w:val="28"/>
        </w:rPr>
        <w:t xml:space="preserve"> 2000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借：应收账款　　</w:t>
      </w:r>
      <w:r w:rsidRPr="00822362">
        <w:rPr>
          <w:rFonts w:ascii="Arial" w:hAnsi="Arial" w:cs="Arial"/>
          <w:color w:val="000000"/>
          <w:sz w:val="28"/>
          <w:szCs w:val="28"/>
        </w:rPr>
        <w:t>100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 xml:space="preserve">贷：资产减值损失　　</w:t>
      </w:r>
      <w:r w:rsidRPr="00822362">
        <w:rPr>
          <w:rFonts w:ascii="Arial" w:hAnsi="Arial" w:cs="Arial"/>
          <w:color w:val="000000"/>
          <w:sz w:val="28"/>
          <w:szCs w:val="28"/>
        </w:rPr>
        <w:t>100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借：营业外收入　　　</w:t>
      </w:r>
      <w:r w:rsidRPr="00822362">
        <w:rPr>
          <w:rFonts w:ascii="Arial" w:hAnsi="Arial" w:cs="Arial"/>
          <w:color w:val="000000"/>
          <w:sz w:val="28"/>
          <w:szCs w:val="28"/>
        </w:rPr>
        <w:t>700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贷：无形资产　　　　　　　</w:t>
      </w:r>
      <w:r w:rsidRPr="00822362">
        <w:rPr>
          <w:rFonts w:ascii="Arial" w:hAnsi="Arial" w:cs="Arial"/>
          <w:color w:val="000000"/>
          <w:sz w:val="28"/>
          <w:szCs w:val="28"/>
        </w:rPr>
        <w:t xml:space="preserve"> 700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借：无形资产　　　　　</w:t>
      </w:r>
      <w:r w:rsidRPr="00822362">
        <w:rPr>
          <w:rFonts w:ascii="Arial" w:hAnsi="Arial" w:cs="Arial"/>
          <w:color w:val="000000"/>
          <w:sz w:val="28"/>
          <w:szCs w:val="28"/>
        </w:rPr>
        <w:t>70(700/5×6/12)</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 xml:space="preserve">贷：管理费用　　　　　</w:t>
      </w:r>
      <w:r w:rsidRPr="00822362">
        <w:rPr>
          <w:rFonts w:ascii="Arial" w:hAnsi="Arial" w:cs="Arial"/>
          <w:color w:val="000000"/>
          <w:sz w:val="28"/>
          <w:szCs w:val="28"/>
        </w:rPr>
        <w:t>70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(3)2015</w:t>
      </w:r>
      <w:r w:rsidRPr="00822362">
        <w:rPr>
          <w:rFonts w:ascii="Arial" w:hAnsi="Arial" w:cs="Arial"/>
          <w:color w:val="000000"/>
          <w:sz w:val="28"/>
          <w:szCs w:val="28"/>
        </w:rPr>
        <w:t>年</w:t>
      </w:r>
      <w:r w:rsidRPr="00822362">
        <w:rPr>
          <w:rFonts w:ascii="Arial" w:hAnsi="Arial" w:cs="Arial"/>
          <w:color w:val="000000"/>
          <w:sz w:val="28"/>
          <w:szCs w:val="28"/>
        </w:rPr>
        <w:t>12</w:t>
      </w:r>
      <w:r w:rsidRPr="00822362">
        <w:rPr>
          <w:rFonts w:ascii="Arial" w:hAnsi="Arial" w:cs="Arial"/>
          <w:color w:val="000000"/>
          <w:sz w:val="28"/>
          <w:szCs w:val="28"/>
        </w:rPr>
        <w:t>月</w:t>
      </w:r>
      <w:r w:rsidRPr="00822362">
        <w:rPr>
          <w:rFonts w:ascii="Arial" w:hAnsi="Arial" w:cs="Arial"/>
          <w:color w:val="000000"/>
          <w:sz w:val="28"/>
          <w:szCs w:val="28"/>
        </w:rPr>
        <w:t>31</w:t>
      </w:r>
      <w:r w:rsidRPr="00822362">
        <w:rPr>
          <w:rFonts w:ascii="Arial" w:hAnsi="Arial" w:cs="Arial"/>
          <w:color w:val="000000"/>
          <w:sz w:val="28"/>
          <w:szCs w:val="28"/>
        </w:rPr>
        <w:t>日内部购销交易相关的抵消分录：</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借：未分配利润</w:t>
      </w:r>
      <w:r w:rsidRPr="00822362">
        <w:rPr>
          <w:rFonts w:ascii="Arial" w:hAnsi="Arial" w:cs="Arial"/>
          <w:color w:val="000000"/>
          <w:sz w:val="28"/>
          <w:szCs w:val="28"/>
        </w:rPr>
        <w:t>——</w:t>
      </w:r>
      <w:r w:rsidRPr="00822362">
        <w:rPr>
          <w:rFonts w:ascii="Arial" w:hAnsi="Arial" w:cs="Arial"/>
          <w:color w:val="000000"/>
          <w:sz w:val="28"/>
          <w:szCs w:val="28"/>
        </w:rPr>
        <w:t>年初</w:t>
      </w:r>
      <w:r w:rsidRPr="00822362">
        <w:rPr>
          <w:rFonts w:ascii="Arial" w:hAnsi="Arial" w:cs="Arial"/>
          <w:color w:val="000000"/>
          <w:sz w:val="28"/>
          <w:szCs w:val="28"/>
        </w:rPr>
        <w:t xml:space="preserve"> 240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贷：营业成本</w:t>
      </w:r>
      <w:r w:rsidRPr="00822362">
        <w:rPr>
          <w:rFonts w:ascii="Arial" w:hAnsi="Arial" w:cs="Arial"/>
          <w:color w:val="000000"/>
          <w:sz w:val="28"/>
          <w:szCs w:val="28"/>
        </w:rPr>
        <w:t xml:space="preserve"> 240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借：存货</w:t>
      </w:r>
      <w:r w:rsidRPr="00822362">
        <w:rPr>
          <w:rFonts w:ascii="Arial" w:hAnsi="Arial" w:cs="Arial"/>
          <w:color w:val="000000"/>
          <w:sz w:val="28"/>
          <w:szCs w:val="28"/>
        </w:rPr>
        <w:t xml:space="preserve"> 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贷：未分配利润</w:t>
      </w:r>
      <w:r w:rsidRPr="00822362">
        <w:rPr>
          <w:rFonts w:ascii="Arial" w:hAnsi="Arial" w:cs="Arial"/>
          <w:color w:val="000000"/>
          <w:sz w:val="28"/>
          <w:szCs w:val="28"/>
        </w:rPr>
        <w:t>——</w:t>
      </w:r>
      <w:r w:rsidRPr="00822362">
        <w:rPr>
          <w:rFonts w:ascii="Arial" w:hAnsi="Arial" w:cs="Arial"/>
          <w:color w:val="000000"/>
          <w:sz w:val="28"/>
          <w:szCs w:val="28"/>
        </w:rPr>
        <w:t>年初</w:t>
      </w:r>
      <w:r w:rsidRPr="00822362">
        <w:rPr>
          <w:rFonts w:ascii="Arial" w:hAnsi="Arial" w:cs="Arial"/>
          <w:color w:val="000000"/>
          <w:sz w:val="28"/>
          <w:szCs w:val="28"/>
        </w:rPr>
        <w:t xml:space="preserve"> 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借：营业成本</w:t>
      </w:r>
      <w:r w:rsidRPr="00822362">
        <w:rPr>
          <w:rFonts w:ascii="Arial" w:hAnsi="Arial" w:cs="Arial"/>
          <w:color w:val="000000"/>
          <w:sz w:val="28"/>
          <w:szCs w:val="28"/>
        </w:rPr>
        <w:t xml:space="preserve"> 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贷：存货</w:t>
      </w:r>
      <w:r w:rsidRPr="00822362">
        <w:rPr>
          <w:rFonts w:ascii="Arial" w:hAnsi="Arial" w:cs="Arial"/>
          <w:color w:val="000000"/>
          <w:sz w:val="28"/>
          <w:szCs w:val="28"/>
        </w:rPr>
        <w:t xml:space="preserve"> 200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借：应收账款</w:t>
      </w:r>
      <w:r w:rsidRPr="00822362">
        <w:rPr>
          <w:rFonts w:ascii="Arial" w:hAnsi="Arial" w:cs="Arial"/>
          <w:color w:val="000000"/>
          <w:sz w:val="28"/>
          <w:szCs w:val="28"/>
        </w:rPr>
        <w:t xml:space="preserve"> 100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贷：未分配利润</w:t>
      </w:r>
      <w:r w:rsidRPr="00822362">
        <w:rPr>
          <w:rFonts w:ascii="Arial" w:hAnsi="Arial" w:cs="Arial"/>
          <w:color w:val="000000"/>
          <w:sz w:val="28"/>
          <w:szCs w:val="28"/>
        </w:rPr>
        <w:t>——</w:t>
      </w:r>
      <w:r w:rsidRPr="00822362">
        <w:rPr>
          <w:rFonts w:ascii="Arial" w:hAnsi="Arial" w:cs="Arial"/>
          <w:color w:val="000000"/>
          <w:sz w:val="28"/>
          <w:szCs w:val="28"/>
        </w:rPr>
        <w:t>年初</w:t>
      </w:r>
      <w:r w:rsidRPr="00822362">
        <w:rPr>
          <w:rFonts w:ascii="Arial" w:hAnsi="Arial" w:cs="Arial"/>
          <w:color w:val="000000"/>
          <w:sz w:val="28"/>
          <w:szCs w:val="28"/>
        </w:rPr>
        <w:t xml:space="preserve"> 100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借：资产减值损失</w:t>
      </w:r>
      <w:r w:rsidRPr="00822362">
        <w:rPr>
          <w:rFonts w:ascii="Arial" w:hAnsi="Arial" w:cs="Arial"/>
          <w:color w:val="000000"/>
          <w:sz w:val="28"/>
          <w:szCs w:val="28"/>
        </w:rPr>
        <w:t xml:space="preserve"> 100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贷：应收账款</w:t>
      </w:r>
      <w:r w:rsidRPr="00822362">
        <w:rPr>
          <w:rFonts w:ascii="Arial" w:hAnsi="Arial" w:cs="Arial"/>
          <w:color w:val="000000"/>
          <w:sz w:val="28"/>
          <w:szCs w:val="28"/>
        </w:rPr>
        <w:t xml:space="preserve"> 100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借：未分配利润</w:t>
      </w:r>
      <w:r w:rsidRPr="00822362">
        <w:rPr>
          <w:rFonts w:ascii="Arial" w:hAnsi="Arial" w:cs="Arial"/>
          <w:color w:val="000000"/>
          <w:sz w:val="28"/>
          <w:szCs w:val="28"/>
        </w:rPr>
        <w:t>——</w:t>
      </w:r>
      <w:r w:rsidRPr="00822362">
        <w:rPr>
          <w:rFonts w:ascii="Arial" w:hAnsi="Arial" w:cs="Arial"/>
          <w:color w:val="000000"/>
          <w:sz w:val="28"/>
          <w:szCs w:val="28"/>
        </w:rPr>
        <w:t>年初</w:t>
      </w:r>
      <w:r w:rsidRPr="00822362">
        <w:rPr>
          <w:rFonts w:ascii="Arial" w:hAnsi="Arial" w:cs="Arial"/>
          <w:color w:val="000000"/>
          <w:sz w:val="28"/>
          <w:szCs w:val="28"/>
        </w:rPr>
        <w:t xml:space="preserve"> 700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贷：无形资产</w:t>
      </w:r>
      <w:r w:rsidRPr="00822362">
        <w:rPr>
          <w:rFonts w:ascii="Arial" w:hAnsi="Arial" w:cs="Arial"/>
          <w:color w:val="000000"/>
          <w:sz w:val="28"/>
          <w:szCs w:val="28"/>
        </w:rPr>
        <w:t xml:space="preserve"> 700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借：无形资产</w:t>
      </w:r>
      <w:r w:rsidRPr="00822362">
        <w:rPr>
          <w:rFonts w:ascii="Arial" w:hAnsi="Arial" w:cs="Arial"/>
          <w:color w:val="000000"/>
          <w:sz w:val="28"/>
          <w:szCs w:val="28"/>
        </w:rPr>
        <w:t xml:space="preserve"> 70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贷：未分配利润</w:t>
      </w:r>
      <w:r w:rsidRPr="00822362">
        <w:rPr>
          <w:rFonts w:ascii="Arial" w:hAnsi="Arial" w:cs="Arial"/>
          <w:color w:val="000000"/>
          <w:sz w:val="28"/>
          <w:szCs w:val="28"/>
        </w:rPr>
        <w:t>——</w:t>
      </w:r>
      <w:r w:rsidRPr="00822362">
        <w:rPr>
          <w:rFonts w:ascii="Arial" w:hAnsi="Arial" w:cs="Arial"/>
          <w:color w:val="000000"/>
          <w:sz w:val="28"/>
          <w:szCs w:val="28"/>
        </w:rPr>
        <w:t>年初</w:t>
      </w:r>
      <w:r w:rsidRPr="00822362">
        <w:rPr>
          <w:rFonts w:ascii="Arial" w:hAnsi="Arial" w:cs="Arial"/>
          <w:color w:val="000000"/>
          <w:sz w:val="28"/>
          <w:szCs w:val="28"/>
        </w:rPr>
        <w:t xml:space="preserve"> 70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lastRenderedPageBreak/>
        <w:t>借：无形资产</w:t>
      </w:r>
      <w:r w:rsidRPr="00822362">
        <w:rPr>
          <w:rFonts w:ascii="Arial" w:hAnsi="Arial" w:cs="Arial"/>
          <w:color w:val="000000"/>
          <w:sz w:val="28"/>
          <w:szCs w:val="28"/>
        </w:rPr>
        <w:t xml:space="preserve"> 140(700/5)</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Fonts w:ascii="Arial" w:hAnsi="Arial" w:cs="Arial"/>
          <w:color w:val="000000"/>
          <w:sz w:val="28"/>
          <w:szCs w:val="28"/>
        </w:rPr>
        <w:t>贷：管理费用</w:t>
      </w:r>
      <w:r w:rsidRPr="00822362">
        <w:rPr>
          <w:rFonts w:ascii="Arial" w:hAnsi="Arial" w:cs="Arial"/>
          <w:color w:val="000000"/>
          <w:sz w:val="28"/>
          <w:szCs w:val="28"/>
        </w:rPr>
        <w:t xml:space="preserve"> 140</w:t>
      </w:r>
    </w:p>
    <w:p w:rsidR="00822362" w:rsidRPr="00822362" w:rsidRDefault="00822362" w:rsidP="00822362">
      <w:pPr>
        <w:pStyle w:val="ab"/>
        <w:spacing w:before="75" w:beforeAutospacing="0" w:after="75" w:afterAutospacing="0"/>
        <w:rPr>
          <w:rFonts w:ascii="Arial" w:hAnsi="Arial" w:cs="Arial"/>
          <w:color w:val="000000"/>
          <w:sz w:val="28"/>
          <w:szCs w:val="28"/>
        </w:rPr>
      </w:pPr>
      <w:r w:rsidRPr="00822362">
        <w:rPr>
          <w:rStyle w:val="ad"/>
          <w:rFonts w:ascii="Arial" w:hAnsi="Arial" w:cs="Arial"/>
          <w:color w:val="000000"/>
          <w:sz w:val="28"/>
          <w:szCs w:val="28"/>
        </w:rPr>
        <w:t>编辑推荐：</w:t>
      </w:r>
    </w:p>
    <w:p w:rsidR="00822362" w:rsidRPr="00822362" w:rsidRDefault="007A4CA9" w:rsidP="00822362">
      <w:pPr>
        <w:pStyle w:val="ab"/>
        <w:spacing w:before="75" w:beforeAutospacing="0" w:after="75" w:afterAutospacing="0"/>
        <w:rPr>
          <w:rFonts w:ascii="Arial" w:hAnsi="Arial" w:cs="Arial"/>
          <w:color w:val="000000"/>
          <w:sz w:val="28"/>
          <w:szCs w:val="28"/>
        </w:rPr>
      </w:pPr>
      <w:hyperlink r:id="rId9" w:tgtFrame="_blank" w:tooltip="2016年中级会计职称考试成绩查询时间" w:history="1">
        <w:r w:rsidR="00822362" w:rsidRPr="00822362">
          <w:rPr>
            <w:rStyle w:val="ac"/>
            <w:rFonts w:ascii="Arial" w:hAnsi="Arial" w:cs="Arial"/>
            <w:sz w:val="28"/>
            <w:szCs w:val="28"/>
          </w:rPr>
          <w:t>2016</w:t>
        </w:r>
        <w:r w:rsidR="00822362" w:rsidRPr="00822362">
          <w:rPr>
            <w:rStyle w:val="ac"/>
            <w:rFonts w:ascii="Arial" w:hAnsi="Arial" w:cs="Arial"/>
            <w:sz w:val="28"/>
            <w:szCs w:val="28"/>
          </w:rPr>
          <w:t>年中级会计职称考试成绩查询时间</w:t>
        </w:r>
      </w:hyperlink>
    </w:p>
    <w:p w:rsidR="00822362" w:rsidRPr="00822362" w:rsidRDefault="007A4CA9" w:rsidP="00822362">
      <w:pPr>
        <w:pStyle w:val="ab"/>
        <w:spacing w:before="75" w:beforeAutospacing="0" w:after="75" w:afterAutospacing="0"/>
        <w:rPr>
          <w:rFonts w:ascii="Arial" w:hAnsi="Arial" w:cs="Arial"/>
          <w:color w:val="000000"/>
          <w:sz w:val="28"/>
          <w:szCs w:val="28"/>
        </w:rPr>
      </w:pPr>
      <w:hyperlink r:id="rId10" w:tgtFrame="_blank" w:tooltip="2016年中级会计职称考试真题及答案" w:history="1">
        <w:r w:rsidR="00822362" w:rsidRPr="00822362">
          <w:rPr>
            <w:rStyle w:val="ac"/>
            <w:rFonts w:ascii="Arial" w:hAnsi="Arial" w:cs="Arial"/>
            <w:sz w:val="28"/>
            <w:szCs w:val="28"/>
          </w:rPr>
          <w:t>2016</w:t>
        </w:r>
        <w:r w:rsidR="00822362" w:rsidRPr="00822362">
          <w:rPr>
            <w:rStyle w:val="ac"/>
            <w:rFonts w:ascii="Arial" w:hAnsi="Arial" w:cs="Arial"/>
            <w:sz w:val="28"/>
            <w:szCs w:val="28"/>
          </w:rPr>
          <w:t>年中级会计职称考试真题及答案</w:t>
        </w:r>
      </w:hyperlink>
    </w:p>
    <w:p w:rsidR="00822362" w:rsidRPr="00822362" w:rsidRDefault="00822362" w:rsidP="00822362">
      <w:pPr>
        <w:rPr>
          <w:sz w:val="28"/>
          <w:szCs w:val="28"/>
        </w:rPr>
      </w:pPr>
    </w:p>
    <w:p w:rsidR="007B2E1B" w:rsidRPr="00822362" w:rsidRDefault="007B2E1B" w:rsidP="00822362">
      <w:pPr>
        <w:ind w:firstLineChars="150" w:firstLine="420"/>
        <w:rPr>
          <w:sz w:val="28"/>
          <w:szCs w:val="28"/>
        </w:rPr>
      </w:pPr>
    </w:p>
    <w:sectPr w:rsidR="007B2E1B" w:rsidRPr="00822362" w:rsidSect="00E86BE6">
      <w:headerReference w:type="default" r:id="rId11"/>
      <w:footerReference w:type="default" r:id="rId12"/>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A9" w:rsidRDefault="007A4CA9" w:rsidP="00557FC2">
      <w:r>
        <w:separator/>
      </w:r>
    </w:p>
  </w:endnote>
  <w:endnote w:type="continuationSeparator" w:id="0">
    <w:p w:rsidR="007A4CA9" w:rsidRDefault="007A4CA9"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3B1866" w:rsidRPr="003B1866">
                            <w:rPr>
                              <w:noProof/>
                              <w:color w:val="4F81BD"/>
                              <w:lang w:val="zh-CN"/>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3B1866" w:rsidRPr="003B1866">
                      <w:rPr>
                        <w:noProof/>
                        <w:color w:val="4F81BD"/>
                        <w:lang w:val="zh-CN"/>
                      </w:rPr>
                      <w:t>1</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A9" w:rsidRDefault="007A4CA9" w:rsidP="00557FC2">
      <w:r>
        <w:separator/>
      </w:r>
    </w:p>
  </w:footnote>
  <w:footnote w:type="continuationSeparator" w:id="0">
    <w:p w:rsidR="007A4CA9" w:rsidRDefault="007A4CA9"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E6652"/>
    <w:rsid w:val="002878B4"/>
    <w:rsid w:val="002919BC"/>
    <w:rsid w:val="00291B76"/>
    <w:rsid w:val="002D2451"/>
    <w:rsid w:val="002D7091"/>
    <w:rsid w:val="00340E3C"/>
    <w:rsid w:val="00387B5C"/>
    <w:rsid w:val="003A7573"/>
    <w:rsid w:val="003B1866"/>
    <w:rsid w:val="003D1EBA"/>
    <w:rsid w:val="003E4A92"/>
    <w:rsid w:val="003F23D5"/>
    <w:rsid w:val="003F5190"/>
    <w:rsid w:val="004040BF"/>
    <w:rsid w:val="00414BD3"/>
    <w:rsid w:val="00460C7E"/>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4EAF"/>
    <w:rsid w:val="007922E2"/>
    <w:rsid w:val="007A4CA9"/>
    <w:rsid w:val="007B2E1B"/>
    <w:rsid w:val="007E6617"/>
    <w:rsid w:val="007E7868"/>
    <w:rsid w:val="0081780B"/>
    <w:rsid w:val="00822362"/>
    <w:rsid w:val="00831AEC"/>
    <w:rsid w:val="008D2FDF"/>
    <w:rsid w:val="008F3CB1"/>
    <w:rsid w:val="009A3760"/>
    <w:rsid w:val="009B3600"/>
    <w:rsid w:val="009B5911"/>
    <w:rsid w:val="00A8100D"/>
    <w:rsid w:val="00AD5CC7"/>
    <w:rsid w:val="00B14A72"/>
    <w:rsid w:val="00B2316E"/>
    <w:rsid w:val="00BB03DF"/>
    <w:rsid w:val="00C07A5C"/>
    <w:rsid w:val="00CB3A3B"/>
    <w:rsid w:val="00CD5EB9"/>
    <w:rsid w:val="00D05331"/>
    <w:rsid w:val="00D41CB6"/>
    <w:rsid w:val="00D67C5C"/>
    <w:rsid w:val="00E8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yd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ngxiao.cn/kjzc/22578533870.html" TargetMode="External"/><Relationship Id="rId4" Type="http://schemas.openxmlformats.org/officeDocument/2006/relationships/settings" Target="settings.xml"/><Relationship Id="rId9" Type="http://schemas.openxmlformats.org/officeDocument/2006/relationships/hyperlink" Target="http://www.wangxiao.cn/news/5037503743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30</Pages>
  <Words>1842</Words>
  <Characters>10502</Characters>
  <Application>Microsoft Office Word</Application>
  <DocSecurity>0</DocSecurity>
  <Lines>87</Lines>
  <Paragraphs>24</Paragraphs>
  <ScaleCrop>false</ScaleCrop>
  <Company>WwW.YlmF.CoM</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1</cp:revision>
  <cp:lastPrinted>2011-02-24T12:00:00Z</cp:lastPrinted>
  <dcterms:created xsi:type="dcterms:W3CDTF">2019-08-15T08:36:00Z</dcterms:created>
  <dcterms:modified xsi:type="dcterms:W3CDTF">2019-08-15T08:36:00Z</dcterms:modified>
</cp:coreProperties>
</file>