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[NT:PAGE=</w:t>
      </w:r>
      <w:r w:rsidRPr="00576A37">
        <w:rPr>
          <w:rFonts w:ascii="Arial" w:hAnsi="Arial" w:cs="Arial"/>
          <w:color w:val="000000"/>
          <w:sz w:val="28"/>
          <w:szCs w:val="28"/>
        </w:rPr>
        <w:t>单项选择题</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一、单项选择题</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1.2018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日，乙公司</w:t>
      </w:r>
      <w:proofErr w:type="gramStart"/>
      <w:r w:rsidRPr="00576A37">
        <w:rPr>
          <w:rFonts w:ascii="Arial" w:hAnsi="Arial" w:cs="Arial"/>
          <w:color w:val="000000"/>
          <w:sz w:val="28"/>
          <w:szCs w:val="28"/>
        </w:rPr>
        <w:t>应付甲</w:t>
      </w:r>
      <w:proofErr w:type="gramEnd"/>
      <w:r w:rsidRPr="00576A37">
        <w:rPr>
          <w:rFonts w:ascii="Arial" w:hAnsi="Arial" w:cs="Arial"/>
          <w:color w:val="000000"/>
          <w:sz w:val="28"/>
          <w:szCs w:val="28"/>
        </w:rPr>
        <w:t>公司</w:t>
      </w:r>
      <w:r w:rsidRPr="00576A37">
        <w:rPr>
          <w:rFonts w:ascii="Arial" w:hAnsi="Arial" w:cs="Arial"/>
          <w:color w:val="000000"/>
          <w:sz w:val="28"/>
          <w:szCs w:val="28"/>
        </w:rPr>
        <w:t xml:space="preserve"> 105000 </w:t>
      </w:r>
      <w:r w:rsidRPr="00576A37">
        <w:rPr>
          <w:rFonts w:ascii="Arial" w:hAnsi="Arial" w:cs="Arial"/>
          <w:color w:val="000000"/>
          <w:sz w:val="28"/>
          <w:szCs w:val="28"/>
        </w:rPr>
        <w:t>元，甲公司为该债权计提了坏账准备</w:t>
      </w:r>
      <w:r w:rsidRPr="00576A37">
        <w:rPr>
          <w:rFonts w:ascii="Arial" w:hAnsi="Arial" w:cs="Arial"/>
          <w:color w:val="000000"/>
          <w:sz w:val="28"/>
          <w:szCs w:val="28"/>
        </w:rPr>
        <w:t xml:space="preserve"> 1000</w:t>
      </w:r>
      <w:r w:rsidRPr="00576A37">
        <w:rPr>
          <w:rFonts w:ascii="Arial" w:hAnsi="Arial" w:cs="Arial"/>
          <w:color w:val="000000"/>
          <w:sz w:val="28"/>
          <w:szCs w:val="28"/>
        </w:rPr>
        <w:t>元，由于乙公司发生严重财务困难，经与甲公司协商达成债务重组协议，乙公司以账面价值</w:t>
      </w:r>
      <w:r w:rsidRPr="00576A37">
        <w:rPr>
          <w:rFonts w:ascii="Arial" w:hAnsi="Arial" w:cs="Arial"/>
          <w:color w:val="000000"/>
          <w:sz w:val="28"/>
          <w:szCs w:val="28"/>
        </w:rPr>
        <w:t xml:space="preserve">20000 </w:t>
      </w:r>
      <w:r w:rsidRPr="00576A37">
        <w:rPr>
          <w:rFonts w:ascii="Arial" w:hAnsi="Arial" w:cs="Arial"/>
          <w:color w:val="000000"/>
          <w:sz w:val="28"/>
          <w:szCs w:val="28"/>
        </w:rPr>
        <w:t>元、公允价值</w:t>
      </w:r>
      <w:r w:rsidRPr="00576A37">
        <w:rPr>
          <w:rFonts w:ascii="Arial" w:hAnsi="Arial" w:cs="Arial"/>
          <w:color w:val="000000"/>
          <w:sz w:val="28"/>
          <w:szCs w:val="28"/>
        </w:rPr>
        <w:t xml:space="preserve"> 80000 </w:t>
      </w:r>
      <w:r w:rsidRPr="00576A37">
        <w:rPr>
          <w:rFonts w:ascii="Arial" w:hAnsi="Arial" w:cs="Arial"/>
          <w:color w:val="000000"/>
          <w:sz w:val="28"/>
          <w:szCs w:val="28"/>
        </w:rPr>
        <w:t>元的存货抵偿全部债务，不考虑相关税费，乙公司应确认的债务重组利得为</w:t>
      </w:r>
      <w:r w:rsidRPr="00576A37">
        <w:rPr>
          <w:rFonts w:ascii="Arial" w:hAnsi="Arial" w:cs="Arial"/>
          <w:color w:val="000000"/>
          <w:sz w:val="28"/>
          <w:szCs w:val="28"/>
        </w:rPr>
        <w:t>( )</w:t>
      </w:r>
      <w:r w:rsidRPr="00576A37">
        <w:rPr>
          <w:rFonts w:ascii="Arial" w:hAnsi="Arial" w:cs="Arial"/>
          <w:color w:val="000000"/>
          <w:sz w:val="28"/>
          <w:szCs w:val="28"/>
        </w:rPr>
        <w:t>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A. 25000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B.24000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C.35000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D.34000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【答案】</w:t>
      </w:r>
      <w:r w:rsidRPr="00576A37">
        <w:rPr>
          <w:rFonts w:ascii="Arial" w:hAnsi="Arial" w:cs="Arial"/>
          <w:color w:val="000000"/>
          <w:sz w:val="28"/>
          <w:szCs w:val="28"/>
        </w:rPr>
        <w:t>A</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2.2017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日，甲公司有一项未决诉讼，预计在</w:t>
      </w:r>
      <w:r w:rsidRPr="00576A37">
        <w:rPr>
          <w:rFonts w:ascii="Arial" w:hAnsi="Arial" w:cs="Arial"/>
          <w:color w:val="000000"/>
          <w:sz w:val="28"/>
          <w:szCs w:val="28"/>
        </w:rPr>
        <w:t xml:space="preserve"> 2017 </w:t>
      </w:r>
      <w:r w:rsidRPr="00576A37">
        <w:rPr>
          <w:rFonts w:ascii="Arial" w:hAnsi="Arial" w:cs="Arial"/>
          <w:color w:val="000000"/>
          <w:sz w:val="28"/>
          <w:szCs w:val="28"/>
        </w:rPr>
        <w:t>年年度财务报告批准报出日后判决，胜诉的可能性为</w:t>
      </w:r>
      <w:r w:rsidRPr="00576A37">
        <w:rPr>
          <w:rFonts w:ascii="Arial" w:hAnsi="Arial" w:cs="Arial"/>
          <w:color w:val="000000"/>
          <w:sz w:val="28"/>
          <w:szCs w:val="28"/>
        </w:rPr>
        <w:t xml:space="preserve"> 60%</w:t>
      </w:r>
      <w:r w:rsidRPr="00576A37">
        <w:rPr>
          <w:rFonts w:ascii="Arial" w:hAnsi="Arial" w:cs="Arial"/>
          <w:color w:val="000000"/>
          <w:sz w:val="28"/>
          <w:szCs w:val="28"/>
        </w:rPr>
        <w:t>，甲公司胜诉，将获得</w:t>
      </w:r>
      <w:r w:rsidRPr="00576A37">
        <w:rPr>
          <w:rFonts w:ascii="Arial" w:hAnsi="Arial" w:cs="Arial"/>
          <w:color w:val="000000"/>
          <w:sz w:val="28"/>
          <w:szCs w:val="28"/>
        </w:rPr>
        <w:t xml:space="preserve"> 40 </w:t>
      </w:r>
      <w:r w:rsidRPr="00576A37">
        <w:rPr>
          <w:rFonts w:ascii="Arial" w:hAnsi="Arial" w:cs="Arial"/>
          <w:color w:val="000000"/>
          <w:sz w:val="28"/>
          <w:szCs w:val="28"/>
        </w:rPr>
        <w:t>万元至</w:t>
      </w:r>
      <w:r w:rsidRPr="00576A37">
        <w:rPr>
          <w:rFonts w:ascii="Arial" w:hAnsi="Arial" w:cs="Arial"/>
          <w:color w:val="000000"/>
          <w:sz w:val="28"/>
          <w:szCs w:val="28"/>
        </w:rPr>
        <w:t xml:space="preserve"> 60 </w:t>
      </w:r>
      <w:r w:rsidRPr="00576A37">
        <w:rPr>
          <w:rFonts w:ascii="Arial" w:hAnsi="Arial" w:cs="Arial"/>
          <w:color w:val="000000"/>
          <w:sz w:val="28"/>
          <w:szCs w:val="28"/>
        </w:rPr>
        <w:t>万元的补偿，且这个区间内每个金额发生的可能性相同，不考虑其他因素，该未决诉讼对甲公司</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日资产负债表资产的影响为</w:t>
      </w:r>
      <w:r w:rsidRPr="00576A37">
        <w:rPr>
          <w:rFonts w:ascii="Arial" w:hAnsi="Arial" w:cs="Arial"/>
          <w:color w:val="000000"/>
          <w:sz w:val="28"/>
          <w:szCs w:val="28"/>
        </w:rPr>
        <w:t>( )</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A. 40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B.0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C.50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D.60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【答案】</w:t>
      </w:r>
      <w:r w:rsidRPr="00576A37">
        <w:rPr>
          <w:rFonts w:ascii="Arial" w:hAnsi="Arial" w:cs="Arial"/>
          <w:color w:val="000000"/>
          <w:sz w:val="28"/>
          <w:szCs w:val="28"/>
        </w:rPr>
        <w:t>B</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3. 2017 </w:t>
      </w:r>
      <w:r w:rsidRPr="00576A37">
        <w:rPr>
          <w:rFonts w:ascii="Arial" w:hAnsi="Arial" w:cs="Arial"/>
          <w:color w:val="000000"/>
          <w:sz w:val="28"/>
          <w:szCs w:val="28"/>
        </w:rPr>
        <w:t>年，甲公司当期应交所得税</w:t>
      </w:r>
      <w:r w:rsidRPr="00576A37">
        <w:rPr>
          <w:rFonts w:ascii="Arial" w:hAnsi="Arial" w:cs="Arial"/>
          <w:color w:val="000000"/>
          <w:sz w:val="28"/>
          <w:szCs w:val="28"/>
        </w:rPr>
        <w:t xml:space="preserve"> 15800 </w:t>
      </w:r>
      <w:r w:rsidRPr="00576A37">
        <w:rPr>
          <w:rFonts w:ascii="Arial" w:hAnsi="Arial" w:cs="Arial"/>
          <w:color w:val="000000"/>
          <w:sz w:val="28"/>
          <w:szCs w:val="28"/>
        </w:rPr>
        <w:t>万元，递延所得税资产本期净增加</w:t>
      </w:r>
      <w:r w:rsidRPr="00576A37">
        <w:rPr>
          <w:rFonts w:ascii="Arial" w:hAnsi="Arial" w:cs="Arial"/>
          <w:color w:val="000000"/>
          <w:sz w:val="28"/>
          <w:szCs w:val="28"/>
        </w:rPr>
        <w:t xml:space="preserve"> 320 </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其中</w:t>
      </w:r>
      <w:r w:rsidRPr="00576A37">
        <w:rPr>
          <w:rFonts w:ascii="Arial" w:hAnsi="Arial" w:cs="Arial"/>
          <w:color w:val="000000"/>
          <w:sz w:val="28"/>
          <w:szCs w:val="28"/>
        </w:rPr>
        <w:t xml:space="preserve"> 20 </w:t>
      </w:r>
      <w:r w:rsidRPr="00576A37">
        <w:rPr>
          <w:rFonts w:ascii="Arial" w:hAnsi="Arial" w:cs="Arial"/>
          <w:color w:val="000000"/>
          <w:sz w:val="28"/>
          <w:szCs w:val="28"/>
        </w:rPr>
        <w:t>万元对应其他综合收益</w:t>
      </w:r>
      <w:r w:rsidRPr="00576A37">
        <w:rPr>
          <w:rFonts w:ascii="Arial" w:hAnsi="Arial" w:cs="Arial"/>
          <w:color w:val="000000"/>
          <w:sz w:val="28"/>
          <w:szCs w:val="28"/>
        </w:rPr>
        <w:t>)</w:t>
      </w:r>
      <w:r w:rsidRPr="00576A37">
        <w:rPr>
          <w:rFonts w:ascii="Arial" w:hAnsi="Arial" w:cs="Arial"/>
          <w:color w:val="000000"/>
          <w:sz w:val="28"/>
          <w:szCs w:val="28"/>
        </w:rPr>
        <w:t>，递延所得税负债未发生变化，不考虑其他因素，</w:t>
      </w:r>
      <w:r w:rsidRPr="00576A37">
        <w:rPr>
          <w:rFonts w:ascii="Arial" w:hAnsi="Arial" w:cs="Arial"/>
          <w:color w:val="000000"/>
          <w:sz w:val="28"/>
          <w:szCs w:val="28"/>
        </w:rPr>
        <w:t xml:space="preserve">2017 </w:t>
      </w:r>
      <w:r w:rsidRPr="00576A37">
        <w:rPr>
          <w:rFonts w:ascii="Arial" w:hAnsi="Arial" w:cs="Arial"/>
          <w:color w:val="000000"/>
          <w:sz w:val="28"/>
          <w:szCs w:val="28"/>
        </w:rPr>
        <w:t>年利润表应列示的所得税费用金额</w:t>
      </w:r>
      <w:r w:rsidRPr="00576A37">
        <w:rPr>
          <w:rFonts w:ascii="Arial" w:hAnsi="Arial" w:cs="Arial"/>
          <w:color w:val="000000"/>
          <w:sz w:val="28"/>
          <w:szCs w:val="28"/>
        </w:rPr>
        <w:t>( )</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A. 15480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B.16100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C.15500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D.16120</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【答案】</w:t>
      </w:r>
      <w:r w:rsidRPr="00576A37">
        <w:rPr>
          <w:rFonts w:ascii="Arial" w:hAnsi="Arial" w:cs="Arial"/>
          <w:color w:val="000000"/>
          <w:sz w:val="28"/>
          <w:szCs w:val="28"/>
        </w:rPr>
        <w:t>C</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4. </w:t>
      </w:r>
      <w:r w:rsidRPr="00576A37">
        <w:rPr>
          <w:rFonts w:ascii="Arial" w:hAnsi="Arial" w:cs="Arial"/>
          <w:color w:val="000000"/>
          <w:sz w:val="28"/>
          <w:szCs w:val="28"/>
        </w:rPr>
        <w:t>甲公司</w:t>
      </w:r>
      <w:r w:rsidRPr="00576A37">
        <w:rPr>
          <w:rFonts w:ascii="Arial" w:hAnsi="Arial" w:cs="Arial"/>
          <w:color w:val="000000"/>
          <w:sz w:val="28"/>
          <w:szCs w:val="28"/>
        </w:rPr>
        <w:t xml:space="preserve"> 2017 </w:t>
      </w:r>
      <w:r w:rsidRPr="00576A37">
        <w:rPr>
          <w:rFonts w:ascii="Arial" w:hAnsi="Arial" w:cs="Arial"/>
          <w:color w:val="000000"/>
          <w:sz w:val="28"/>
          <w:szCs w:val="28"/>
        </w:rPr>
        <w:t>年财务报告批准报出日为</w:t>
      </w:r>
      <w:r w:rsidRPr="00576A37">
        <w:rPr>
          <w:rFonts w:ascii="Arial" w:hAnsi="Arial" w:cs="Arial"/>
          <w:color w:val="000000"/>
          <w:sz w:val="28"/>
          <w:szCs w:val="28"/>
        </w:rPr>
        <w:t xml:space="preserve"> 2018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20 </w:t>
      </w:r>
      <w:r w:rsidRPr="00576A37">
        <w:rPr>
          <w:rFonts w:ascii="Arial" w:hAnsi="Arial" w:cs="Arial"/>
          <w:color w:val="000000"/>
          <w:sz w:val="28"/>
          <w:szCs w:val="28"/>
        </w:rPr>
        <w:t>日，属于资产负债表日后调整事项的是</w:t>
      </w:r>
      <w:r w:rsidRPr="00576A37">
        <w:rPr>
          <w:rFonts w:ascii="Arial" w:hAnsi="Arial" w:cs="Arial"/>
          <w:color w:val="000000"/>
          <w:sz w:val="28"/>
          <w:szCs w:val="28"/>
        </w:rPr>
        <w:t>( )</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A. 2018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9 </w:t>
      </w:r>
      <w:r w:rsidRPr="00576A37">
        <w:rPr>
          <w:rFonts w:ascii="Arial" w:hAnsi="Arial" w:cs="Arial"/>
          <w:color w:val="000000"/>
          <w:sz w:val="28"/>
          <w:szCs w:val="28"/>
        </w:rPr>
        <w:t>日公布资本公积转增资本</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B.2018 </w:t>
      </w:r>
      <w:r w:rsidRPr="00576A37">
        <w:rPr>
          <w:rFonts w:ascii="Arial" w:hAnsi="Arial" w:cs="Arial"/>
          <w:color w:val="000000"/>
          <w:sz w:val="28"/>
          <w:szCs w:val="28"/>
        </w:rPr>
        <w:t>年</w:t>
      </w:r>
      <w:r w:rsidRPr="00576A37">
        <w:rPr>
          <w:rFonts w:ascii="Arial" w:hAnsi="Arial" w:cs="Arial"/>
          <w:color w:val="000000"/>
          <w:sz w:val="28"/>
          <w:szCs w:val="28"/>
        </w:rPr>
        <w:t xml:space="preserve"> 2 </w:t>
      </w:r>
      <w:r w:rsidRPr="00576A37">
        <w:rPr>
          <w:rFonts w:ascii="Arial" w:hAnsi="Arial" w:cs="Arial"/>
          <w:color w:val="000000"/>
          <w:sz w:val="28"/>
          <w:szCs w:val="28"/>
        </w:rPr>
        <w:t>月</w:t>
      </w:r>
      <w:r w:rsidRPr="00576A37">
        <w:rPr>
          <w:rFonts w:ascii="Arial" w:hAnsi="Arial" w:cs="Arial"/>
          <w:color w:val="000000"/>
          <w:sz w:val="28"/>
          <w:szCs w:val="28"/>
        </w:rPr>
        <w:t xml:space="preserve"> 10 </w:t>
      </w:r>
      <w:r w:rsidRPr="00576A37">
        <w:rPr>
          <w:rFonts w:ascii="Arial" w:hAnsi="Arial" w:cs="Arial"/>
          <w:color w:val="000000"/>
          <w:sz w:val="28"/>
          <w:szCs w:val="28"/>
        </w:rPr>
        <w:t>日外汇汇率发生重大变化</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C. 2018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5 </w:t>
      </w:r>
      <w:r w:rsidRPr="00576A37">
        <w:rPr>
          <w:rFonts w:ascii="Arial" w:hAnsi="Arial" w:cs="Arial"/>
          <w:color w:val="000000"/>
          <w:sz w:val="28"/>
          <w:szCs w:val="28"/>
        </w:rPr>
        <w:t>日地震造成重大财产损失</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D. 2018 </w:t>
      </w:r>
      <w:r w:rsidRPr="00576A37">
        <w:rPr>
          <w:rFonts w:ascii="Arial" w:hAnsi="Arial" w:cs="Arial"/>
          <w:color w:val="000000"/>
          <w:sz w:val="28"/>
          <w:szCs w:val="28"/>
        </w:rPr>
        <w:t>年</w:t>
      </w:r>
      <w:r w:rsidRPr="00576A37">
        <w:rPr>
          <w:rFonts w:ascii="Arial" w:hAnsi="Arial" w:cs="Arial"/>
          <w:color w:val="000000"/>
          <w:sz w:val="28"/>
          <w:szCs w:val="28"/>
        </w:rPr>
        <w:t xml:space="preserve"> 2 </w:t>
      </w:r>
      <w:r w:rsidRPr="00576A37">
        <w:rPr>
          <w:rFonts w:ascii="Arial" w:hAnsi="Arial" w:cs="Arial"/>
          <w:color w:val="000000"/>
          <w:sz w:val="28"/>
          <w:szCs w:val="28"/>
        </w:rPr>
        <w:t>月</w:t>
      </w:r>
      <w:r w:rsidRPr="00576A37">
        <w:rPr>
          <w:rFonts w:ascii="Arial" w:hAnsi="Arial" w:cs="Arial"/>
          <w:color w:val="000000"/>
          <w:sz w:val="28"/>
          <w:szCs w:val="28"/>
        </w:rPr>
        <w:t xml:space="preserve"> 20 </w:t>
      </w:r>
      <w:r w:rsidRPr="00576A37">
        <w:rPr>
          <w:rFonts w:ascii="Arial" w:hAnsi="Arial" w:cs="Arial"/>
          <w:color w:val="000000"/>
          <w:sz w:val="28"/>
          <w:szCs w:val="28"/>
        </w:rPr>
        <w:t>日发现上年度重大会计差错</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【答案】</w:t>
      </w:r>
      <w:r w:rsidRPr="00576A37">
        <w:rPr>
          <w:rFonts w:ascii="Arial" w:hAnsi="Arial" w:cs="Arial"/>
          <w:color w:val="000000"/>
          <w:sz w:val="28"/>
          <w:szCs w:val="28"/>
        </w:rPr>
        <w:t>D</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5. </w:t>
      </w:r>
      <w:r w:rsidRPr="00576A37">
        <w:rPr>
          <w:rFonts w:ascii="Arial" w:hAnsi="Arial" w:cs="Arial"/>
          <w:color w:val="000000"/>
          <w:sz w:val="28"/>
          <w:szCs w:val="28"/>
        </w:rPr>
        <w:t>属于企业会计估计变更的是</w:t>
      </w:r>
      <w:r w:rsidRPr="00576A37">
        <w:rPr>
          <w:rFonts w:ascii="Arial" w:hAnsi="Arial" w:cs="Arial"/>
          <w:color w:val="000000"/>
          <w:sz w:val="28"/>
          <w:szCs w:val="28"/>
        </w:rPr>
        <w:t>( )</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A.</w:t>
      </w:r>
      <w:r w:rsidRPr="00576A37">
        <w:rPr>
          <w:rFonts w:ascii="Arial" w:hAnsi="Arial" w:cs="Arial"/>
          <w:color w:val="000000"/>
          <w:sz w:val="28"/>
          <w:szCs w:val="28"/>
        </w:rPr>
        <w:t>无形资产摊销方法由年限平均法变为产量法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B.</w:t>
      </w:r>
      <w:r w:rsidRPr="00576A37">
        <w:rPr>
          <w:rFonts w:ascii="Arial" w:hAnsi="Arial" w:cs="Arial"/>
          <w:color w:val="000000"/>
          <w:sz w:val="28"/>
          <w:szCs w:val="28"/>
        </w:rPr>
        <w:t>发出存货的计量方法由移动加权平均法改为先进先出法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C.</w:t>
      </w:r>
      <w:r w:rsidRPr="00576A37">
        <w:rPr>
          <w:rFonts w:ascii="Arial" w:hAnsi="Arial" w:cs="Arial"/>
          <w:color w:val="000000"/>
          <w:sz w:val="28"/>
          <w:szCs w:val="28"/>
        </w:rPr>
        <w:t>投资性房地产的后续计量由成本模式变为公允价值模式</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D.</w:t>
      </w:r>
      <w:r w:rsidRPr="00576A37">
        <w:rPr>
          <w:rFonts w:ascii="Arial" w:hAnsi="Arial" w:cs="Arial"/>
          <w:color w:val="000000"/>
          <w:sz w:val="28"/>
          <w:szCs w:val="28"/>
        </w:rPr>
        <w:t>政府补助的会计处理方法由总额法变为净额法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【答案】</w:t>
      </w:r>
      <w:r w:rsidRPr="00576A37">
        <w:rPr>
          <w:rFonts w:ascii="Arial" w:hAnsi="Arial" w:cs="Arial"/>
          <w:color w:val="000000"/>
          <w:sz w:val="28"/>
          <w:szCs w:val="28"/>
        </w:rPr>
        <w:t>A</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Style w:val="a5"/>
          <w:rFonts w:ascii="Arial" w:hAnsi="Arial" w:cs="Arial"/>
          <w:color w:val="000000"/>
          <w:sz w:val="28"/>
          <w:szCs w:val="28"/>
        </w:rPr>
        <w:t>编辑推荐：</w:t>
      </w:r>
    </w:p>
    <w:p w:rsidR="00576A37" w:rsidRPr="00576A37" w:rsidRDefault="00576A37" w:rsidP="00576A37">
      <w:pPr>
        <w:pStyle w:val="a3"/>
        <w:spacing w:before="75" w:beforeAutospacing="0" w:after="75" w:afterAutospacing="0"/>
        <w:rPr>
          <w:rFonts w:ascii="Arial" w:hAnsi="Arial" w:cs="Arial"/>
          <w:color w:val="000000"/>
          <w:sz w:val="28"/>
          <w:szCs w:val="28"/>
        </w:rPr>
      </w:pPr>
      <w:hyperlink r:id="rId5" w:tgtFrame="_blank" w:tooltip="2019年各省中级会计准考证打印时间汇总" w:history="1">
        <w:r w:rsidRPr="00576A37">
          <w:rPr>
            <w:rStyle w:val="a4"/>
            <w:rFonts w:ascii="Arial" w:hAnsi="Arial" w:cs="Arial"/>
            <w:sz w:val="28"/>
            <w:szCs w:val="28"/>
          </w:rPr>
          <w:t>2019</w:t>
        </w:r>
        <w:r w:rsidRPr="00576A37">
          <w:rPr>
            <w:rStyle w:val="a4"/>
            <w:rFonts w:ascii="Arial" w:hAnsi="Arial" w:cs="Arial"/>
            <w:sz w:val="28"/>
            <w:szCs w:val="28"/>
          </w:rPr>
          <w:t>年各省中级会计准考证打印时间汇总</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6" w:tgtFrame="_blank" w:tooltip="2019中级会计考试培训 零基础轻松备考" w:history="1">
        <w:r w:rsidRPr="00576A37">
          <w:rPr>
            <w:rStyle w:val="a4"/>
            <w:rFonts w:ascii="Arial" w:hAnsi="Arial" w:cs="Arial"/>
            <w:sz w:val="28"/>
            <w:szCs w:val="28"/>
          </w:rPr>
          <w:t>2019</w:t>
        </w:r>
        <w:r w:rsidRPr="00576A37">
          <w:rPr>
            <w:rStyle w:val="a4"/>
            <w:rFonts w:ascii="Arial" w:hAnsi="Arial" w:cs="Arial"/>
            <w:sz w:val="28"/>
            <w:szCs w:val="28"/>
          </w:rPr>
          <w:t>中级会计考试培训</w:t>
        </w:r>
        <w:r w:rsidRPr="00576A37">
          <w:rPr>
            <w:rStyle w:val="a4"/>
            <w:rFonts w:ascii="Arial" w:hAnsi="Arial" w:cs="Arial"/>
            <w:sz w:val="28"/>
            <w:szCs w:val="28"/>
          </w:rPr>
          <w:t xml:space="preserve"> </w:t>
        </w:r>
        <w:r w:rsidRPr="00576A37">
          <w:rPr>
            <w:rStyle w:val="a4"/>
            <w:rFonts w:ascii="Arial" w:hAnsi="Arial" w:cs="Arial"/>
            <w:sz w:val="28"/>
            <w:szCs w:val="28"/>
          </w:rPr>
          <w:t>零基础轻松备考</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7" w:tgtFrame="_blank" w:tooltip="快速收藏!2018年中级会计真题及答案" w:history="1">
        <w:r w:rsidRPr="00576A37">
          <w:rPr>
            <w:rStyle w:val="a4"/>
            <w:rFonts w:ascii="Arial" w:hAnsi="Arial" w:cs="Arial"/>
            <w:sz w:val="28"/>
            <w:szCs w:val="28"/>
          </w:rPr>
          <w:t>快速收藏</w:t>
        </w:r>
        <w:r w:rsidRPr="00576A37">
          <w:rPr>
            <w:rStyle w:val="a4"/>
            <w:rFonts w:ascii="Arial" w:hAnsi="Arial" w:cs="Arial"/>
            <w:sz w:val="28"/>
            <w:szCs w:val="28"/>
          </w:rPr>
          <w:t>!2018</w:t>
        </w:r>
        <w:r w:rsidRPr="00576A37">
          <w:rPr>
            <w:rStyle w:val="a4"/>
            <w:rFonts w:ascii="Arial" w:hAnsi="Arial" w:cs="Arial"/>
            <w:sz w:val="28"/>
            <w:szCs w:val="28"/>
          </w:rPr>
          <w:t>年中级会计真题及答案</w:t>
        </w:r>
      </w:hyperlink>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[NT:PAGE=</w:t>
      </w:r>
      <w:r w:rsidRPr="00576A37">
        <w:rPr>
          <w:rFonts w:ascii="Arial" w:hAnsi="Arial" w:cs="Arial"/>
          <w:color w:val="000000"/>
          <w:sz w:val="28"/>
          <w:szCs w:val="28"/>
        </w:rPr>
        <w:t>多项选择题</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二、多项选择题</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1.</w:t>
      </w:r>
      <w:r w:rsidRPr="00576A37">
        <w:rPr>
          <w:rFonts w:ascii="Arial" w:hAnsi="Arial" w:cs="Arial"/>
          <w:color w:val="000000"/>
          <w:sz w:val="28"/>
          <w:szCs w:val="28"/>
        </w:rPr>
        <w:t>下列各项中，作为企业筹资活动现金流量进行列报的是</w:t>
      </w:r>
      <w:r w:rsidRPr="00576A37">
        <w:rPr>
          <w:rFonts w:ascii="Arial" w:hAnsi="Arial" w:cs="Arial"/>
          <w:color w:val="000000"/>
          <w:sz w:val="28"/>
          <w:szCs w:val="28"/>
        </w:rPr>
        <w:t>( )</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A.</w:t>
      </w:r>
      <w:r w:rsidRPr="00576A37">
        <w:rPr>
          <w:rFonts w:ascii="Arial" w:hAnsi="Arial" w:cs="Arial"/>
          <w:color w:val="000000"/>
          <w:sz w:val="28"/>
          <w:szCs w:val="28"/>
        </w:rPr>
        <w:t>购买固定资产支付的现金</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B.</w:t>
      </w:r>
      <w:r w:rsidRPr="00576A37">
        <w:rPr>
          <w:rFonts w:ascii="Arial" w:hAnsi="Arial" w:cs="Arial"/>
          <w:color w:val="000000"/>
          <w:sz w:val="28"/>
          <w:szCs w:val="28"/>
        </w:rPr>
        <w:t>预收的商品销售款</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C.</w:t>
      </w:r>
      <w:r w:rsidRPr="00576A37">
        <w:rPr>
          <w:rFonts w:ascii="Arial" w:hAnsi="Arial" w:cs="Arial"/>
          <w:color w:val="000000"/>
          <w:sz w:val="28"/>
          <w:szCs w:val="28"/>
        </w:rPr>
        <w:t>支付的借款利息</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D.</w:t>
      </w:r>
      <w:r w:rsidRPr="00576A37">
        <w:rPr>
          <w:rFonts w:ascii="Arial" w:hAnsi="Arial" w:cs="Arial"/>
          <w:color w:val="000000"/>
          <w:sz w:val="28"/>
          <w:szCs w:val="28"/>
        </w:rPr>
        <w:t>支付的现金股利</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【答案】</w:t>
      </w:r>
      <w:r w:rsidRPr="00576A37">
        <w:rPr>
          <w:rFonts w:ascii="Arial" w:hAnsi="Arial" w:cs="Arial"/>
          <w:color w:val="000000"/>
          <w:sz w:val="28"/>
          <w:szCs w:val="28"/>
        </w:rPr>
        <w:t>CD</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三、判断题</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1.</w:t>
      </w:r>
      <w:r w:rsidRPr="00576A37">
        <w:rPr>
          <w:rFonts w:ascii="Arial" w:hAnsi="Arial" w:cs="Arial"/>
          <w:color w:val="000000"/>
          <w:sz w:val="28"/>
          <w:szCs w:val="28"/>
        </w:rPr>
        <w:t>企业合并形成的商誉至少应当于每年年末进行减值测试。</w:t>
      </w:r>
      <w:r w:rsidRPr="00576A37">
        <w:rPr>
          <w:rFonts w:ascii="Arial" w:hAnsi="Arial" w:cs="Arial"/>
          <w:color w:val="000000"/>
          <w:sz w:val="28"/>
          <w:szCs w:val="28"/>
        </w:rPr>
        <w:t>( )</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【答案】</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2.</w:t>
      </w:r>
      <w:r w:rsidRPr="00576A37">
        <w:rPr>
          <w:rFonts w:ascii="Arial" w:hAnsi="Arial" w:cs="Arial"/>
          <w:color w:val="000000"/>
          <w:sz w:val="28"/>
          <w:szCs w:val="28"/>
        </w:rPr>
        <w:t>不具有商业实质的非货币性资产交换，应以换出资产的公允价值和应支付的相关税费作为换入资产的成本。</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【答案】</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【解析】不具有商业实质的非货币性资产交换，应以换出资产的账面价值为基础计算换入资产的成本。</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Style w:val="a5"/>
          <w:rFonts w:ascii="Arial" w:hAnsi="Arial" w:cs="Arial"/>
          <w:color w:val="000000"/>
          <w:sz w:val="28"/>
          <w:szCs w:val="28"/>
        </w:rPr>
        <w:t>编辑推荐：</w:t>
      </w:r>
    </w:p>
    <w:p w:rsidR="00576A37" w:rsidRPr="00576A37" w:rsidRDefault="00576A37" w:rsidP="00576A37">
      <w:pPr>
        <w:pStyle w:val="a3"/>
        <w:spacing w:before="75" w:beforeAutospacing="0" w:after="75" w:afterAutospacing="0"/>
        <w:rPr>
          <w:rFonts w:ascii="Arial" w:hAnsi="Arial" w:cs="Arial"/>
          <w:color w:val="000000"/>
          <w:sz w:val="28"/>
          <w:szCs w:val="28"/>
        </w:rPr>
      </w:pPr>
      <w:hyperlink r:id="rId8" w:tgtFrame="_blank" w:tooltip="2019年各省中级会计准考证打印时间汇总" w:history="1">
        <w:r w:rsidRPr="00576A37">
          <w:rPr>
            <w:rStyle w:val="a4"/>
            <w:rFonts w:ascii="Arial" w:hAnsi="Arial" w:cs="Arial"/>
            <w:sz w:val="28"/>
            <w:szCs w:val="28"/>
          </w:rPr>
          <w:t>2019</w:t>
        </w:r>
        <w:r w:rsidRPr="00576A37">
          <w:rPr>
            <w:rStyle w:val="a4"/>
            <w:rFonts w:ascii="Arial" w:hAnsi="Arial" w:cs="Arial"/>
            <w:sz w:val="28"/>
            <w:szCs w:val="28"/>
          </w:rPr>
          <w:t>年各省中级会计准考证打印时间汇总</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9" w:tgtFrame="_blank" w:tooltip="2019中级会计考试培训 零基础轻松备考" w:history="1">
        <w:r w:rsidRPr="00576A37">
          <w:rPr>
            <w:rStyle w:val="a4"/>
            <w:rFonts w:ascii="Arial" w:hAnsi="Arial" w:cs="Arial"/>
            <w:sz w:val="28"/>
            <w:szCs w:val="28"/>
          </w:rPr>
          <w:t>2019</w:t>
        </w:r>
        <w:r w:rsidRPr="00576A37">
          <w:rPr>
            <w:rStyle w:val="a4"/>
            <w:rFonts w:ascii="Arial" w:hAnsi="Arial" w:cs="Arial"/>
            <w:sz w:val="28"/>
            <w:szCs w:val="28"/>
          </w:rPr>
          <w:t>中级会计考试培训</w:t>
        </w:r>
        <w:r w:rsidRPr="00576A37">
          <w:rPr>
            <w:rStyle w:val="a4"/>
            <w:rFonts w:ascii="Arial" w:hAnsi="Arial" w:cs="Arial"/>
            <w:sz w:val="28"/>
            <w:szCs w:val="28"/>
          </w:rPr>
          <w:t xml:space="preserve"> </w:t>
        </w:r>
        <w:r w:rsidRPr="00576A37">
          <w:rPr>
            <w:rStyle w:val="a4"/>
            <w:rFonts w:ascii="Arial" w:hAnsi="Arial" w:cs="Arial"/>
            <w:sz w:val="28"/>
            <w:szCs w:val="28"/>
          </w:rPr>
          <w:t>零基础轻松备考</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10" w:tgtFrame="_blank" w:tooltip="快速收藏!2018年中级会计真题及答案" w:history="1">
        <w:r w:rsidRPr="00576A37">
          <w:rPr>
            <w:rStyle w:val="a4"/>
            <w:rFonts w:ascii="Arial" w:hAnsi="Arial" w:cs="Arial"/>
            <w:sz w:val="28"/>
            <w:szCs w:val="28"/>
          </w:rPr>
          <w:t>快速收藏</w:t>
        </w:r>
        <w:r w:rsidRPr="00576A37">
          <w:rPr>
            <w:rStyle w:val="a4"/>
            <w:rFonts w:ascii="Arial" w:hAnsi="Arial" w:cs="Arial"/>
            <w:sz w:val="28"/>
            <w:szCs w:val="28"/>
          </w:rPr>
          <w:t>!2018</w:t>
        </w:r>
        <w:r w:rsidRPr="00576A37">
          <w:rPr>
            <w:rStyle w:val="a4"/>
            <w:rFonts w:ascii="Arial" w:hAnsi="Arial" w:cs="Arial"/>
            <w:sz w:val="28"/>
            <w:szCs w:val="28"/>
          </w:rPr>
          <w:t>年中级会计真题及答案</w:t>
        </w:r>
      </w:hyperlink>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[NT:PAGE=</w:t>
      </w:r>
      <w:r w:rsidRPr="00576A37">
        <w:rPr>
          <w:rFonts w:ascii="Arial" w:hAnsi="Arial" w:cs="Arial"/>
          <w:color w:val="000000"/>
          <w:sz w:val="28"/>
          <w:szCs w:val="28"/>
        </w:rPr>
        <w:t>计算分析题</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四、计算分析题</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1.</w:t>
      </w:r>
      <w:r w:rsidRPr="00576A37">
        <w:rPr>
          <w:rFonts w:ascii="Arial" w:hAnsi="Arial" w:cs="Arial"/>
          <w:color w:val="000000"/>
          <w:sz w:val="28"/>
          <w:szCs w:val="28"/>
        </w:rPr>
        <w:t>甲公司对投资性房地产采用公允价值模式进行后续计量，</w:t>
      </w:r>
      <w:r w:rsidRPr="00576A37">
        <w:rPr>
          <w:rFonts w:ascii="Arial" w:hAnsi="Arial" w:cs="Arial"/>
          <w:color w:val="000000"/>
          <w:sz w:val="28"/>
          <w:szCs w:val="28"/>
        </w:rPr>
        <w:t xml:space="preserve">2017 </w:t>
      </w:r>
      <w:r w:rsidRPr="00576A37">
        <w:rPr>
          <w:rFonts w:ascii="Arial" w:hAnsi="Arial" w:cs="Arial"/>
          <w:color w:val="000000"/>
          <w:sz w:val="28"/>
          <w:szCs w:val="28"/>
        </w:rPr>
        <w:t>年到</w:t>
      </w:r>
      <w:r w:rsidRPr="00576A37">
        <w:rPr>
          <w:rFonts w:ascii="Arial" w:hAnsi="Arial" w:cs="Arial"/>
          <w:color w:val="000000"/>
          <w:sz w:val="28"/>
          <w:szCs w:val="28"/>
        </w:rPr>
        <w:t xml:space="preserve"> 2018 </w:t>
      </w:r>
      <w:proofErr w:type="gramStart"/>
      <w:r w:rsidRPr="00576A37">
        <w:rPr>
          <w:rFonts w:ascii="Arial" w:hAnsi="Arial" w:cs="Arial"/>
          <w:color w:val="000000"/>
          <w:sz w:val="28"/>
          <w:szCs w:val="28"/>
        </w:rPr>
        <w:t>年资料</w:t>
      </w:r>
      <w:proofErr w:type="gramEnd"/>
      <w:r w:rsidRPr="00576A37">
        <w:rPr>
          <w:rFonts w:ascii="Arial" w:hAnsi="Arial" w:cs="Arial"/>
          <w:color w:val="000000"/>
          <w:sz w:val="28"/>
          <w:szCs w:val="28"/>
        </w:rPr>
        <w:t>如下：</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w:t>
      </w:r>
      <w:proofErr w:type="gramStart"/>
      <w:r w:rsidRPr="00576A37">
        <w:rPr>
          <w:rFonts w:ascii="Arial" w:hAnsi="Arial" w:cs="Arial"/>
          <w:color w:val="000000"/>
          <w:sz w:val="28"/>
          <w:szCs w:val="28"/>
        </w:rPr>
        <w:t>一</w:t>
      </w:r>
      <w:proofErr w:type="gramEnd"/>
      <w:r w:rsidRPr="00576A37">
        <w:rPr>
          <w:rFonts w:ascii="Arial" w:hAnsi="Arial" w:cs="Arial"/>
          <w:color w:val="000000"/>
          <w:sz w:val="28"/>
          <w:szCs w:val="28"/>
        </w:rPr>
        <w:t>：</w:t>
      </w: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日，甲公司将一栋原作为固定资产的一栋写字楼以经营租赁的方式出租给乙公司并办妥相关手续，租期为</w:t>
      </w:r>
      <w:r w:rsidRPr="00576A37">
        <w:rPr>
          <w:rFonts w:ascii="Arial" w:hAnsi="Arial" w:cs="Arial"/>
          <w:color w:val="000000"/>
          <w:sz w:val="28"/>
          <w:szCs w:val="28"/>
        </w:rPr>
        <w:t xml:space="preserve"> 18 </w:t>
      </w:r>
      <w:proofErr w:type="gramStart"/>
      <w:r w:rsidRPr="00576A37">
        <w:rPr>
          <w:rFonts w:ascii="Arial" w:hAnsi="Arial" w:cs="Arial"/>
          <w:color w:val="000000"/>
          <w:sz w:val="28"/>
          <w:szCs w:val="28"/>
        </w:rPr>
        <w:t>个</w:t>
      </w:r>
      <w:proofErr w:type="gramEnd"/>
      <w:r w:rsidRPr="00576A37">
        <w:rPr>
          <w:rFonts w:ascii="Arial" w:hAnsi="Arial" w:cs="Arial"/>
          <w:color w:val="000000"/>
          <w:sz w:val="28"/>
          <w:szCs w:val="28"/>
        </w:rPr>
        <w:t>月。当日，写字楼的公允价值为</w:t>
      </w:r>
      <w:r w:rsidRPr="00576A37">
        <w:rPr>
          <w:rFonts w:ascii="Arial" w:hAnsi="Arial" w:cs="Arial"/>
          <w:color w:val="000000"/>
          <w:sz w:val="28"/>
          <w:szCs w:val="28"/>
        </w:rPr>
        <w:t xml:space="preserve"> 16000 </w:t>
      </w:r>
      <w:r w:rsidRPr="00576A37">
        <w:rPr>
          <w:rFonts w:ascii="Arial" w:hAnsi="Arial" w:cs="Arial"/>
          <w:color w:val="000000"/>
          <w:sz w:val="28"/>
          <w:szCs w:val="28"/>
        </w:rPr>
        <w:t>万元，原值为</w:t>
      </w:r>
      <w:r w:rsidRPr="00576A37">
        <w:rPr>
          <w:rFonts w:ascii="Arial" w:hAnsi="Arial" w:cs="Arial"/>
          <w:color w:val="000000"/>
          <w:sz w:val="28"/>
          <w:szCs w:val="28"/>
        </w:rPr>
        <w:t xml:space="preserve"> 15000 </w:t>
      </w:r>
      <w:r w:rsidRPr="00576A37">
        <w:rPr>
          <w:rFonts w:ascii="Arial" w:hAnsi="Arial" w:cs="Arial"/>
          <w:color w:val="000000"/>
          <w:sz w:val="28"/>
          <w:szCs w:val="28"/>
        </w:rPr>
        <w:t>万元，已计提累计折旧的金额为</w:t>
      </w:r>
      <w:r w:rsidRPr="00576A37">
        <w:rPr>
          <w:rFonts w:ascii="Arial" w:hAnsi="Arial" w:cs="Arial"/>
          <w:color w:val="000000"/>
          <w:sz w:val="28"/>
          <w:szCs w:val="28"/>
        </w:rPr>
        <w:t xml:space="preserve"> 3000 </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资料二：</w:t>
      </w: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日，甲公司收到出租写字楼的租金</w:t>
      </w:r>
      <w:r w:rsidRPr="00576A37">
        <w:rPr>
          <w:rFonts w:ascii="Arial" w:hAnsi="Arial" w:cs="Arial"/>
          <w:color w:val="000000"/>
          <w:sz w:val="28"/>
          <w:szCs w:val="28"/>
        </w:rPr>
        <w:t xml:space="preserve"> 125 </w:t>
      </w:r>
      <w:r w:rsidRPr="00576A37">
        <w:rPr>
          <w:rFonts w:ascii="Arial" w:hAnsi="Arial" w:cs="Arial"/>
          <w:color w:val="000000"/>
          <w:sz w:val="28"/>
          <w:szCs w:val="28"/>
        </w:rPr>
        <w:t>万元，存入银行。</w:t>
      </w: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日，该写字楼的公允价值为</w:t>
      </w:r>
      <w:r w:rsidRPr="00576A37">
        <w:rPr>
          <w:rFonts w:ascii="Arial" w:hAnsi="Arial" w:cs="Arial"/>
          <w:color w:val="000000"/>
          <w:sz w:val="28"/>
          <w:szCs w:val="28"/>
        </w:rPr>
        <w:t xml:space="preserve"> 17000 </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资料三：</w:t>
      </w:r>
      <w:r w:rsidRPr="00576A37">
        <w:rPr>
          <w:rFonts w:ascii="Arial" w:hAnsi="Arial" w:cs="Arial"/>
          <w:color w:val="000000"/>
          <w:sz w:val="28"/>
          <w:szCs w:val="28"/>
        </w:rPr>
        <w:t xml:space="preserve">2018 </w:t>
      </w:r>
      <w:r w:rsidRPr="00576A37">
        <w:rPr>
          <w:rFonts w:ascii="Arial" w:hAnsi="Arial" w:cs="Arial"/>
          <w:color w:val="000000"/>
          <w:sz w:val="28"/>
          <w:szCs w:val="28"/>
        </w:rPr>
        <w:t>年</w:t>
      </w:r>
      <w:r w:rsidRPr="00576A37">
        <w:rPr>
          <w:rFonts w:ascii="Arial" w:hAnsi="Arial" w:cs="Arial"/>
          <w:color w:val="000000"/>
          <w:sz w:val="28"/>
          <w:szCs w:val="28"/>
        </w:rPr>
        <w:t xml:space="preserve"> 9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日，租期已满，甲公司以</w:t>
      </w:r>
      <w:r w:rsidRPr="00576A37">
        <w:rPr>
          <w:rFonts w:ascii="Arial" w:hAnsi="Arial" w:cs="Arial"/>
          <w:color w:val="000000"/>
          <w:sz w:val="28"/>
          <w:szCs w:val="28"/>
        </w:rPr>
        <w:t xml:space="preserve"> 17500 </w:t>
      </w:r>
      <w:r w:rsidRPr="00576A37">
        <w:rPr>
          <w:rFonts w:ascii="Arial" w:hAnsi="Arial" w:cs="Arial"/>
          <w:color w:val="000000"/>
          <w:sz w:val="28"/>
          <w:szCs w:val="28"/>
        </w:rPr>
        <w:t>万元的价格出售该写字楼，价款已存入银行，出售满足收入确认条件，不考虑其他因素。</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 xml:space="preserve">(1) </w:t>
      </w:r>
      <w:r w:rsidRPr="00576A37">
        <w:rPr>
          <w:rFonts w:ascii="Arial" w:hAnsi="Arial" w:cs="Arial"/>
          <w:color w:val="000000"/>
          <w:sz w:val="28"/>
          <w:szCs w:val="28"/>
        </w:rPr>
        <w:t>编制</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日甲公司出租该写字楼的相关会计分录。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(2) </w:t>
      </w:r>
      <w:r w:rsidRPr="00576A37">
        <w:rPr>
          <w:rFonts w:ascii="Arial" w:hAnsi="Arial" w:cs="Arial"/>
          <w:color w:val="000000"/>
          <w:sz w:val="28"/>
          <w:szCs w:val="28"/>
        </w:rPr>
        <w:t>编制</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3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日甲公司收到租金的会计分录。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(3) </w:t>
      </w:r>
      <w:r w:rsidRPr="00576A37">
        <w:rPr>
          <w:rFonts w:ascii="Arial" w:hAnsi="Arial" w:cs="Arial"/>
          <w:color w:val="000000"/>
          <w:sz w:val="28"/>
          <w:szCs w:val="28"/>
        </w:rPr>
        <w:t>编制</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日写字楼公允价值变动的会计分录。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(4) </w:t>
      </w:r>
      <w:r w:rsidRPr="00576A37">
        <w:rPr>
          <w:rFonts w:ascii="Arial" w:hAnsi="Arial" w:cs="Arial"/>
          <w:color w:val="000000"/>
          <w:sz w:val="28"/>
          <w:szCs w:val="28"/>
        </w:rPr>
        <w:t>编制</w:t>
      </w:r>
      <w:r w:rsidRPr="00576A37">
        <w:rPr>
          <w:rFonts w:ascii="Arial" w:hAnsi="Arial" w:cs="Arial"/>
          <w:color w:val="000000"/>
          <w:sz w:val="28"/>
          <w:szCs w:val="28"/>
        </w:rPr>
        <w:t xml:space="preserve"> 2018 </w:t>
      </w:r>
      <w:r w:rsidRPr="00576A37">
        <w:rPr>
          <w:rFonts w:ascii="Arial" w:hAnsi="Arial" w:cs="Arial"/>
          <w:color w:val="000000"/>
          <w:sz w:val="28"/>
          <w:szCs w:val="28"/>
        </w:rPr>
        <w:t>年</w:t>
      </w:r>
      <w:r w:rsidRPr="00576A37">
        <w:rPr>
          <w:rFonts w:ascii="Arial" w:hAnsi="Arial" w:cs="Arial"/>
          <w:color w:val="000000"/>
          <w:sz w:val="28"/>
          <w:szCs w:val="28"/>
        </w:rPr>
        <w:t xml:space="preserve"> 9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日甲公司出售该写字楼的会计分录。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(3) </w:t>
      </w:r>
      <w:r w:rsidRPr="00576A37">
        <w:rPr>
          <w:rFonts w:ascii="Arial" w:hAnsi="Arial" w:cs="Arial"/>
          <w:color w:val="000000"/>
          <w:sz w:val="28"/>
          <w:szCs w:val="28"/>
        </w:rPr>
        <w:t>编制</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日写字楼公允价值变动的会计分录。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(4) </w:t>
      </w:r>
      <w:r w:rsidRPr="00576A37">
        <w:rPr>
          <w:rFonts w:ascii="Arial" w:hAnsi="Arial" w:cs="Arial"/>
          <w:color w:val="000000"/>
          <w:sz w:val="28"/>
          <w:szCs w:val="28"/>
        </w:rPr>
        <w:t>编制</w:t>
      </w:r>
      <w:r w:rsidRPr="00576A37">
        <w:rPr>
          <w:rFonts w:ascii="Arial" w:hAnsi="Arial" w:cs="Arial"/>
          <w:color w:val="000000"/>
          <w:sz w:val="28"/>
          <w:szCs w:val="28"/>
        </w:rPr>
        <w:t xml:space="preserve"> 2018 </w:t>
      </w:r>
      <w:r w:rsidRPr="00576A37">
        <w:rPr>
          <w:rFonts w:ascii="Arial" w:hAnsi="Arial" w:cs="Arial"/>
          <w:color w:val="000000"/>
          <w:sz w:val="28"/>
          <w:szCs w:val="28"/>
        </w:rPr>
        <w:t>年</w:t>
      </w:r>
      <w:r w:rsidRPr="00576A37">
        <w:rPr>
          <w:rFonts w:ascii="Arial" w:hAnsi="Arial" w:cs="Arial"/>
          <w:color w:val="000000"/>
          <w:sz w:val="28"/>
          <w:szCs w:val="28"/>
        </w:rPr>
        <w:t xml:space="preserve"> 9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日甲公司出售该写字楼的会计分录。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noProof/>
          <w:color w:val="000000"/>
          <w:sz w:val="28"/>
          <w:szCs w:val="28"/>
        </w:rPr>
        <w:drawing>
          <wp:inline distT="0" distB="0" distL="0" distR="0" wp14:anchorId="418F89DD" wp14:editId="3AA8BF5F">
            <wp:extent cx="5379720" cy="4001770"/>
            <wp:effectExtent l="0" t="0" r="0" b="0"/>
            <wp:docPr id="71" name="图片 71" descr="http://img.wangxiao.cn/bjupload/2019-08-01/f0cb91f0-331c-4bed-b7f2-4f9d399cf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g.wangxiao.cn/bjupload/2019-08-01/f0cb91f0-331c-4bed-b7f2-4f9d399cf8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720" cy="4001770"/>
                    </a:xfrm>
                    <a:prstGeom prst="rect">
                      <a:avLst/>
                    </a:prstGeom>
                    <a:noFill/>
                    <a:ln>
                      <a:noFill/>
                    </a:ln>
                  </pic:spPr>
                </pic:pic>
              </a:graphicData>
            </a:graphic>
          </wp:inline>
        </w:drawing>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2.</w:t>
      </w:r>
      <w:r w:rsidRPr="00576A37">
        <w:rPr>
          <w:rFonts w:ascii="Arial" w:hAnsi="Arial" w:cs="Arial"/>
          <w:color w:val="000000"/>
          <w:sz w:val="28"/>
          <w:szCs w:val="28"/>
        </w:rPr>
        <w:t>甲股份有限公司</w:t>
      </w:r>
      <w:r w:rsidRPr="00576A37">
        <w:rPr>
          <w:rFonts w:ascii="Arial" w:hAnsi="Arial" w:cs="Arial"/>
          <w:color w:val="000000"/>
          <w:sz w:val="28"/>
          <w:szCs w:val="28"/>
        </w:rPr>
        <w:t>(</w:t>
      </w:r>
      <w:r w:rsidRPr="00576A37">
        <w:rPr>
          <w:rFonts w:ascii="Arial" w:hAnsi="Arial" w:cs="Arial"/>
          <w:color w:val="000000"/>
          <w:sz w:val="28"/>
          <w:szCs w:val="28"/>
        </w:rPr>
        <w:t>以下简称</w:t>
      </w:r>
      <w:r w:rsidRPr="00576A37">
        <w:rPr>
          <w:rFonts w:ascii="Arial" w:hAnsi="Arial" w:cs="Arial"/>
          <w:color w:val="000000"/>
          <w:sz w:val="28"/>
          <w:szCs w:val="28"/>
        </w:rPr>
        <w:t>“</w:t>
      </w:r>
      <w:r w:rsidRPr="00576A37">
        <w:rPr>
          <w:rFonts w:ascii="Arial" w:hAnsi="Arial" w:cs="Arial"/>
          <w:color w:val="000000"/>
          <w:sz w:val="28"/>
          <w:szCs w:val="28"/>
        </w:rPr>
        <w:t>甲公司</w:t>
      </w:r>
      <w:r w:rsidRPr="00576A37">
        <w:rPr>
          <w:rFonts w:ascii="Arial" w:hAnsi="Arial" w:cs="Arial"/>
          <w:color w:val="000000"/>
          <w:sz w:val="28"/>
          <w:szCs w:val="28"/>
        </w:rPr>
        <w:t>”)</w:t>
      </w:r>
      <w:r w:rsidRPr="00576A37">
        <w:rPr>
          <w:rFonts w:ascii="Arial" w:hAnsi="Arial" w:cs="Arial"/>
          <w:color w:val="000000"/>
          <w:sz w:val="28"/>
          <w:szCs w:val="28"/>
        </w:rPr>
        <w:t>拟自建厂房，与该厂房建造相关的情况如下：</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(1)2016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日，甲公司按面值发行公司债券，专门筹集厂房建设资金。该公司债券为</w:t>
      </w:r>
      <w:r w:rsidRPr="00576A37">
        <w:rPr>
          <w:rFonts w:ascii="Arial" w:hAnsi="Arial" w:cs="Arial"/>
          <w:color w:val="000000"/>
          <w:sz w:val="28"/>
          <w:szCs w:val="28"/>
        </w:rPr>
        <w:t xml:space="preserve"> 3 </w:t>
      </w:r>
      <w:r w:rsidRPr="00576A37">
        <w:rPr>
          <w:rFonts w:ascii="Arial" w:hAnsi="Arial" w:cs="Arial"/>
          <w:color w:val="000000"/>
          <w:sz w:val="28"/>
          <w:szCs w:val="28"/>
        </w:rPr>
        <w:t>年期分期付息、到期还本不可提前赎回</w:t>
      </w:r>
      <w:r w:rsidRPr="00576A37">
        <w:rPr>
          <w:rFonts w:ascii="Arial" w:hAnsi="Arial" w:cs="Arial"/>
          <w:color w:val="000000"/>
          <w:sz w:val="28"/>
          <w:szCs w:val="28"/>
        </w:rPr>
        <w:lastRenderedPageBreak/>
        <w:t>的债券，面值为</w:t>
      </w:r>
      <w:r w:rsidRPr="00576A37">
        <w:rPr>
          <w:rFonts w:ascii="Arial" w:hAnsi="Arial" w:cs="Arial"/>
          <w:color w:val="000000"/>
          <w:sz w:val="28"/>
          <w:szCs w:val="28"/>
        </w:rPr>
        <w:t xml:space="preserve"> 20000 </w:t>
      </w:r>
      <w:r w:rsidRPr="00576A37">
        <w:rPr>
          <w:rFonts w:ascii="Arial" w:hAnsi="Arial" w:cs="Arial"/>
          <w:color w:val="000000"/>
          <w:sz w:val="28"/>
          <w:szCs w:val="28"/>
        </w:rPr>
        <w:t>万元，票面年利率为</w:t>
      </w:r>
      <w:r w:rsidRPr="00576A37">
        <w:rPr>
          <w:rFonts w:ascii="Arial" w:hAnsi="Arial" w:cs="Arial"/>
          <w:color w:val="000000"/>
          <w:sz w:val="28"/>
          <w:szCs w:val="28"/>
        </w:rPr>
        <w:t xml:space="preserve"> 7%</w:t>
      </w:r>
      <w:r w:rsidRPr="00576A37">
        <w:rPr>
          <w:rFonts w:ascii="Arial" w:hAnsi="Arial" w:cs="Arial"/>
          <w:color w:val="000000"/>
          <w:sz w:val="28"/>
          <w:szCs w:val="28"/>
        </w:rPr>
        <w:t>，发行所得</w:t>
      </w:r>
      <w:r w:rsidRPr="00576A37">
        <w:rPr>
          <w:rFonts w:ascii="Arial" w:hAnsi="Arial" w:cs="Arial"/>
          <w:color w:val="000000"/>
          <w:sz w:val="28"/>
          <w:szCs w:val="28"/>
        </w:rPr>
        <w:t xml:space="preserve"> 20000 </w:t>
      </w:r>
      <w:r w:rsidRPr="00576A37">
        <w:rPr>
          <w:rFonts w:ascii="Arial" w:hAnsi="Arial" w:cs="Arial"/>
          <w:color w:val="000000"/>
          <w:sz w:val="28"/>
          <w:szCs w:val="28"/>
        </w:rPr>
        <w:t>万元存入银行。</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(2)</w:t>
      </w:r>
      <w:r w:rsidRPr="00576A37">
        <w:rPr>
          <w:rFonts w:ascii="Arial" w:hAnsi="Arial" w:cs="Arial"/>
          <w:color w:val="000000"/>
          <w:sz w:val="28"/>
          <w:szCs w:val="28"/>
        </w:rPr>
        <w:t>甲公司除上述所发行公司债券外，还存在两笔流动资金借款：一笔于</w:t>
      </w:r>
      <w:r w:rsidRPr="00576A37">
        <w:rPr>
          <w:rFonts w:ascii="Arial" w:hAnsi="Arial" w:cs="Arial"/>
          <w:color w:val="000000"/>
          <w:sz w:val="28"/>
          <w:szCs w:val="28"/>
        </w:rPr>
        <w:t xml:space="preserve"> 2016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w:t>
      </w:r>
      <w:r w:rsidRPr="00576A37">
        <w:rPr>
          <w:rFonts w:ascii="Arial" w:hAnsi="Arial" w:cs="Arial"/>
          <w:color w:val="000000"/>
          <w:sz w:val="28"/>
          <w:szCs w:val="28"/>
        </w:rPr>
        <w:t>日借入，本金为</w:t>
      </w:r>
      <w:r w:rsidRPr="00576A37">
        <w:rPr>
          <w:rFonts w:ascii="Arial" w:hAnsi="Arial" w:cs="Arial"/>
          <w:color w:val="000000"/>
          <w:sz w:val="28"/>
          <w:szCs w:val="28"/>
        </w:rPr>
        <w:t xml:space="preserve"> 5 000 </w:t>
      </w:r>
      <w:r w:rsidRPr="00576A37">
        <w:rPr>
          <w:rFonts w:ascii="Arial" w:hAnsi="Arial" w:cs="Arial"/>
          <w:color w:val="000000"/>
          <w:sz w:val="28"/>
          <w:szCs w:val="28"/>
        </w:rPr>
        <w:t>万元，年利率为</w:t>
      </w:r>
      <w:r w:rsidRPr="00576A37">
        <w:rPr>
          <w:rFonts w:ascii="Arial" w:hAnsi="Arial" w:cs="Arial"/>
          <w:color w:val="000000"/>
          <w:sz w:val="28"/>
          <w:szCs w:val="28"/>
        </w:rPr>
        <w:t xml:space="preserve"> 6%</w:t>
      </w:r>
      <w:r w:rsidRPr="00576A37">
        <w:rPr>
          <w:rFonts w:ascii="Arial" w:hAnsi="Arial" w:cs="Arial"/>
          <w:color w:val="000000"/>
          <w:sz w:val="28"/>
          <w:szCs w:val="28"/>
        </w:rPr>
        <w:t>，期限</w:t>
      </w:r>
      <w:r w:rsidRPr="00576A37">
        <w:rPr>
          <w:rFonts w:ascii="Arial" w:hAnsi="Arial" w:cs="Arial"/>
          <w:color w:val="000000"/>
          <w:sz w:val="28"/>
          <w:szCs w:val="28"/>
        </w:rPr>
        <w:t xml:space="preserve"> 3 </w:t>
      </w:r>
      <w:r w:rsidRPr="00576A37">
        <w:rPr>
          <w:rFonts w:ascii="Arial" w:hAnsi="Arial" w:cs="Arial"/>
          <w:color w:val="000000"/>
          <w:sz w:val="28"/>
          <w:szCs w:val="28"/>
        </w:rPr>
        <w:t>年</w:t>
      </w:r>
      <w:r w:rsidRPr="00576A37">
        <w:rPr>
          <w:rFonts w:ascii="Arial" w:hAnsi="Arial" w:cs="Arial"/>
          <w:color w:val="000000"/>
          <w:sz w:val="28"/>
          <w:szCs w:val="28"/>
        </w:rPr>
        <w:t>;</w:t>
      </w:r>
      <w:r w:rsidRPr="00576A37">
        <w:rPr>
          <w:rFonts w:ascii="Arial" w:hAnsi="Arial" w:cs="Arial"/>
          <w:color w:val="000000"/>
          <w:sz w:val="28"/>
          <w:szCs w:val="28"/>
        </w:rPr>
        <w:t>另一笔于</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日借入，本金为</w:t>
      </w:r>
      <w:r w:rsidRPr="00576A37">
        <w:rPr>
          <w:rFonts w:ascii="Arial" w:hAnsi="Arial" w:cs="Arial"/>
          <w:color w:val="000000"/>
          <w:sz w:val="28"/>
          <w:szCs w:val="28"/>
        </w:rPr>
        <w:t xml:space="preserve"> 3 000 </w:t>
      </w:r>
      <w:r w:rsidRPr="00576A37">
        <w:rPr>
          <w:rFonts w:ascii="Arial" w:hAnsi="Arial" w:cs="Arial"/>
          <w:color w:val="000000"/>
          <w:sz w:val="28"/>
          <w:szCs w:val="28"/>
        </w:rPr>
        <w:t>万元，年利率为</w:t>
      </w:r>
      <w:r w:rsidRPr="00576A37">
        <w:rPr>
          <w:rFonts w:ascii="Arial" w:hAnsi="Arial" w:cs="Arial"/>
          <w:color w:val="000000"/>
          <w:sz w:val="28"/>
          <w:szCs w:val="28"/>
        </w:rPr>
        <w:t xml:space="preserve"> 8%</w:t>
      </w:r>
      <w:r w:rsidRPr="00576A37">
        <w:rPr>
          <w:rFonts w:ascii="Arial" w:hAnsi="Arial" w:cs="Arial"/>
          <w:color w:val="000000"/>
          <w:sz w:val="28"/>
          <w:szCs w:val="28"/>
        </w:rPr>
        <w:t>，期限</w:t>
      </w:r>
      <w:r w:rsidRPr="00576A37">
        <w:rPr>
          <w:rFonts w:ascii="Arial" w:hAnsi="Arial" w:cs="Arial"/>
          <w:color w:val="000000"/>
          <w:sz w:val="28"/>
          <w:szCs w:val="28"/>
        </w:rPr>
        <w:t xml:space="preserve"> 5 </w:t>
      </w:r>
      <w:r w:rsidRPr="00576A37">
        <w:rPr>
          <w:rFonts w:ascii="Arial" w:hAnsi="Arial" w:cs="Arial"/>
          <w:color w:val="000000"/>
          <w:sz w:val="28"/>
          <w:szCs w:val="28"/>
        </w:rPr>
        <w:t>年。</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(3)</w:t>
      </w:r>
      <w:r w:rsidRPr="00576A37">
        <w:rPr>
          <w:rFonts w:ascii="Arial" w:hAnsi="Arial" w:cs="Arial"/>
          <w:color w:val="000000"/>
          <w:sz w:val="28"/>
          <w:szCs w:val="28"/>
        </w:rPr>
        <w:t>厂房建造工程于</w:t>
      </w:r>
      <w:r w:rsidRPr="00576A37">
        <w:rPr>
          <w:rFonts w:ascii="Arial" w:hAnsi="Arial" w:cs="Arial"/>
          <w:color w:val="000000"/>
          <w:sz w:val="28"/>
          <w:szCs w:val="28"/>
        </w:rPr>
        <w:t xml:space="preserve"> 2016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日开工，采用外包方式进行。有关建造支出情况如下：</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2016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日，支付建造商</w:t>
      </w:r>
      <w:r w:rsidRPr="00576A37">
        <w:rPr>
          <w:rFonts w:ascii="Arial" w:hAnsi="Arial" w:cs="Arial"/>
          <w:color w:val="000000"/>
          <w:sz w:val="28"/>
          <w:szCs w:val="28"/>
        </w:rPr>
        <w:t xml:space="preserve"> 15 000 </w:t>
      </w:r>
      <w:r w:rsidRPr="00576A37">
        <w:rPr>
          <w:rFonts w:ascii="Arial" w:hAnsi="Arial" w:cs="Arial"/>
          <w:color w:val="000000"/>
          <w:sz w:val="28"/>
          <w:szCs w:val="28"/>
        </w:rPr>
        <w:t>万元</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2016 </w:t>
      </w:r>
      <w:r w:rsidRPr="00576A37">
        <w:rPr>
          <w:rFonts w:ascii="Arial" w:hAnsi="Arial" w:cs="Arial"/>
          <w:color w:val="000000"/>
          <w:sz w:val="28"/>
          <w:szCs w:val="28"/>
        </w:rPr>
        <w:t>年</w:t>
      </w:r>
      <w:r w:rsidRPr="00576A37">
        <w:rPr>
          <w:rFonts w:ascii="Arial" w:hAnsi="Arial" w:cs="Arial"/>
          <w:color w:val="000000"/>
          <w:sz w:val="28"/>
          <w:szCs w:val="28"/>
        </w:rPr>
        <w:t xml:space="preserve"> 7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日，支付建造商</w:t>
      </w:r>
      <w:r w:rsidRPr="00576A37">
        <w:rPr>
          <w:rFonts w:ascii="Arial" w:hAnsi="Arial" w:cs="Arial"/>
          <w:color w:val="000000"/>
          <w:sz w:val="28"/>
          <w:szCs w:val="28"/>
        </w:rPr>
        <w:t xml:space="preserve"> 5 000 </w:t>
      </w:r>
      <w:r w:rsidRPr="00576A37">
        <w:rPr>
          <w:rFonts w:ascii="Arial" w:hAnsi="Arial" w:cs="Arial"/>
          <w:color w:val="000000"/>
          <w:sz w:val="28"/>
          <w:szCs w:val="28"/>
        </w:rPr>
        <w:t>万元</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日，支付建造商</w:t>
      </w:r>
      <w:r w:rsidRPr="00576A37">
        <w:rPr>
          <w:rFonts w:ascii="Arial" w:hAnsi="Arial" w:cs="Arial"/>
          <w:color w:val="000000"/>
          <w:sz w:val="28"/>
          <w:szCs w:val="28"/>
        </w:rPr>
        <w:t xml:space="preserve"> 4 000 </w:t>
      </w:r>
      <w:r w:rsidRPr="00576A37">
        <w:rPr>
          <w:rFonts w:ascii="Arial" w:hAnsi="Arial" w:cs="Arial"/>
          <w:color w:val="000000"/>
          <w:sz w:val="28"/>
          <w:szCs w:val="28"/>
        </w:rPr>
        <w:t>万元</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7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日，支付建造商</w:t>
      </w:r>
      <w:r w:rsidRPr="00576A37">
        <w:rPr>
          <w:rFonts w:ascii="Arial" w:hAnsi="Arial" w:cs="Arial"/>
          <w:color w:val="000000"/>
          <w:sz w:val="28"/>
          <w:szCs w:val="28"/>
        </w:rPr>
        <w:t xml:space="preserve"> 2 000 </w:t>
      </w:r>
      <w:r w:rsidRPr="00576A37">
        <w:rPr>
          <w:rFonts w:ascii="Arial" w:hAnsi="Arial" w:cs="Arial"/>
          <w:color w:val="000000"/>
          <w:sz w:val="28"/>
          <w:szCs w:val="28"/>
        </w:rPr>
        <w:t>万元</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(4)2017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日，该工程达到预定可使用状态。甲公司将闲置的借款资金投资于固定收益债券，月收益率为</w:t>
      </w:r>
      <w:r w:rsidRPr="00576A37">
        <w:rPr>
          <w:rFonts w:ascii="Arial" w:hAnsi="Arial" w:cs="Arial"/>
          <w:color w:val="000000"/>
          <w:sz w:val="28"/>
          <w:szCs w:val="28"/>
        </w:rPr>
        <w:t xml:space="preserve"> 0.3%</w:t>
      </w:r>
      <w:r w:rsidRPr="00576A37">
        <w:rPr>
          <w:rFonts w:ascii="Arial" w:hAnsi="Arial" w:cs="Arial"/>
          <w:color w:val="000000"/>
          <w:sz w:val="28"/>
          <w:szCs w:val="28"/>
        </w:rPr>
        <w:t>。假定一年为</w:t>
      </w:r>
      <w:r w:rsidRPr="00576A37">
        <w:rPr>
          <w:rFonts w:ascii="Arial" w:hAnsi="Arial" w:cs="Arial"/>
          <w:color w:val="000000"/>
          <w:sz w:val="28"/>
          <w:szCs w:val="28"/>
        </w:rPr>
        <w:t xml:space="preserve"> 360 </w:t>
      </w:r>
      <w:r w:rsidRPr="00576A37">
        <w:rPr>
          <w:rFonts w:ascii="Arial" w:hAnsi="Arial" w:cs="Arial"/>
          <w:color w:val="000000"/>
          <w:sz w:val="28"/>
          <w:szCs w:val="28"/>
        </w:rPr>
        <w:t>天，每月按</w:t>
      </w:r>
      <w:r w:rsidRPr="00576A37">
        <w:rPr>
          <w:rFonts w:ascii="Arial" w:hAnsi="Arial" w:cs="Arial"/>
          <w:color w:val="000000"/>
          <w:sz w:val="28"/>
          <w:szCs w:val="28"/>
        </w:rPr>
        <w:t xml:space="preserve"> 30 </w:t>
      </w:r>
      <w:r w:rsidRPr="00576A37">
        <w:rPr>
          <w:rFonts w:ascii="Arial" w:hAnsi="Arial" w:cs="Arial"/>
          <w:color w:val="000000"/>
          <w:sz w:val="28"/>
          <w:szCs w:val="28"/>
        </w:rPr>
        <w:t>天算。</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要求</w:t>
      </w:r>
      <w:r w:rsidRPr="00576A37">
        <w:rPr>
          <w:rFonts w:ascii="Arial" w:hAnsi="Arial" w:cs="Arial"/>
          <w:color w:val="000000"/>
          <w:sz w:val="28"/>
          <w:szCs w:val="28"/>
        </w:rPr>
        <w:t>(1)</w:t>
      </w:r>
      <w:r w:rsidRPr="00576A37">
        <w:rPr>
          <w:rFonts w:ascii="Arial" w:hAnsi="Arial" w:cs="Arial"/>
          <w:color w:val="000000"/>
          <w:sz w:val="28"/>
          <w:szCs w:val="28"/>
        </w:rPr>
        <w:t>编制甲公司</w:t>
      </w:r>
      <w:r w:rsidRPr="00576A37">
        <w:rPr>
          <w:rFonts w:ascii="Arial" w:hAnsi="Arial" w:cs="Arial"/>
          <w:color w:val="000000"/>
          <w:sz w:val="28"/>
          <w:szCs w:val="28"/>
        </w:rPr>
        <w:t xml:space="preserve"> 2016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日发行债券的账务处理。</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要求</w:t>
      </w:r>
      <w:r w:rsidRPr="00576A37">
        <w:rPr>
          <w:rFonts w:ascii="Arial" w:hAnsi="Arial" w:cs="Arial"/>
          <w:color w:val="000000"/>
          <w:sz w:val="28"/>
          <w:szCs w:val="28"/>
        </w:rPr>
        <w:t>(2)</w:t>
      </w:r>
      <w:r w:rsidRPr="00576A37">
        <w:rPr>
          <w:rFonts w:ascii="Arial" w:hAnsi="Arial" w:cs="Arial"/>
          <w:color w:val="000000"/>
          <w:sz w:val="28"/>
          <w:szCs w:val="28"/>
        </w:rPr>
        <w:t>计算</w:t>
      </w:r>
      <w:r w:rsidRPr="00576A37">
        <w:rPr>
          <w:rFonts w:ascii="Arial" w:hAnsi="Arial" w:cs="Arial"/>
          <w:color w:val="000000"/>
          <w:sz w:val="28"/>
          <w:szCs w:val="28"/>
        </w:rPr>
        <w:t xml:space="preserve"> 2016 </w:t>
      </w:r>
      <w:proofErr w:type="gramStart"/>
      <w:r w:rsidRPr="00576A37">
        <w:rPr>
          <w:rFonts w:ascii="Arial" w:hAnsi="Arial" w:cs="Arial"/>
          <w:color w:val="000000"/>
          <w:sz w:val="28"/>
          <w:szCs w:val="28"/>
        </w:rPr>
        <w:t>年资本</w:t>
      </w:r>
      <w:proofErr w:type="gramEnd"/>
      <w:r w:rsidRPr="00576A37">
        <w:rPr>
          <w:rFonts w:ascii="Arial" w:hAnsi="Arial" w:cs="Arial"/>
          <w:color w:val="000000"/>
          <w:sz w:val="28"/>
          <w:szCs w:val="28"/>
        </w:rPr>
        <w:t>化的利息金额，并编制会计分录。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要求</w:t>
      </w:r>
      <w:r w:rsidRPr="00576A37">
        <w:rPr>
          <w:rFonts w:ascii="Arial" w:hAnsi="Arial" w:cs="Arial"/>
          <w:color w:val="000000"/>
          <w:sz w:val="28"/>
          <w:szCs w:val="28"/>
        </w:rPr>
        <w:t>(3)</w:t>
      </w:r>
      <w:r w:rsidRPr="00576A37">
        <w:rPr>
          <w:rFonts w:ascii="Arial" w:hAnsi="Arial" w:cs="Arial"/>
          <w:color w:val="000000"/>
          <w:sz w:val="28"/>
          <w:szCs w:val="28"/>
        </w:rPr>
        <w:t>计算</w:t>
      </w:r>
      <w:r w:rsidRPr="00576A37">
        <w:rPr>
          <w:rFonts w:ascii="Arial" w:hAnsi="Arial" w:cs="Arial"/>
          <w:color w:val="000000"/>
          <w:sz w:val="28"/>
          <w:szCs w:val="28"/>
        </w:rPr>
        <w:t xml:space="preserve"> 2017 </w:t>
      </w:r>
      <w:r w:rsidRPr="00576A37">
        <w:rPr>
          <w:rFonts w:ascii="Arial" w:hAnsi="Arial" w:cs="Arial"/>
          <w:color w:val="000000"/>
          <w:sz w:val="28"/>
          <w:szCs w:val="28"/>
        </w:rPr>
        <w:t>年建造厂房资本化及费用化的利息金额，并编制会计分录。</w:t>
      </w:r>
      <w:bookmarkStart w:id="0" w:name="_GoBack"/>
      <w:bookmarkEnd w:id="0"/>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noProof/>
          <w:color w:val="000000"/>
          <w:sz w:val="28"/>
          <w:szCs w:val="28"/>
        </w:rPr>
        <w:lastRenderedPageBreak/>
        <w:drawing>
          <wp:inline distT="0" distB="0" distL="0" distR="0" wp14:anchorId="76C2826A" wp14:editId="1F1213B9">
            <wp:extent cx="5807075" cy="3966210"/>
            <wp:effectExtent l="0" t="0" r="3175" b="0"/>
            <wp:docPr id="70" name="图片 70" descr="http://img.wangxiao.cn/bjupload/2019-08-01/a8c5d106-a2ba-48a2-bf02-be8943ec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g.wangxiao.cn/bjupload/2019-08-01/a8c5d106-a2ba-48a2-bf02-be8943ec22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7075" cy="3966210"/>
                    </a:xfrm>
                    <a:prstGeom prst="rect">
                      <a:avLst/>
                    </a:prstGeom>
                    <a:noFill/>
                    <a:ln>
                      <a:noFill/>
                    </a:ln>
                  </pic:spPr>
                </pic:pic>
              </a:graphicData>
            </a:graphic>
          </wp:inline>
        </w:drawing>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Style w:val="a5"/>
          <w:rFonts w:ascii="Arial" w:hAnsi="Arial" w:cs="Arial"/>
          <w:color w:val="000000"/>
          <w:sz w:val="28"/>
          <w:szCs w:val="28"/>
        </w:rPr>
        <w:t>编辑推荐：</w:t>
      </w:r>
    </w:p>
    <w:p w:rsidR="00576A37" w:rsidRPr="00576A37" w:rsidRDefault="00576A37" w:rsidP="00576A37">
      <w:pPr>
        <w:pStyle w:val="a3"/>
        <w:spacing w:before="75" w:beforeAutospacing="0" w:after="75" w:afterAutospacing="0"/>
        <w:rPr>
          <w:rFonts w:ascii="Arial" w:hAnsi="Arial" w:cs="Arial"/>
          <w:color w:val="000000"/>
          <w:sz w:val="28"/>
          <w:szCs w:val="28"/>
        </w:rPr>
      </w:pPr>
      <w:hyperlink r:id="rId13" w:tgtFrame="_blank" w:tooltip="2019年各省中级会计准考证打印时间汇总" w:history="1">
        <w:r w:rsidRPr="00576A37">
          <w:rPr>
            <w:rStyle w:val="a4"/>
            <w:rFonts w:ascii="Arial" w:hAnsi="Arial" w:cs="Arial"/>
            <w:sz w:val="28"/>
            <w:szCs w:val="28"/>
          </w:rPr>
          <w:t>2019</w:t>
        </w:r>
        <w:r w:rsidRPr="00576A37">
          <w:rPr>
            <w:rStyle w:val="a4"/>
            <w:rFonts w:ascii="Arial" w:hAnsi="Arial" w:cs="Arial"/>
            <w:sz w:val="28"/>
            <w:szCs w:val="28"/>
          </w:rPr>
          <w:t>年各省中级会计准考证打印时间汇总</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14" w:tgtFrame="_blank" w:tooltip="2019中级会计考试培训 零基础轻松备考" w:history="1">
        <w:r w:rsidRPr="00576A37">
          <w:rPr>
            <w:rStyle w:val="a4"/>
            <w:rFonts w:ascii="Arial" w:hAnsi="Arial" w:cs="Arial"/>
            <w:sz w:val="28"/>
            <w:szCs w:val="28"/>
          </w:rPr>
          <w:t>2019</w:t>
        </w:r>
        <w:r w:rsidRPr="00576A37">
          <w:rPr>
            <w:rStyle w:val="a4"/>
            <w:rFonts w:ascii="Arial" w:hAnsi="Arial" w:cs="Arial"/>
            <w:sz w:val="28"/>
            <w:szCs w:val="28"/>
          </w:rPr>
          <w:t>中级会计考试培训</w:t>
        </w:r>
        <w:r w:rsidRPr="00576A37">
          <w:rPr>
            <w:rStyle w:val="a4"/>
            <w:rFonts w:ascii="Arial" w:hAnsi="Arial" w:cs="Arial"/>
            <w:sz w:val="28"/>
            <w:szCs w:val="28"/>
          </w:rPr>
          <w:t xml:space="preserve"> </w:t>
        </w:r>
        <w:r w:rsidRPr="00576A37">
          <w:rPr>
            <w:rStyle w:val="a4"/>
            <w:rFonts w:ascii="Arial" w:hAnsi="Arial" w:cs="Arial"/>
            <w:sz w:val="28"/>
            <w:szCs w:val="28"/>
          </w:rPr>
          <w:t>零基础轻松备考</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15" w:tgtFrame="_blank" w:tooltip="快速收藏!2018年中级会计真题及答案" w:history="1">
        <w:r w:rsidRPr="00576A37">
          <w:rPr>
            <w:rStyle w:val="a4"/>
            <w:rFonts w:ascii="Arial" w:hAnsi="Arial" w:cs="Arial"/>
            <w:sz w:val="28"/>
            <w:szCs w:val="28"/>
          </w:rPr>
          <w:t>快速收藏</w:t>
        </w:r>
        <w:r w:rsidRPr="00576A37">
          <w:rPr>
            <w:rStyle w:val="a4"/>
            <w:rFonts w:ascii="Arial" w:hAnsi="Arial" w:cs="Arial"/>
            <w:sz w:val="28"/>
            <w:szCs w:val="28"/>
          </w:rPr>
          <w:t>!2018</w:t>
        </w:r>
        <w:r w:rsidRPr="00576A37">
          <w:rPr>
            <w:rStyle w:val="a4"/>
            <w:rFonts w:ascii="Arial" w:hAnsi="Arial" w:cs="Arial"/>
            <w:sz w:val="28"/>
            <w:szCs w:val="28"/>
          </w:rPr>
          <w:t>年中级会计真题及答案</w:t>
        </w:r>
      </w:hyperlink>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[NT:PAGE=</w:t>
      </w:r>
      <w:r w:rsidRPr="00576A37">
        <w:rPr>
          <w:rFonts w:ascii="Arial" w:hAnsi="Arial" w:cs="Arial"/>
          <w:color w:val="000000"/>
          <w:sz w:val="28"/>
          <w:szCs w:val="28"/>
        </w:rPr>
        <w:t>综合题</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五、综合题</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 xml:space="preserve">1.2017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日，甲公司以银行存款</w:t>
      </w:r>
      <w:r w:rsidRPr="00576A37">
        <w:rPr>
          <w:rFonts w:ascii="Arial" w:hAnsi="Arial" w:cs="Arial"/>
          <w:color w:val="000000"/>
          <w:sz w:val="28"/>
          <w:szCs w:val="28"/>
        </w:rPr>
        <w:t xml:space="preserve"> 5700 </w:t>
      </w:r>
      <w:r w:rsidRPr="00576A37">
        <w:rPr>
          <w:rFonts w:ascii="Arial" w:hAnsi="Arial" w:cs="Arial"/>
          <w:color w:val="000000"/>
          <w:sz w:val="28"/>
          <w:szCs w:val="28"/>
        </w:rPr>
        <w:t>万元自非关联方取得乙公司</w:t>
      </w:r>
      <w:r w:rsidRPr="00576A37">
        <w:rPr>
          <w:rFonts w:ascii="Arial" w:hAnsi="Arial" w:cs="Arial"/>
          <w:color w:val="000000"/>
          <w:sz w:val="28"/>
          <w:szCs w:val="28"/>
        </w:rPr>
        <w:t xml:space="preserve"> 80%</w:t>
      </w:r>
      <w:r w:rsidRPr="00576A37">
        <w:rPr>
          <w:rFonts w:ascii="Arial" w:hAnsi="Arial" w:cs="Arial"/>
          <w:color w:val="000000"/>
          <w:sz w:val="28"/>
          <w:szCs w:val="28"/>
        </w:rPr>
        <w:t>的有表决权的股份，对乙公司进行控制，本次投资前，甲公司</w:t>
      </w:r>
      <w:proofErr w:type="gramStart"/>
      <w:r w:rsidRPr="00576A37">
        <w:rPr>
          <w:rFonts w:ascii="Arial" w:hAnsi="Arial" w:cs="Arial"/>
          <w:color w:val="000000"/>
          <w:sz w:val="28"/>
          <w:szCs w:val="28"/>
        </w:rPr>
        <w:t>不</w:t>
      </w:r>
      <w:proofErr w:type="gramEnd"/>
      <w:r w:rsidRPr="00576A37">
        <w:rPr>
          <w:rFonts w:ascii="Arial" w:hAnsi="Arial" w:cs="Arial"/>
          <w:color w:val="000000"/>
          <w:sz w:val="28"/>
          <w:szCs w:val="28"/>
        </w:rPr>
        <w:t>持有乙公司股份且与乙公司不存在关联方关系，甲公司、乙公司的会计政策和会计期间相一致。</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资料</w:t>
      </w:r>
      <w:proofErr w:type="gramStart"/>
      <w:r w:rsidRPr="00576A37">
        <w:rPr>
          <w:rFonts w:ascii="Arial" w:hAnsi="Arial" w:cs="Arial"/>
          <w:color w:val="000000"/>
          <w:sz w:val="28"/>
          <w:szCs w:val="28"/>
        </w:rPr>
        <w:t>一</w:t>
      </w:r>
      <w:proofErr w:type="gramEnd"/>
      <w:r w:rsidRPr="00576A37">
        <w:rPr>
          <w:rFonts w:ascii="Arial" w:hAnsi="Arial" w:cs="Arial"/>
          <w:color w:val="000000"/>
          <w:sz w:val="28"/>
          <w:szCs w:val="28"/>
        </w:rPr>
        <w:t>：</w:t>
      </w: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日，乙公司所有者权益的账面价值为</w:t>
      </w:r>
      <w:r w:rsidRPr="00576A37">
        <w:rPr>
          <w:rFonts w:ascii="Arial" w:hAnsi="Arial" w:cs="Arial"/>
          <w:color w:val="000000"/>
          <w:sz w:val="28"/>
          <w:szCs w:val="28"/>
        </w:rPr>
        <w:t xml:space="preserve"> 5900 </w:t>
      </w:r>
      <w:r w:rsidRPr="00576A37">
        <w:rPr>
          <w:rFonts w:ascii="Arial" w:hAnsi="Arial" w:cs="Arial"/>
          <w:color w:val="000000"/>
          <w:sz w:val="28"/>
          <w:szCs w:val="28"/>
        </w:rPr>
        <w:t>万元，其中：股本</w:t>
      </w:r>
      <w:r w:rsidRPr="00576A37">
        <w:rPr>
          <w:rFonts w:ascii="Arial" w:hAnsi="Arial" w:cs="Arial"/>
          <w:color w:val="000000"/>
          <w:sz w:val="28"/>
          <w:szCs w:val="28"/>
        </w:rPr>
        <w:t xml:space="preserve"> 2000</w:t>
      </w:r>
      <w:r w:rsidRPr="00576A37">
        <w:rPr>
          <w:rFonts w:ascii="Arial" w:hAnsi="Arial" w:cs="Arial"/>
          <w:color w:val="000000"/>
          <w:sz w:val="28"/>
          <w:szCs w:val="28"/>
        </w:rPr>
        <w:t>万元，资本公积</w:t>
      </w:r>
      <w:r w:rsidRPr="00576A37">
        <w:rPr>
          <w:rFonts w:ascii="Arial" w:hAnsi="Arial" w:cs="Arial"/>
          <w:color w:val="000000"/>
          <w:sz w:val="28"/>
          <w:szCs w:val="28"/>
        </w:rPr>
        <w:t xml:space="preserve"> 1000 </w:t>
      </w:r>
      <w:r w:rsidRPr="00576A37">
        <w:rPr>
          <w:rFonts w:ascii="Arial" w:hAnsi="Arial" w:cs="Arial"/>
          <w:color w:val="000000"/>
          <w:sz w:val="28"/>
          <w:szCs w:val="28"/>
        </w:rPr>
        <w:t>万元，盈余公积</w:t>
      </w:r>
      <w:r w:rsidRPr="00576A37">
        <w:rPr>
          <w:rFonts w:ascii="Arial" w:hAnsi="Arial" w:cs="Arial"/>
          <w:color w:val="000000"/>
          <w:sz w:val="28"/>
          <w:szCs w:val="28"/>
        </w:rPr>
        <w:t xml:space="preserve"> 900 </w:t>
      </w:r>
      <w:r w:rsidRPr="00576A37">
        <w:rPr>
          <w:rFonts w:ascii="Arial" w:hAnsi="Arial" w:cs="Arial"/>
          <w:color w:val="000000"/>
          <w:sz w:val="28"/>
          <w:szCs w:val="28"/>
        </w:rPr>
        <w:t>万元，未分配利润</w:t>
      </w:r>
      <w:r w:rsidRPr="00576A37">
        <w:rPr>
          <w:rFonts w:ascii="Arial" w:hAnsi="Arial" w:cs="Arial"/>
          <w:color w:val="000000"/>
          <w:sz w:val="28"/>
          <w:szCs w:val="28"/>
        </w:rPr>
        <w:t xml:space="preserve"> 2000 </w:t>
      </w:r>
      <w:r w:rsidRPr="00576A37">
        <w:rPr>
          <w:rFonts w:ascii="Arial" w:hAnsi="Arial" w:cs="Arial"/>
          <w:color w:val="000000"/>
          <w:sz w:val="28"/>
          <w:szCs w:val="28"/>
        </w:rPr>
        <w:t>万元。除存货的公允价值高于账面价值</w:t>
      </w:r>
      <w:r w:rsidRPr="00576A37">
        <w:rPr>
          <w:rFonts w:ascii="Arial" w:hAnsi="Arial" w:cs="Arial"/>
          <w:color w:val="000000"/>
          <w:sz w:val="28"/>
          <w:szCs w:val="28"/>
        </w:rPr>
        <w:t xml:space="preserve"> 100 </w:t>
      </w:r>
      <w:r w:rsidRPr="00576A37">
        <w:rPr>
          <w:rFonts w:ascii="Arial" w:hAnsi="Arial" w:cs="Arial"/>
          <w:color w:val="000000"/>
          <w:sz w:val="28"/>
          <w:szCs w:val="28"/>
        </w:rPr>
        <w:t>万元外，乙公司其余各项可辨认资产、负债的公允价值与其账面价值相同。</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资料二：</w:t>
      </w: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6 </w:t>
      </w:r>
      <w:r w:rsidRPr="00576A37">
        <w:rPr>
          <w:rFonts w:ascii="Arial" w:hAnsi="Arial" w:cs="Arial"/>
          <w:color w:val="000000"/>
          <w:sz w:val="28"/>
          <w:szCs w:val="28"/>
        </w:rPr>
        <w:t>月</w:t>
      </w:r>
      <w:r w:rsidRPr="00576A37">
        <w:rPr>
          <w:rFonts w:ascii="Arial" w:hAnsi="Arial" w:cs="Arial"/>
          <w:color w:val="000000"/>
          <w:sz w:val="28"/>
          <w:szCs w:val="28"/>
        </w:rPr>
        <w:t xml:space="preserve"> 30 </w:t>
      </w:r>
      <w:r w:rsidRPr="00576A37">
        <w:rPr>
          <w:rFonts w:ascii="Arial" w:hAnsi="Arial" w:cs="Arial"/>
          <w:color w:val="000000"/>
          <w:sz w:val="28"/>
          <w:szCs w:val="28"/>
        </w:rPr>
        <w:t>日，甲公司将其生产的成本为</w:t>
      </w:r>
      <w:r w:rsidRPr="00576A37">
        <w:rPr>
          <w:rFonts w:ascii="Arial" w:hAnsi="Arial" w:cs="Arial"/>
          <w:color w:val="000000"/>
          <w:sz w:val="28"/>
          <w:szCs w:val="28"/>
        </w:rPr>
        <w:t xml:space="preserve"> 900 </w:t>
      </w:r>
      <w:r w:rsidRPr="00576A37">
        <w:rPr>
          <w:rFonts w:ascii="Arial" w:hAnsi="Arial" w:cs="Arial"/>
          <w:color w:val="000000"/>
          <w:sz w:val="28"/>
          <w:szCs w:val="28"/>
        </w:rPr>
        <w:t>万元的设备以</w:t>
      </w:r>
      <w:r w:rsidRPr="00576A37">
        <w:rPr>
          <w:rFonts w:ascii="Arial" w:hAnsi="Arial" w:cs="Arial"/>
          <w:color w:val="000000"/>
          <w:sz w:val="28"/>
          <w:szCs w:val="28"/>
        </w:rPr>
        <w:t xml:space="preserve"> 1200 </w:t>
      </w:r>
      <w:r w:rsidRPr="00576A37">
        <w:rPr>
          <w:rFonts w:ascii="Arial" w:hAnsi="Arial" w:cs="Arial"/>
          <w:color w:val="000000"/>
          <w:sz w:val="28"/>
          <w:szCs w:val="28"/>
        </w:rPr>
        <w:t>万元的价格出售给乙公司，当期，乙公司以银行存款支付货款，并将该设备作为行政管理用固定资产立即投入使用，乙公司预计设备的使用年限为</w:t>
      </w:r>
      <w:r w:rsidRPr="00576A37">
        <w:rPr>
          <w:rFonts w:ascii="Arial" w:hAnsi="Arial" w:cs="Arial"/>
          <w:color w:val="000000"/>
          <w:sz w:val="28"/>
          <w:szCs w:val="28"/>
        </w:rPr>
        <w:t xml:space="preserve"> 5 </w:t>
      </w:r>
      <w:r w:rsidRPr="00576A37">
        <w:rPr>
          <w:rFonts w:ascii="Arial" w:hAnsi="Arial" w:cs="Arial"/>
          <w:color w:val="000000"/>
          <w:sz w:val="28"/>
          <w:szCs w:val="28"/>
        </w:rPr>
        <w:t>年，预计净残值为</w:t>
      </w:r>
      <w:r w:rsidRPr="00576A37">
        <w:rPr>
          <w:rFonts w:ascii="Arial" w:hAnsi="Arial" w:cs="Arial"/>
          <w:color w:val="000000"/>
          <w:sz w:val="28"/>
          <w:szCs w:val="28"/>
        </w:rPr>
        <w:t xml:space="preserve"> 0</w:t>
      </w:r>
      <w:r w:rsidRPr="00576A37">
        <w:rPr>
          <w:rFonts w:ascii="Arial" w:hAnsi="Arial" w:cs="Arial"/>
          <w:color w:val="000000"/>
          <w:sz w:val="28"/>
          <w:szCs w:val="28"/>
        </w:rPr>
        <w:t>，采用年限平均法计提折旧。</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资料三：</w:t>
      </w:r>
      <w:r w:rsidRPr="00576A37">
        <w:rPr>
          <w:rFonts w:ascii="Arial" w:hAnsi="Arial" w:cs="Arial"/>
          <w:color w:val="000000"/>
          <w:sz w:val="28"/>
          <w:szCs w:val="28"/>
        </w:rPr>
        <w:t xml:space="preserve">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日乙公司将</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日库存的存货全部对外出售。</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资料四：</w:t>
      </w:r>
      <w:r w:rsidRPr="00576A37">
        <w:rPr>
          <w:rFonts w:ascii="Arial" w:hAnsi="Arial" w:cs="Arial"/>
          <w:color w:val="000000"/>
          <w:sz w:val="28"/>
          <w:szCs w:val="28"/>
        </w:rPr>
        <w:t xml:space="preserve">2017 </w:t>
      </w:r>
      <w:r w:rsidRPr="00576A37">
        <w:rPr>
          <w:rFonts w:ascii="Arial" w:hAnsi="Arial" w:cs="Arial"/>
          <w:color w:val="000000"/>
          <w:sz w:val="28"/>
          <w:szCs w:val="28"/>
        </w:rPr>
        <w:t>年度，乙公司实现净利润</w:t>
      </w:r>
      <w:r w:rsidRPr="00576A37">
        <w:rPr>
          <w:rFonts w:ascii="Arial" w:hAnsi="Arial" w:cs="Arial"/>
          <w:color w:val="000000"/>
          <w:sz w:val="28"/>
          <w:szCs w:val="28"/>
        </w:rPr>
        <w:t xml:space="preserve"> 600 </w:t>
      </w:r>
      <w:r w:rsidRPr="00576A37">
        <w:rPr>
          <w:rFonts w:ascii="Arial" w:hAnsi="Arial" w:cs="Arial"/>
          <w:color w:val="000000"/>
          <w:sz w:val="28"/>
          <w:szCs w:val="28"/>
        </w:rPr>
        <w:t>万元，提取法定盈余公积</w:t>
      </w:r>
      <w:r w:rsidRPr="00576A37">
        <w:rPr>
          <w:rFonts w:ascii="Arial" w:hAnsi="Arial" w:cs="Arial"/>
          <w:color w:val="000000"/>
          <w:sz w:val="28"/>
          <w:szCs w:val="28"/>
        </w:rPr>
        <w:t xml:space="preserve"> 60 </w:t>
      </w:r>
      <w:r w:rsidRPr="00576A37">
        <w:rPr>
          <w:rFonts w:ascii="Arial" w:hAnsi="Arial" w:cs="Arial"/>
          <w:color w:val="000000"/>
          <w:sz w:val="28"/>
          <w:szCs w:val="28"/>
        </w:rPr>
        <w:t>万元，宣告并支付现金股利</w:t>
      </w:r>
      <w:r w:rsidRPr="00576A37">
        <w:rPr>
          <w:rFonts w:ascii="Arial" w:hAnsi="Arial" w:cs="Arial"/>
          <w:color w:val="000000"/>
          <w:sz w:val="28"/>
          <w:szCs w:val="28"/>
        </w:rPr>
        <w:t xml:space="preserve"> 200 </w:t>
      </w:r>
      <w:r w:rsidRPr="00576A37">
        <w:rPr>
          <w:rFonts w:ascii="Arial" w:hAnsi="Arial" w:cs="Arial"/>
          <w:color w:val="000000"/>
          <w:sz w:val="28"/>
          <w:szCs w:val="28"/>
        </w:rPr>
        <w:t>万元，不考虑增值税、企业所得税等相关因素，甲公司编制合并报表时以甲、乙公司个别财务报表为基数在合并工作底稿中将甲公司对乙公司的长期股权投资由成本法调整为权益法。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要求</w:t>
      </w:r>
      <w:r w:rsidRPr="00576A37">
        <w:rPr>
          <w:rFonts w:ascii="Arial" w:hAnsi="Arial" w:cs="Arial"/>
          <w:color w:val="000000"/>
          <w:sz w:val="28"/>
          <w:szCs w:val="28"/>
        </w:rPr>
        <w:t>:</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1.</w:t>
      </w:r>
      <w:r w:rsidRPr="00576A37">
        <w:rPr>
          <w:rFonts w:ascii="Arial" w:hAnsi="Arial" w:cs="Arial"/>
          <w:color w:val="000000"/>
          <w:sz w:val="28"/>
          <w:szCs w:val="28"/>
        </w:rPr>
        <w:t>分别计算甲公司在</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日合并财务报表中应确认的商誉金额和少数股东权益的金额。</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2.</w:t>
      </w:r>
      <w:r w:rsidRPr="00576A37">
        <w:rPr>
          <w:rFonts w:ascii="Arial" w:hAnsi="Arial" w:cs="Arial"/>
          <w:color w:val="000000"/>
          <w:sz w:val="28"/>
          <w:szCs w:val="28"/>
        </w:rPr>
        <w:t>编制</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日合并工作底稿中与乙公司资产相关的调整分录。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3.</w:t>
      </w:r>
      <w:r w:rsidRPr="00576A37">
        <w:rPr>
          <w:rFonts w:ascii="Arial" w:hAnsi="Arial" w:cs="Arial"/>
          <w:color w:val="000000"/>
          <w:sz w:val="28"/>
          <w:szCs w:val="28"/>
        </w:rPr>
        <w:t>编制甲公司</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 </w:t>
      </w:r>
      <w:r w:rsidRPr="00576A37">
        <w:rPr>
          <w:rFonts w:ascii="Arial" w:hAnsi="Arial" w:cs="Arial"/>
          <w:color w:val="000000"/>
          <w:sz w:val="28"/>
          <w:szCs w:val="28"/>
        </w:rPr>
        <w:t>月</w:t>
      </w:r>
      <w:r w:rsidRPr="00576A37">
        <w:rPr>
          <w:rFonts w:ascii="Arial" w:hAnsi="Arial" w:cs="Arial"/>
          <w:color w:val="000000"/>
          <w:sz w:val="28"/>
          <w:szCs w:val="28"/>
        </w:rPr>
        <w:t xml:space="preserve"> 1 </w:t>
      </w:r>
      <w:r w:rsidRPr="00576A37">
        <w:rPr>
          <w:rFonts w:ascii="Arial" w:hAnsi="Arial" w:cs="Arial"/>
          <w:color w:val="000000"/>
          <w:sz w:val="28"/>
          <w:szCs w:val="28"/>
        </w:rPr>
        <w:t>日与合并资产负债表相关的</w:t>
      </w:r>
      <w:proofErr w:type="gramStart"/>
      <w:r w:rsidRPr="00576A37">
        <w:rPr>
          <w:rFonts w:ascii="Arial" w:hAnsi="Arial" w:cs="Arial"/>
          <w:color w:val="000000"/>
          <w:sz w:val="28"/>
          <w:szCs w:val="28"/>
        </w:rPr>
        <w:t>抵销</w:t>
      </w:r>
      <w:proofErr w:type="gramEnd"/>
      <w:r w:rsidRPr="00576A37">
        <w:rPr>
          <w:rFonts w:ascii="Arial" w:hAnsi="Arial" w:cs="Arial"/>
          <w:color w:val="000000"/>
          <w:sz w:val="28"/>
          <w:szCs w:val="28"/>
        </w:rPr>
        <w:t>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4.</w:t>
      </w:r>
      <w:r w:rsidRPr="00576A37">
        <w:rPr>
          <w:rFonts w:ascii="Arial" w:hAnsi="Arial" w:cs="Arial"/>
          <w:color w:val="000000"/>
          <w:sz w:val="28"/>
          <w:szCs w:val="28"/>
        </w:rPr>
        <w:t>编制</w:t>
      </w:r>
      <w:r w:rsidRPr="00576A37">
        <w:rPr>
          <w:rFonts w:ascii="Arial" w:hAnsi="Arial" w:cs="Arial"/>
          <w:color w:val="000000"/>
          <w:sz w:val="28"/>
          <w:szCs w:val="28"/>
        </w:rPr>
        <w:t xml:space="preserve"> 2017 </w:t>
      </w:r>
      <w:r w:rsidRPr="00576A37">
        <w:rPr>
          <w:rFonts w:ascii="Arial" w:hAnsi="Arial" w:cs="Arial"/>
          <w:color w:val="000000"/>
          <w:sz w:val="28"/>
          <w:szCs w:val="28"/>
        </w:rPr>
        <w:t>年</w:t>
      </w:r>
      <w:r w:rsidRPr="00576A37">
        <w:rPr>
          <w:rFonts w:ascii="Arial" w:hAnsi="Arial" w:cs="Arial"/>
          <w:color w:val="000000"/>
          <w:sz w:val="28"/>
          <w:szCs w:val="28"/>
        </w:rPr>
        <w:t xml:space="preserve"> 12 </w:t>
      </w:r>
      <w:r w:rsidRPr="00576A37">
        <w:rPr>
          <w:rFonts w:ascii="Arial" w:hAnsi="Arial" w:cs="Arial"/>
          <w:color w:val="000000"/>
          <w:sz w:val="28"/>
          <w:szCs w:val="28"/>
        </w:rPr>
        <w:t>月</w:t>
      </w:r>
      <w:r w:rsidRPr="00576A37">
        <w:rPr>
          <w:rFonts w:ascii="Arial" w:hAnsi="Arial" w:cs="Arial"/>
          <w:color w:val="000000"/>
          <w:sz w:val="28"/>
          <w:szCs w:val="28"/>
        </w:rPr>
        <w:t xml:space="preserve"> 31 </w:t>
      </w:r>
      <w:r w:rsidRPr="00576A37">
        <w:rPr>
          <w:rFonts w:ascii="Arial" w:hAnsi="Arial" w:cs="Arial"/>
          <w:color w:val="000000"/>
          <w:sz w:val="28"/>
          <w:szCs w:val="28"/>
        </w:rPr>
        <w:t>日与合并资产负债表、合并利润</w:t>
      </w:r>
      <w:proofErr w:type="gramStart"/>
      <w:r w:rsidRPr="00576A37">
        <w:rPr>
          <w:rFonts w:ascii="Arial" w:hAnsi="Arial" w:cs="Arial"/>
          <w:color w:val="000000"/>
          <w:sz w:val="28"/>
          <w:szCs w:val="28"/>
        </w:rPr>
        <w:t>表相关</w:t>
      </w:r>
      <w:proofErr w:type="gramEnd"/>
      <w:r w:rsidRPr="00576A37">
        <w:rPr>
          <w:rFonts w:ascii="Arial" w:hAnsi="Arial" w:cs="Arial"/>
          <w:color w:val="000000"/>
          <w:sz w:val="28"/>
          <w:szCs w:val="28"/>
        </w:rPr>
        <w:t>的调整和</w:t>
      </w:r>
      <w:proofErr w:type="gramStart"/>
      <w:r w:rsidRPr="00576A37">
        <w:rPr>
          <w:rFonts w:ascii="Arial" w:hAnsi="Arial" w:cs="Arial"/>
          <w:color w:val="000000"/>
          <w:sz w:val="28"/>
          <w:szCs w:val="28"/>
        </w:rPr>
        <w:t>抵销</w:t>
      </w:r>
      <w:proofErr w:type="gramEnd"/>
      <w:r w:rsidRPr="00576A37">
        <w:rPr>
          <w:rFonts w:ascii="Arial" w:hAnsi="Arial" w:cs="Arial"/>
          <w:color w:val="000000"/>
          <w:sz w:val="28"/>
          <w:szCs w:val="28"/>
        </w:rPr>
        <w:t>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noProof/>
          <w:color w:val="000000"/>
          <w:sz w:val="28"/>
          <w:szCs w:val="28"/>
        </w:rPr>
        <w:drawing>
          <wp:inline distT="0" distB="0" distL="0" distR="0" wp14:anchorId="138B5363" wp14:editId="630AB2C3">
            <wp:extent cx="5807075" cy="3966210"/>
            <wp:effectExtent l="0" t="0" r="3175" b="0"/>
            <wp:docPr id="69" name="图片 69" descr="http://img.wangxiao.cn/bjupload/2019-08-01/1a33f222-8a83-4165-b3d8-b9728fa36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g.wangxiao.cn/bjupload/2019-08-01/1a33f222-8a83-4165-b3d8-b9728fa363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7075" cy="3966210"/>
                    </a:xfrm>
                    <a:prstGeom prst="rect">
                      <a:avLst/>
                    </a:prstGeom>
                    <a:noFill/>
                    <a:ln>
                      <a:noFill/>
                    </a:ln>
                  </pic:spPr>
                </pic:pic>
              </a:graphicData>
            </a:graphic>
          </wp:inline>
        </w:drawing>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noProof/>
          <w:color w:val="000000"/>
          <w:sz w:val="28"/>
          <w:szCs w:val="28"/>
        </w:rPr>
        <w:lastRenderedPageBreak/>
        <w:drawing>
          <wp:inline distT="0" distB="0" distL="0" distR="0" wp14:anchorId="2C78CCB7" wp14:editId="31525535">
            <wp:extent cx="4809490" cy="5236845"/>
            <wp:effectExtent l="0" t="0" r="0" b="1905"/>
            <wp:docPr id="68" name="图片 68" descr="http://img.wangxiao.cn/bjupload/2019-08-01/d8ce349c-3605-4275-9ccc-43a1f52e1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g.wangxiao.cn/bjupload/2019-08-01/d8ce349c-3605-4275-9ccc-43a1f52e1cb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9490" cy="5236845"/>
                    </a:xfrm>
                    <a:prstGeom prst="rect">
                      <a:avLst/>
                    </a:prstGeom>
                    <a:noFill/>
                    <a:ln>
                      <a:noFill/>
                    </a:ln>
                  </pic:spPr>
                </pic:pic>
              </a:graphicData>
            </a:graphic>
          </wp:inline>
        </w:drawing>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2.</w:t>
      </w:r>
      <w:r w:rsidRPr="00576A37">
        <w:rPr>
          <w:rFonts w:ascii="Arial" w:hAnsi="Arial" w:cs="Arial"/>
          <w:color w:val="000000"/>
          <w:sz w:val="28"/>
          <w:szCs w:val="28"/>
        </w:rPr>
        <w:t>企业为上市公司</w:t>
      </w:r>
      <w:r w:rsidRPr="00576A37">
        <w:rPr>
          <w:rFonts w:ascii="Arial" w:hAnsi="Arial" w:cs="Arial"/>
          <w:color w:val="000000"/>
          <w:sz w:val="28"/>
          <w:szCs w:val="28"/>
        </w:rPr>
        <w:t>,2×17</w:t>
      </w:r>
      <w:r w:rsidRPr="00576A37">
        <w:rPr>
          <w:rFonts w:ascii="Arial" w:hAnsi="Arial" w:cs="Arial"/>
          <w:color w:val="000000"/>
          <w:sz w:val="28"/>
          <w:szCs w:val="28"/>
        </w:rPr>
        <w:t>年财务报表于</w:t>
      </w:r>
      <w:r w:rsidRPr="00576A37">
        <w:rPr>
          <w:rFonts w:ascii="Arial" w:hAnsi="Arial" w:cs="Arial"/>
          <w:color w:val="000000"/>
          <w:sz w:val="28"/>
          <w:szCs w:val="28"/>
        </w:rPr>
        <w:t>2×18</w:t>
      </w:r>
      <w:r w:rsidRPr="00576A37">
        <w:rPr>
          <w:rFonts w:ascii="Arial" w:hAnsi="Arial" w:cs="Arial"/>
          <w:color w:val="000000"/>
          <w:sz w:val="28"/>
          <w:szCs w:val="28"/>
        </w:rPr>
        <w:t>年</w:t>
      </w:r>
      <w:r w:rsidRPr="00576A37">
        <w:rPr>
          <w:rFonts w:ascii="Arial" w:hAnsi="Arial" w:cs="Arial"/>
          <w:color w:val="000000"/>
          <w:sz w:val="28"/>
          <w:szCs w:val="28"/>
        </w:rPr>
        <w:t>4</w:t>
      </w:r>
      <w:r w:rsidRPr="00576A37">
        <w:rPr>
          <w:rFonts w:ascii="Arial" w:hAnsi="Arial" w:cs="Arial"/>
          <w:color w:val="000000"/>
          <w:sz w:val="28"/>
          <w:szCs w:val="28"/>
        </w:rPr>
        <w:t>月</w:t>
      </w:r>
      <w:r w:rsidRPr="00576A37">
        <w:rPr>
          <w:rFonts w:ascii="Arial" w:hAnsi="Arial" w:cs="Arial"/>
          <w:color w:val="000000"/>
          <w:sz w:val="28"/>
          <w:szCs w:val="28"/>
        </w:rPr>
        <w:t>30</w:t>
      </w:r>
      <w:r w:rsidRPr="00576A37">
        <w:rPr>
          <w:rFonts w:ascii="Arial" w:hAnsi="Arial" w:cs="Arial"/>
          <w:color w:val="000000"/>
          <w:sz w:val="28"/>
          <w:szCs w:val="28"/>
        </w:rPr>
        <w:t>日对外报出。该企业</w:t>
      </w:r>
      <w:r w:rsidRPr="00576A37">
        <w:rPr>
          <w:rFonts w:ascii="Arial" w:hAnsi="Arial" w:cs="Arial"/>
          <w:color w:val="000000"/>
          <w:sz w:val="28"/>
          <w:szCs w:val="28"/>
        </w:rPr>
        <w:t>2×18</w:t>
      </w:r>
      <w:r w:rsidRPr="00576A37">
        <w:rPr>
          <w:rFonts w:ascii="Arial" w:hAnsi="Arial" w:cs="Arial"/>
          <w:color w:val="000000"/>
          <w:sz w:val="28"/>
          <w:szCs w:val="28"/>
        </w:rPr>
        <w:t>年日后期间对</w:t>
      </w:r>
      <w:r w:rsidRPr="00576A37">
        <w:rPr>
          <w:rFonts w:ascii="Arial" w:hAnsi="Arial" w:cs="Arial"/>
          <w:color w:val="000000"/>
          <w:sz w:val="28"/>
          <w:szCs w:val="28"/>
        </w:rPr>
        <w:t>2×17</w:t>
      </w:r>
      <w:r w:rsidRPr="00576A37">
        <w:rPr>
          <w:rFonts w:ascii="Arial" w:hAnsi="Arial" w:cs="Arial"/>
          <w:color w:val="000000"/>
          <w:sz w:val="28"/>
          <w:szCs w:val="28"/>
        </w:rPr>
        <w:t>年财务报表</w:t>
      </w:r>
      <w:hyperlink r:id="rId17" w:tgtFrame="_blank" w:tooltip="审计" w:history="1">
        <w:r w:rsidRPr="00576A37">
          <w:rPr>
            <w:rStyle w:val="a4"/>
            <w:rFonts w:ascii="Arial" w:hAnsi="Arial" w:cs="Arial"/>
            <w:sz w:val="28"/>
            <w:szCs w:val="28"/>
          </w:rPr>
          <w:t>审计</w:t>
        </w:r>
      </w:hyperlink>
      <w:r w:rsidRPr="00576A37">
        <w:rPr>
          <w:rFonts w:ascii="Arial" w:hAnsi="Arial" w:cs="Arial"/>
          <w:color w:val="000000"/>
          <w:sz w:val="28"/>
          <w:szCs w:val="28"/>
        </w:rPr>
        <w:t>时发现如下问题。</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资料</w:t>
      </w:r>
      <w:proofErr w:type="gramStart"/>
      <w:r w:rsidRPr="00576A37">
        <w:rPr>
          <w:rFonts w:ascii="Arial" w:hAnsi="Arial" w:cs="Arial"/>
          <w:color w:val="000000"/>
          <w:sz w:val="28"/>
          <w:szCs w:val="28"/>
        </w:rPr>
        <w:t>一</w:t>
      </w:r>
      <w:proofErr w:type="gramEnd"/>
      <w:r w:rsidRPr="00576A37">
        <w:rPr>
          <w:rFonts w:ascii="Arial" w:hAnsi="Arial" w:cs="Arial"/>
          <w:color w:val="000000"/>
          <w:sz w:val="28"/>
          <w:szCs w:val="28"/>
        </w:rPr>
        <w:t>:2×17</w:t>
      </w:r>
      <w:r w:rsidRPr="00576A37">
        <w:rPr>
          <w:rFonts w:ascii="Arial" w:hAnsi="Arial" w:cs="Arial"/>
          <w:color w:val="000000"/>
          <w:sz w:val="28"/>
          <w:szCs w:val="28"/>
        </w:rPr>
        <w:t>年末</w:t>
      </w:r>
      <w:r w:rsidRPr="00576A37">
        <w:rPr>
          <w:rFonts w:ascii="Arial" w:hAnsi="Arial" w:cs="Arial"/>
          <w:color w:val="000000"/>
          <w:sz w:val="28"/>
          <w:szCs w:val="28"/>
        </w:rPr>
        <w:t>,</w:t>
      </w:r>
      <w:r w:rsidRPr="00576A37">
        <w:rPr>
          <w:rFonts w:ascii="Arial" w:hAnsi="Arial" w:cs="Arial"/>
          <w:color w:val="000000"/>
          <w:sz w:val="28"/>
          <w:szCs w:val="28"/>
        </w:rPr>
        <w:t>该企业的一批存货已经完工</w:t>
      </w:r>
      <w:r w:rsidRPr="00576A37">
        <w:rPr>
          <w:rFonts w:ascii="Arial" w:hAnsi="Arial" w:cs="Arial"/>
          <w:color w:val="000000"/>
          <w:sz w:val="28"/>
          <w:szCs w:val="28"/>
        </w:rPr>
        <w:t>,</w:t>
      </w:r>
      <w:r w:rsidRPr="00576A37">
        <w:rPr>
          <w:rFonts w:ascii="Arial" w:hAnsi="Arial" w:cs="Arial"/>
          <w:color w:val="000000"/>
          <w:sz w:val="28"/>
          <w:szCs w:val="28"/>
        </w:rPr>
        <w:t>成本为</w:t>
      </w:r>
      <w:r w:rsidRPr="00576A37">
        <w:rPr>
          <w:rFonts w:ascii="Arial" w:hAnsi="Arial" w:cs="Arial"/>
          <w:color w:val="000000"/>
          <w:sz w:val="28"/>
          <w:szCs w:val="28"/>
        </w:rPr>
        <w:t>48</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市场售价为</w:t>
      </w:r>
      <w:r w:rsidRPr="00576A37">
        <w:rPr>
          <w:rFonts w:ascii="Arial" w:hAnsi="Arial" w:cs="Arial"/>
          <w:color w:val="000000"/>
          <w:sz w:val="28"/>
          <w:szCs w:val="28"/>
        </w:rPr>
        <w:t>47</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共</w:t>
      </w:r>
      <w:r w:rsidRPr="00576A37">
        <w:rPr>
          <w:rFonts w:ascii="Arial" w:hAnsi="Arial" w:cs="Arial"/>
          <w:color w:val="000000"/>
          <w:sz w:val="28"/>
          <w:szCs w:val="28"/>
        </w:rPr>
        <w:t>200</w:t>
      </w:r>
      <w:r w:rsidRPr="00576A37">
        <w:rPr>
          <w:rFonts w:ascii="Arial" w:hAnsi="Arial" w:cs="Arial"/>
          <w:color w:val="000000"/>
          <w:sz w:val="28"/>
          <w:szCs w:val="28"/>
        </w:rPr>
        <w:t>件</w:t>
      </w:r>
      <w:r w:rsidRPr="00576A37">
        <w:rPr>
          <w:rFonts w:ascii="Arial" w:hAnsi="Arial" w:cs="Arial"/>
          <w:color w:val="000000"/>
          <w:sz w:val="28"/>
          <w:szCs w:val="28"/>
        </w:rPr>
        <w:t>,</w:t>
      </w:r>
      <w:r w:rsidRPr="00576A37">
        <w:rPr>
          <w:rFonts w:ascii="Arial" w:hAnsi="Arial" w:cs="Arial"/>
          <w:color w:val="000000"/>
          <w:sz w:val="28"/>
          <w:szCs w:val="28"/>
        </w:rPr>
        <w:t>其中</w:t>
      </w:r>
      <w:r w:rsidRPr="00576A37">
        <w:rPr>
          <w:rFonts w:ascii="Arial" w:hAnsi="Arial" w:cs="Arial"/>
          <w:color w:val="000000"/>
          <w:sz w:val="28"/>
          <w:szCs w:val="28"/>
        </w:rPr>
        <w:t>50</w:t>
      </w:r>
      <w:r w:rsidRPr="00576A37">
        <w:rPr>
          <w:rFonts w:ascii="Arial" w:hAnsi="Arial" w:cs="Arial"/>
          <w:color w:val="000000"/>
          <w:sz w:val="28"/>
          <w:szCs w:val="28"/>
        </w:rPr>
        <w:t>件签订了不可撤销的合同</w:t>
      </w:r>
      <w:r w:rsidRPr="00576A37">
        <w:rPr>
          <w:rFonts w:ascii="Arial" w:hAnsi="Arial" w:cs="Arial"/>
          <w:color w:val="000000"/>
          <w:sz w:val="28"/>
          <w:szCs w:val="28"/>
        </w:rPr>
        <w:t>,</w:t>
      </w:r>
      <w:r w:rsidRPr="00576A37">
        <w:rPr>
          <w:rFonts w:ascii="Arial" w:hAnsi="Arial" w:cs="Arial"/>
          <w:color w:val="000000"/>
          <w:sz w:val="28"/>
          <w:szCs w:val="28"/>
        </w:rPr>
        <w:t>合同价款为</w:t>
      </w:r>
      <w:r w:rsidRPr="00576A37">
        <w:rPr>
          <w:rFonts w:ascii="Arial" w:hAnsi="Arial" w:cs="Arial"/>
          <w:color w:val="000000"/>
          <w:sz w:val="28"/>
          <w:szCs w:val="28"/>
        </w:rPr>
        <w:t>51</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件</w:t>
      </w:r>
      <w:r w:rsidRPr="00576A37">
        <w:rPr>
          <w:rFonts w:ascii="Arial" w:hAnsi="Arial" w:cs="Arial"/>
          <w:color w:val="000000"/>
          <w:sz w:val="28"/>
          <w:szCs w:val="28"/>
        </w:rPr>
        <w:t>,</w:t>
      </w:r>
      <w:r w:rsidRPr="00576A37">
        <w:rPr>
          <w:rFonts w:ascii="Arial" w:hAnsi="Arial" w:cs="Arial"/>
          <w:color w:val="000000"/>
          <w:sz w:val="28"/>
          <w:szCs w:val="28"/>
        </w:rPr>
        <w:t>产品预计销售费用为</w:t>
      </w:r>
      <w:r w:rsidRPr="00576A37">
        <w:rPr>
          <w:rFonts w:ascii="Arial" w:hAnsi="Arial" w:cs="Arial"/>
          <w:color w:val="000000"/>
          <w:sz w:val="28"/>
          <w:szCs w:val="28"/>
        </w:rPr>
        <w:t>1</w:t>
      </w:r>
      <w:r w:rsidRPr="00576A37">
        <w:rPr>
          <w:rFonts w:ascii="Arial" w:hAnsi="Arial" w:cs="Arial"/>
          <w:color w:val="000000"/>
          <w:sz w:val="28"/>
          <w:szCs w:val="28"/>
        </w:rPr>
        <w:t>万元件。企业对该批存货计提了</w:t>
      </w:r>
      <w:r w:rsidRPr="00576A37">
        <w:rPr>
          <w:rFonts w:ascii="Arial" w:hAnsi="Arial" w:cs="Arial"/>
          <w:color w:val="000000"/>
          <w:sz w:val="28"/>
          <w:szCs w:val="28"/>
        </w:rPr>
        <w:t>200</w:t>
      </w:r>
      <w:r w:rsidRPr="00576A37">
        <w:rPr>
          <w:rFonts w:ascii="Arial" w:hAnsi="Arial" w:cs="Arial"/>
          <w:color w:val="000000"/>
          <w:sz w:val="28"/>
          <w:szCs w:val="28"/>
        </w:rPr>
        <w:t>万元的减值</w:t>
      </w:r>
      <w:r w:rsidRPr="00576A37">
        <w:rPr>
          <w:rFonts w:ascii="Arial" w:hAnsi="Arial" w:cs="Arial"/>
          <w:color w:val="000000"/>
          <w:sz w:val="28"/>
          <w:szCs w:val="28"/>
        </w:rPr>
        <w:t>,</w:t>
      </w:r>
      <w:r w:rsidRPr="00576A37">
        <w:rPr>
          <w:rFonts w:ascii="Arial" w:hAnsi="Arial" w:cs="Arial"/>
          <w:color w:val="000000"/>
          <w:sz w:val="28"/>
          <w:szCs w:val="28"/>
        </w:rPr>
        <w:t>并确认了递延所得税。</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资料二</w:t>
      </w:r>
      <w:r w:rsidRPr="00576A37">
        <w:rPr>
          <w:rFonts w:ascii="Arial" w:hAnsi="Arial" w:cs="Arial"/>
          <w:color w:val="000000"/>
          <w:sz w:val="28"/>
          <w:szCs w:val="28"/>
        </w:rPr>
        <w:t>:</w:t>
      </w:r>
      <w:r w:rsidRPr="00576A37">
        <w:rPr>
          <w:rFonts w:ascii="Arial" w:hAnsi="Arial" w:cs="Arial"/>
          <w:color w:val="000000"/>
          <w:sz w:val="28"/>
          <w:szCs w:val="28"/>
        </w:rPr>
        <w:t>该企业的一项管理用无形资产使用寿命不确定</w:t>
      </w:r>
      <w:r w:rsidRPr="00576A37">
        <w:rPr>
          <w:rFonts w:ascii="Arial" w:hAnsi="Arial" w:cs="Arial"/>
          <w:color w:val="000000"/>
          <w:sz w:val="28"/>
          <w:szCs w:val="28"/>
        </w:rPr>
        <w:t>,</w:t>
      </w:r>
      <w:r w:rsidRPr="00576A37">
        <w:rPr>
          <w:rFonts w:ascii="Arial" w:hAnsi="Arial" w:cs="Arial"/>
          <w:color w:val="000000"/>
          <w:sz w:val="28"/>
          <w:szCs w:val="28"/>
        </w:rPr>
        <w:t>但是税法规定使用年限为</w:t>
      </w:r>
      <w:r w:rsidRPr="00576A37">
        <w:rPr>
          <w:rFonts w:ascii="Arial" w:hAnsi="Arial" w:cs="Arial"/>
          <w:color w:val="000000"/>
          <w:sz w:val="28"/>
          <w:szCs w:val="28"/>
        </w:rPr>
        <w:t>10</w:t>
      </w:r>
      <w:r w:rsidRPr="00576A37">
        <w:rPr>
          <w:rFonts w:ascii="Arial" w:hAnsi="Arial" w:cs="Arial"/>
          <w:color w:val="000000"/>
          <w:sz w:val="28"/>
          <w:szCs w:val="28"/>
        </w:rPr>
        <w:t>年。企业</w:t>
      </w:r>
      <w:r w:rsidRPr="00576A37">
        <w:rPr>
          <w:rFonts w:ascii="Arial" w:hAnsi="Arial" w:cs="Arial"/>
          <w:color w:val="000000"/>
          <w:sz w:val="28"/>
          <w:szCs w:val="28"/>
        </w:rPr>
        <w:t>2×17</w:t>
      </w:r>
      <w:r w:rsidRPr="00576A37">
        <w:rPr>
          <w:rFonts w:ascii="Arial" w:hAnsi="Arial" w:cs="Arial"/>
          <w:color w:val="000000"/>
          <w:sz w:val="28"/>
          <w:szCs w:val="28"/>
        </w:rPr>
        <w:t>年按照税法年限对其计提了摊销</w:t>
      </w:r>
      <w:r w:rsidRPr="00576A37">
        <w:rPr>
          <w:rFonts w:ascii="Arial" w:hAnsi="Arial" w:cs="Arial"/>
          <w:color w:val="000000"/>
          <w:sz w:val="28"/>
          <w:szCs w:val="28"/>
        </w:rPr>
        <w:t>120</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其他资料</w:t>
      </w:r>
      <w:r w:rsidRPr="00576A37">
        <w:rPr>
          <w:rFonts w:ascii="Arial" w:hAnsi="Arial" w:cs="Arial"/>
          <w:color w:val="000000"/>
          <w:sz w:val="28"/>
          <w:szCs w:val="28"/>
        </w:rPr>
        <w:t>:</w:t>
      </w:r>
      <w:r w:rsidRPr="00576A37">
        <w:rPr>
          <w:rFonts w:ascii="Arial" w:hAnsi="Arial" w:cs="Arial"/>
          <w:color w:val="000000"/>
          <w:sz w:val="28"/>
          <w:szCs w:val="28"/>
        </w:rPr>
        <w:t>该企业适用的所得税税率为</w:t>
      </w:r>
      <w:r w:rsidRPr="00576A37">
        <w:rPr>
          <w:rFonts w:ascii="Arial" w:hAnsi="Arial" w:cs="Arial"/>
          <w:color w:val="000000"/>
          <w:sz w:val="28"/>
          <w:szCs w:val="28"/>
        </w:rPr>
        <w:t>25%,</w:t>
      </w:r>
      <w:r w:rsidRPr="00576A37">
        <w:rPr>
          <w:rFonts w:ascii="Arial" w:hAnsi="Arial" w:cs="Arial"/>
          <w:color w:val="000000"/>
          <w:sz w:val="28"/>
          <w:szCs w:val="28"/>
        </w:rPr>
        <w:t>按照</w:t>
      </w:r>
      <w:r w:rsidRPr="00576A37">
        <w:rPr>
          <w:rFonts w:ascii="Arial" w:hAnsi="Arial" w:cs="Arial"/>
          <w:color w:val="000000"/>
          <w:sz w:val="28"/>
          <w:szCs w:val="28"/>
        </w:rPr>
        <w:t>10%</w:t>
      </w:r>
      <w:r w:rsidRPr="00576A37">
        <w:rPr>
          <w:rFonts w:ascii="Arial" w:hAnsi="Arial" w:cs="Arial"/>
          <w:color w:val="000000"/>
          <w:sz w:val="28"/>
          <w:szCs w:val="28"/>
        </w:rPr>
        <w:t>的比例计提法定盈余公积</w:t>
      </w:r>
      <w:r w:rsidRPr="00576A37">
        <w:rPr>
          <w:rFonts w:ascii="Arial" w:hAnsi="Arial" w:cs="Arial"/>
          <w:color w:val="000000"/>
          <w:sz w:val="28"/>
          <w:szCs w:val="28"/>
        </w:rPr>
        <w:t>,</w:t>
      </w:r>
      <w:r w:rsidRPr="00576A37">
        <w:rPr>
          <w:rFonts w:ascii="Arial" w:hAnsi="Arial" w:cs="Arial"/>
          <w:color w:val="000000"/>
          <w:sz w:val="28"/>
          <w:szCs w:val="28"/>
        </w:rPr>
        <w:t>不计提任意盈余公积。</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要求</w:t>
      </w:r>
      <w:r w:rsidRPr="00576A37">
        <w:rPr>
          <w:rFonts w:ascii="Arial" w:hAnsi="Arial" w:cs="Arial"/>
          <w:color w:val="000000"/>
          <w:sz w:val="28"/>
          <w:szCs w:val="28"/>
        </w:rPr>
        <w:t>:</w:t>
      </w:r>
      <w:r w:rsidRPr="00576A37">
        <w:rPr>
          <w:rFonts w:ascii="Arial" w:hAnsi="Arial" w:cs="Arial"/>
          <w:color w:val="000000"/>
          <w:sz w:val="28"/>
          <w:szCs w:val="28"/>
        </w:rPr>
        <w:t>判断上述事项处理是否正确</w:t>
      </w:r>
      <w:r w:rsidRPr="00576A37">
        <w:rPr>
          <w:rFonts w:ascii="Arial" w:hAnsi="Arial" w:cs="Arial"/>
          <w:color w:val="000000"/>
          <w:sz w:val="28"/>
          <w:szCs w:val="28"/>
        </w:rPr>
        <w:t>,</w:t>
      </w:r>
      <w:r w:rsidRPr="00576A37">
        <w:rPr>
          <w:rFonts w:ascii="Arial" w:hAnsi="Arial" w:cs="Arial"/>
          <w:color w:val="000000"/>
          <w:sz w:val="28"/>
          <w:szCs w:val="28"/>
        </w:rPr>
        <w:t>说明理由</w:t>
      </w:r>
      <w:r w:rsidRPr="00576A37">
        <w:rPr>
          <w:rFonts w:ascii="Arial" w:hAnsi="Arial" w:cs="Arial"/>
          <w:color w:val="000000"/>
          <w:sz w:val="28"/>
          <w:szCs w:val="28"/>
        </w:rPr>
        <w:t>,</w:t>
      </w:r>
      <w:r w:rsidRPr="00576A37">
        <w:rPr>
          <w:rFonts w:ascii="Arial" w:hAnsi="Arial" w:cs="Arial"/>
          <w:color w:val="000000"/>
          <w:sz w:val="28"/>
          <w:szCs w:val="28"/>
        </w:rPr>
        <w:t>并编制会计差错的更正分录。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3.</w:t>
      </w:r>
      <w:r w:rsidRPr="00576A37">
        <w:rPr>
          <w:rFonts w:ascii="Arial" w:hAnsi="Arial" w:cs="Arial"/>
          <w:color w:val="000000"/>
          <w:sz w:val="28"/>
          <w:szCs w:val="28"/>
        </w:rPr>
        <w:t>甲公司</w:t>
      </w:r>
      <w:r w:rsidRPr="00576A37">
        <w:rPr>
          <w:rFonts w:ascii="Arial" w:hAnsi="Arial" w:cs="Arial"/>
          <w:color w:val="000000"/>
          <w:sz w:val="28"/>
          <w:szCs w:val="28"/>
        </w:rPr>
        <w:t>2×17</w:t>
      </w:r>
      <w:r w:rsidRPr="00576A37">
        <w:rPr>
          <w:rFonts w:ascii="Arial" w:hAnsi="Arial" w:cs="Arial"/>
          <w:color w:val="000000"/>
          <w:sz w:val="28"/>
          <w:szCs w:val="28"/>
        </w:rPr>
        <w:t>年</w:t>
      </w:r>
      <w:r w:rsidRPr="00576A37">
        <w:rPr>
          <w:rFonts w:ascii="Arial" w:hAnsi="Arial" w:cs="Arial"/>
          <w:color w:val="000000"/>
          <w:sz w:val="28"/>
          <w:szCs w:val="28"/>
        </w:rPr>
        <w:t>12</w:t>
      </w:r>
      <w:r w:rsidRPr="00576A37">
        <w:rPr>
          <w:rFonts w:ascii="Arial" w:hAnsi="Arial" w:cs="Arial"/>
          <w:color w:val="000000"/>
          <w:sz w:val="28"/>
          <w:szCs w:val="28"/>
        </w:rPr>
        <w:t>月</w:t>
      </w:r>
      <w:r w:rsidRPr="00576A37">
        <w:rPr>
          <w:rFonts w:ascii="Arial" w:hAnsi="Arial" w:cs="Arial"/>
          <w:color w:val="000000"/>
          <w:sz w:val="28"/>
          <w:szCs w:val="28"/>
        </w:rPr>
        <w:t>31</w:t>
      </w:r>
      <w:r w:rsidRPr="00576A37">
        <w:rPr>
          <w:rFonts w:ascii="Arial" w:hAnsi="Arial" w:cs="Arial"/>
          <w:color w:val="000000"/>
          <w:sz w:val="28"/>
          <w:szCs w:val="28"/>
        </w:rPr>
        <w:t>日支付</w:t>
      </w:r>
      <w:r w:rsidRPr="00576A37">
        <w:rPr>
          <w:rFonts w:ascii="Arial" w:hAnsi="Arial" w:cs="Arial"/>
          <w:color w:val="000000"/>
          <w:sz w:val="28"/>
          <w:szCs w:val="28"/>
        </w:rPr>
        <w:t>5700</w:t>
      </w:r>
      <w:r w:rsidRPr="00576A37">
        <w:rPr>
          <w:rFonts w:ascii="Arial" w:hAnsi="Arial" w:cs="Arial"/>
          <w:color w:val="000000"/>
          <w:sz w:val="28"/>
          <w:szCs w:val="28"/>
        </w:rPr>
        <w:t>万元取得乙公司</w:t>
      </w:r>
      <w:r w:rsidRPr="00576A37">
        <w:rPr>
          <w:rFonts w:ascii="Arial" w:hAnsi="Arial" w:cs="Arial"/>
          <w:color w:val="000000"/>
          <w:sz w:val="28"/>
          <w:szCs w:val="28"/>
        </w:rPr>
        <w:t>80%</w:t>
      </w:r>
      <w:r w:rsidRPr="00576A37">
        <w:rPr>
          <w:rFonts w:ascii="Arial" w:hAnsi="Arial" w:cs="Arial"/>
          <w:color w:val="000000"/>
          <w:sz w:val="28"/>
          <w:szCs w:val="28"/>
        </w:rPr>
        <w:t>股份</w:t>
      </w:r>
      <w:r w:rsidRPr="00576A37">
        <w:rPr>
          <w:rFonts w:ascii="Arial" w:hAnsi="Arial" w:cs="Arial"/>
          <w:color w:val="000000"/>
          <w:sz w:val="28"/>
          <w:szCs w:val="28"/>
        </w:rPr>
        <w:t>,</w:t>
      </w:r>
      <w:r w:rsidRPr="00576A37">
        <w:rPr>
          <w:rFonts w:ascii="Arial" w:hAnsi="Arial" w:cs="Arial"/>
          <w:color w:val="000000"/>
          <w:sz w:val="28"/>
          <w:szCs w:val="28"/>
        </w:rPr>
        <w:t>对乙公司形成控制。甲、</w:t>
      </w:r>
      <w:proofErr w:type="gramStart"/>
      <w:r w:rsidRPr="00576A37">
        <w:rPr>
          <w:rFonts w:ascii="Arial" w:hAnsi="Arial" w:cs="Arial"/>
          <w:color w:val="000000"/>
          <w:sz w:val="28"/>
          <w:szCs w:val="28"/>
        </w:rPr>
        <w:t>乙无关联</w:t>
      </w:r>
      <w:proofErr w:type="gramEnd"/>
      <w:r w:rsidRPr="00576A37">
        <w:rPr>
          <w:rFonts w:ascii="Arial" w:hAnsi="Arial" w:cs="Arial"/>
          <w:color w:val="000000"/>
          <w:sz w:val="28"/>
          <w:szCs w:val="28"/>
        </w:rPr>
        <w:t>方关系</w:t>
      </w:r>
      <w:r w:rsidRPr="00576A37">
        <w:rPr>
          <w:rFonts w:ascii="Arial" w:hAnsi="Arial" w:cs="Arial"/>
          <w:color w:val="000000"/>
          <w:sz w:val="28"/>
          <w:szCs w:val="28"/>
        </w:rPr>
        <w:t>,</w:t>
      </w:r>
      <w:r w:rsidRPr="00576A37">
        <w:rPr>
          <w:rFonts w:ascii="Arial" w:hAnsi="Arial" w:cs="Arial"/>
          <w:color w:val="000000"/>
          <w:sz w:val="28"/>
          <w:szCs w:val="28"/>
        </w:rPr>
        <w:t>乙公司当日账面净资产</w:t>
      </w:r>
      <w:r w:rsidRPr="00576A37">
        <w:rPr>
          <w:rFonts w:ascii="Arial" w:hAnsi="Arial" w:cs="Arial"/>
          <w:color w:val="000000"/>
          <w:sz w:val="28"/>
          <w:szCs w:val="28"/>
        </w:rPr>
        <w:t>5900</w:t>
      </w:r>
      <w:r w:rsidRPr="00576A37">
        <w:rPr>
          <w:rFonts w:ascii="Arial" w:hAnsi="Arial" w:cs="Arial"/>
          <w:color w:val="000000"/>
          <w:sz w:val="28"/>
          <w:szCs w:val="28"/>
        </w:rPr>
        <w:t>万元当天有一项存货公允价值高于账面价值</w:t>
      </w:r>
      <w:r w:rsidRPr="00576A37">
        <w:rPr>
          <w:rFonts w:ascii="Arial" w:hAnsi="Arial" w:cs="Arial"/>
          <w:color w:val="000000"/>
          <w:sz w:val="28"/>
          <w:szCs w:val="28"/>
        </w:rPr>
        <w:t>100</w:t>
      </w:r>
      <w:r w:rsidRPr="00576A37">
        <w:rPr>
          <w:rFonts w:ascii="Arial" w:hAnsi="Arial" w:cs="Arial"/>
          <w:color w:val="000000"/>
          <w:sz w:val="28"/>
          <w:szCs w:val="28"/>
        </w:rPr>
        <w:t>元</w:t>
      </w:r>
      <w:r w:rsidRPr="00576A37">
        <w:rPr>
          <w:rFonts w:ascii="Arial" w:hAnsi="Arial" w:cs="Arial"/>
          <w:color w:val="000000"/>
          <w:sz w:val="28"/>
          <w:szCs w:val="28"/>
        </w:rPr>
        <w:t>;</w:t>
      </w:r>
      <w:r w:rsidRPr="00576A37">
        <w:rPr>
          <w:rFonts w:ascii="Arial" w:hAnsi="Arial" w:cs="Arial"/>
          <w:color w:val="000000"/>
          <w:sz w:val="28"/>
          <w:szCs w:val="28"/>
        </w:rPr>
        <w:t>净资产的为</w:t>
      </w:r>
      <w:r w:rsidRPr="00576A37">
        <w:rPr>
          <w:rFonts w:ascii="Arial" w:hAnsi="Arial" w:cs="Arial"/>
          <w:color w:val="000000"/>
          <w:sz w:val="28"/>
          <w:szCs w:val="28"/>
        </w:rPr>
        <w:t>:</w:t>
      </w:r>
      <w:r w:rsidRPr="00576A37">
        <w:rPr>
          <w:rFonts w:ascii="Arial" w:hAnsi="Arial" w:cs="Arial"/>
          <w:color w:val="000000"/>
          <w:sz w:val="28"/>
          <w:szCs w:val="28"/>
        </w:rPr>
        <w:t>股本</w:t>
      </w:r>
      <w:r w:rsidRPr="00576A37">
        <w:rPr>
          <w:rFonts w:ascii="Arial" w:hAnsi="Arial" w:cs="Arial"/>
          <w:color w:val="000000"/>
          <w:sz w:val="28"/>
          <w:szCs w:val="28"/>
        </w:rPr>
        <w:t>2000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资本公积</w:t>
      </w:r>
      <w:r w:rsidRPr="00576A37">
        <w:rPr>
          <w:rFonts w:ascii="Arial" w:hAnsi="Arial" w:cs="Arial"/>
          <w:color w:val="000000"/>
          <w:sz w:val="28"/>
          <w:szCs w:val="28"/>
        </w:rPr>
        <w:t>1000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盈余公积</w:t>
      </w:r>
      <w:r w:rsidRPr="00576A37">
        <w:rPr>
          <w:rFonts w:ascii="Arial" w:hAnsi="Arial" w:cs="Arial"/>
          <w:color w:val="000000"/>
          <w:sz w:val="28"/>
          <w:szCs w:val="28"/>
        </w:rPr>
        <w:t>900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未分配利润</w:t>
      </w:r>
      <w:r w:rsidRPr="00576A37">
        <w:rPr>
          <w:rFonts w:ascii="Arial" w:hAnsi="Arial" w:cs="Arial"/>
          <w:color w:val="000000"/>
          <w:sz w:val="28"/>
          <w:szCs w:val="28"/>
        </w:rPr>
        <w:t>2000</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2×18</w:t>
      </w:r>
      <w:r w:rsidRPr="00576A37">
        <w:rPr>
          <w:rFonts w:ascii="Arial" w:hAnsi="Arial" w:cs="Arial"/>
          <w:color w:val="000000"/>
          <w:sz w:val="28"/>
          <w:szCs w:val="28"/>
        </w:rPr>
        <w:t>年</w:t>
      </w:r>
      <w:r w:rsidRPr="00576A37">
        <w:rPr>
          <w:rFonts w:ascii="Arial" w:hAnsi="Arial" w:cs="Arial"/>
          <w:color w:val="000000"/>
          <w:sz w:val="28"/>
          <w:szCs w:val="28"/>
        </w:rPr>
        <w:t>6</w:t>
      </w:r>
      <w:r w:rsidRPr="00576A37">
        <w:rPr>
          <w:rFonts w:ascii="Arial" w:hAnsi="Arial" w:cs="Arial"/>
          <w:color w:val="000000"/>
          <w:sz w:val="28"/>
          <w:szCs w:val="28"/>
        </w:rPr>
        <w:t>月</w:t>
      </w:r>
      <w:r w:rsidRPr="00576A37">
        <w:rPr>
          <w:rFonts w:ascii="Arial" w:hAnsi="Arial" w:cs="Arial"/>
          <w:color w:val="000000"/>
          <w:sz w:val="28"/>
          <w:szCs w:val="28"/>
        </w:rPr>
        <w:t>20</w:t>
      </w:r>
      <w:r w:rsidRPr="00576A37">
        <w:rPr>
          <w:rFonts w:ascii="Arial" w:hAnsi="Arial" w:cs="Arial"/>
          <w:color w:val="000000"/>
          <w:sz w:val="28"/>
          <w:szCs w:val="28"/>
        </w:rPr>
        <w:t>日</w:t>
      </w:r>
      <w:r w:rsidRPr="00576A37">
        <w:rPr>
          <w:rFonts w:ascii="Arial" w:hAnsi="Arial" w:cs="Arial"/>
          <w:color w:val="000000"/>
          <w:sz w:val="28"/>
          <w:szCs w:val="28"/>
        </w:rPr>
        <w:t>,</w:t>
      </w:r>
      <w:r w:rsidRPr="00576A37">
        <w:rPr>
          <w:rFonts w:ascii="Arial" w:hAnsi="Arial" w:cs="Arial"/>
          <w:color w:val="000000"/>
          <w:sz w:val="28"/>
          <w:szCs w:val="28"/>
        </w:rPr>
        <w:t>甲公司出售一项商品给乙公司</w:t>
      </w:r>
      <w:r w:rsidRPr="00576A37">
        <w:rPr>
          <w:rFonts w:ascii="Arial" w:hAnsi="Arial" w:cs="Arial"/>
          <w:color w:val="000000"/>
          <w:sz w:val="28"/>
          <w:szCs w:val="28"/>
        </w:rPr>
        <w:t>,</w:t>
      </w:r>
      <w:r w:rsidRPr="00576A37">
        <w:rPr>
          <w:rFonts w:ascii="Arial" w:hAnsi="Arial" w:cs="Arial"/>
          <w:color w:val="000000"/>
          <w:sz w:val="28"/>
          <w:szCs w:val="28"/>
        </w:rPr>
        <w:t>售价</w:t>
      </w:r>
      <w:r w:rsidRPr="00576A37">
        <w:rPr>
          <w:rFonts w:ascii="Arial" w:hAnsi="Arial" w:cs="Arial"/>
          <w:color w:val="000000"/>
          <w:sz w:val="28"/>
          <w:szCs w:val="28"/>
        </w:rPr>
        <w:t>1200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账面价值</w:t>
      </w:r>
      <w:r w:rsidRPr="00576A37">
        <w:rPr>
          <w:rFonts w:ascii="Arial" w:hAnsi="Arial" w:cs="Arial"/>
          <w:color w:val="000000"/>
          <w:sz w:val="28"/>
          <w:szCs w:val="28"/>
        </w:rPr>
        <w:t>900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乙公司将购入的商品作为固定资产。该项固定资产的预计使用寿命为</w:t>
      </w:r>
      <w:r w:rsidRPr="00576A37">
        <w:rPr>
          <w:rFonts w:ascii="Arial" w:hAnsi="Arial" w:cs="Arial"/>
          <w:color w:val="000000"/>
          <w:sz w:val="28"/>
          <w:szCs w:val="28"/>
        </w:rPr>
        <w:t>5</w:t>
      </w:r>
      <w:r w:rsidRPr="00576A37">
        <w:rPr>
          <w:rFonts w:ascii="Arial" w:hAnsi="Arial" w:cs="Arial"/>
          <w:color w:val="000000"/>
          <w:sz w:val="28"/>
          <w:szCs w:val="28"/>
        </w:rPr>
        <w:t>年</w:t>
      </w:r>
      <w:r w:rsidRPr="00576A37">
        <w:rPr>
          <w:rFonts w:ascii="Arial" w:hAnsi="Arial" w:cs="Arial"/>
          <w:color w:val="000000"/>
          <w:sz w:val="28"/>
          <w:szCs w:val="28"/>
        </w:rPr>
        <w:t>,</w:t>
      </w:r>
      <w:r w:rsidRPr="00576A37">
        <w:rPr>
          <w:rFonts w:ascii="Arial" w:hAnsi="Arial" w:cs="Arial"/>
          <w:color w:val="000000"/>
          <w:sz w:val="28"/>
          <w:szCs w:val="28"/>
        </w:rPr>
        <w:t>预计净残值为</w:t>
      </w:r>
      <w:r w:rsidRPr="00576A37">
        <w:rPr>
          <w:rFonts w:ascii="Arial" w:hAnsi="Arial" w:cs="Arial"/>
          <w:color w:val="000000"/>
          <w:sz w:val="28"/>
          <w:szCs w:val="28"/>
        </w:rPr>
        <w:t>0,</w:t>
      </w:r>
      <w:r w:rsidRPr="00576A37">
        <w:rPr>
          <w:rFonts w:ascii="Arial" w:hAnsi="Arial" w:cs="Arial"/>
          <w:color w:val="000000"/>
          <w:sz w:val="28"/>
          <w:szCs w:val="28"/>
        </w:rPr>
        <w:t>乙公司对其来用限平均法计提折旧。购买日评估增值的存货于年底全部对外出售。</w:t>
      </w:r>
      <w:r w:rsidRPr="00576A37">
        <w:rPr>
          <w:rFonts w:ascii="Arial" w:hAnsi="Arial" w:cs="Arial"/>
          <w:color w:val="000000"/>
          <w:sz w:val="28"/>
          <w:szCs w:val="28"/>
        </w:rPr>
        <w:t>2×18</w:t>
      </w:r>
      <w:r w:rsidRPr="00576A37">
        <w:rPr>
          <w:rFonts w:ascii="Arial" w:hAnsi="Arial" w:cs="Arial"/>
          <w:color w:val="000000"/>
          <w:sz w:val="28"/>
          <w:szCs w:val="28"/>
        </w:rPr>
        <w:t>年乙公司实现净利润</w:t>
      </w:r>
      <w:r w:rsidRPr="00576A37">
        <w:rPr>
          <w:rFonts w:ascii="Arial" w:hAnsi="Arial" w:cs="Arial"/>
          <w:color w:val="000000"/>
          <w:sz w:val="28"/>
          <w:szCs w:val="28"/>
        </w:rPr>
        <w:t>600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提取盈余公积</w:t>
      </w:r>
      <w:r w:rsidRPr="00576A37">
        <w:rPr>
          <w:rFonts w:ascii="Arial" w:hAnsi="Arial" w:cs="Arial"/>
          <w:color w:val="000000"/>
          <w:sz w:val="28"/>
          <w:szCs w:val="28"/>
        </w:rPr>
        <w:t>60</w:t>
      </w:r>
      <w:r w:rsidRPr="00576A37">
        <w:rPr>
          <w:rFonts w:ascii="Arial" w:hAnsi="Arial" w:cs="Arial"/>
          <w:color w:val="000000"/>
          <w:sz w:val="28"/>
          <w:szCs w:val="28"/>
        </w:rPr>
        <w:t>万元</w:t>
      </w:r>
      <w:r w:rsidRPr="00576A37">
        <w:rPr>
          <w:rFonts w:ascii="Arial" w:hAnsi="Arial" w:cs="Arial"/>
          <w:color w:val="000000"/>
          <w:sz w:val="28"/>
          <w:szCs w:val="28"/>
        </w:rPr>
        <w:t>,</w:t>
      </w:r>
      <w:r w:rsidRPr="00576A37">
        <w:rPr>
          <w:rFonts w:ascii="Arial" w:hAnsi="Arial" w:cs="Arial"/>
          <w:color w:val="000000"/>
          <w:sz w:val="28"/>
          <w:szCs w:val="28"/>
        </w:rPr>
        <w:t>发放现金股利</w:t>
      </w:r>
      <w:r w:rsidRPr="00576A37">
        <w:rPr>
          <w:rFonts w:ascii="Arial" w:hAnsi="Arial" w:cs="Arial"/>
          <w:color w:val="000000"/>
          <w:sz w:val="28"/>
          <w:szCs w:val="28"/>
        </w:rPr>
        <w:t>200</w:t>
      </w:r>
      <w:r w:rsidRPr="00576A37">
        <w:rPr>
          <w:rFonts w:ascii="Arial" w:hAnsi="Arial" w:cs="Arial"/>
          <w:color w:val="000000"/>
          <w:sz w:val="28"/>
          <w:szCs w:val="28"/>
        </w:rPr>
        <w:t>万元。</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假定不考虑所得税等其他因素影响。</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(1)</w:t>
      </w:r>
      <w:r w:rsidRPr="00576A37">
        <w:rPr>
          <w:rFonts w:ascii="Arial" w:hAnsi="Arial" w:cs="Arial"/>
          <w:color w:val="000000"/>
          <w:sz w:val="28"/>
          <w:szCs w:val="28"/>
        </w:rPr>
        <w:t>计算</w:t>
      </w:r>
      <w:r w:rsidRPr="00576A37">
        <w:rPr>
          <w:rFonts w:ascii="Arial" w:hAnsi="Arial" w:cs="Arial"/>
          <w:color w:val="000000"/>
          <w:sz w:val="28"/>
          <w:szCs w:val="28"/>
        </w:rPr>
        <w:t>2×17</w:t>
      </w:r>
      <w:r w:rsidRPr="00576A37">
        <w:rPr>
          <w:rFonts w:ascii="Arial" w:hAnsi="Arial" w:cs="Arial"/>
          <w:color w:val="000000"/>
          <w:sz w:val="28"/>
          <w:szCs w:val="28"/>
        </w:rPr>
        <w:t>年</w:t>
      </w:r>
      <w:r w:rsidRPr="00576A37">
        <w:rPr>
          <w:rFonts w:ascii="Arial" w:hAnsi="Arial" w:cs="Arial"/>
          <w:color w:val="000000"/>
          <w:sz w:val="28"/>
          <w:szCs w:val="28"/>
        </w:rPr>
        <w:t>12</w:t>
      </w:r>
      <w:r w:rsidRPr="00576A37">
        <w:rPr>
          <w:rFonts w:ascii="Arial" w:hAnsi="Arial" w:cs="Arial"/>
          <w:color w:val="000000"/>
          <w:sz w:val="28"/>
          <w:szCs w:val="28"/>
        </w:rPr>
        <w:t>月</w:t>
      </w:r>
      <w:r w:rsidRPr="00576A37">
        <w:rPr>
          <w:rFonts w:ascii="Arial" w:hAnsi="Arial" w:cs="Arial"/>
          <w:color w:val="000000"/>
          <w:sz w:val="28"/>
          <w:szCs w:val="28"/>
        </w:rPr>
        <w:t>31</w:t>
      </w:r>
      <w:r w:rsidRPr="00576A37">
        <w:rPr>
          <w:rFonts w:ascii="Arial" w:hAnsi="Arial" w:cs="Arial"/>
          <w:color w:val="000000"/>
          <w:sz w:val="28"/>
          <w:szCs w:val="28"/>
        </w:rPr>
        <w:t>日合并报表中应确认商誉和少数股东权益的金额。</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lastRenderedPageBreak/>
        <w:t>(2)</w:t>
      </w:r>
      <w:r w:rsidRPr="00576A37">
        <w:rPr>
          <w:rFonts w:ascii="Arial" w:hAnsi="Arial" w:cs="Arial"/>
          <w:color w:val="000000"/>
          <w:sz w:val="28"/>
          <w:szCs w:val="28"/>
        </w:rPr>
        <w:t>编制</w:t>
      </w:r>
      <w:r w:rsidRPr="00576A37">
        <w:rPr>
          <w:rFonts w:ascii="Arial" w:hAnsi="Arial" w:cs="Arial"/>
          <w:color w:val="000000"/>
          <w:sz w:val="28"/>
          <w:szCs w:val="28"/>
        </w:rPr>
        <w:t>2×17</w:t>
      </w:r>
      <w:r w:rsidRPr="00576A37">
        <w:rPr>
          <w:rFonts w:ascii="Arial" w:hAnsi="Arial" w:cs="Arial"/>
          <w:color w:val="000000"/>
          <w:sz w:val="28"/>
          <w:szCs w:val="28"/>
        </w:rPr>
        <w:t>年</w:t>
      </w:r>
      <w:r w:rsidRPr="00576A37">
        <w:rPr>
          <w:rFonts w:ascii="Arial" w:hAnsi="Arial" w:cs="Arial"/>
          <w:color w:val="000000"/>
          <w:sz w:val="28"/>
          <w:szCs w:val="28"/>
        </w:rPr>
        <w:t>12</w:t>
      </w:r>
      <w:r w:rsidRPr="00576A37">
        <w:rPr>
          <w:rFonts w:ascii="Arial" w:hAnsi="Arial" w:cs="Arial"/>
          <w:color w:val="000000"/>
          <w:sz w:val="28"/>
          <w:szCs w:val="28"/>
        </w:rPr>
        <w:t>月</w:t>
      </w:r>
      <w:r w:rsidRPr="00576A37">
        <w:rPr>
          <w:rFonts w:ascii="Arial" w:hAnsi="Arial" w:cs="Arial"/>
          <w:color w:val="000000"/>
          <w:sz w:val="28"/>
          <w:szCs w:val="28"/>
        </w:rPr>
        <w:t>31</w:t>
      </w:r>
      <w:r w:rsidRPr="00576A37">
        <w:rPr>
          <w:rFonts w:ascii="Arial" w:hAnsi="Arial" w:cs="Arial"/>
          <w:color w:val="000000"/>
          <w:sz w:val="28"/>
          <w:szCs w:val="28"/>
        </w:rPr>
        <w:t>日合并报表的调整分录和资产负债表的</w:t>
      </w:r>
      <w:proofErr w:type="gramStart"/>
      <w:r w:rsidRPr="00576A37">
        <w:rPr>
          <w:rFonts w:ascii="Arial" w:hAnsi="Arial" w:cs="Arial"/>
          <w:color w:val="000000"/>
          <w:sz w:val="28"/>
          <w:szCs w:val="28"/>
        </w:rPr>
        <w:t>抵销</w:t>
      </w:r>
      <w:proofErr w:type="gramEnd"/>
      <w:r w:rsidRPr="00576A37">
        <w:rPr>
          <w:rFonts w:ascii="Arial" w:hAnsi="Arial" w:cs="Arial"/>
          <w:color w:val="000000"/>
          <w:sz w:val="28"/>
          <w:szCs w:val="28"/>
        </w:rPr>
        <w:t>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Fonts w:ascii="Arial" w:hAnsi="Arial" w:cs="Arial"/>
          <w:color w:val="000000"/>
          <w:sz w:val="28"/>
          <w:szCs w:val="28"/>
        </w:rPr>
        <w:t>(3)</w:t>
      </w:r>
      <w:r w:rsidRPr="00576A37">
        <w:rPr>
          <w:rFonts w:ascii="Arial" w:hAnsi="Arial" w:cs="Arial"/>
          <w:color w:val="000000"/>
          <w:sz w:val="28"/>
          <w:szCs w:val="28"/>
        </w:rPr>
        <w:t>编制</w:t>
      </w:r>
      <w:r w:rsidRPr="00576A37">
        <w:rPr>
          <w:rFonts w:ascii="Arial" w:hAnsi="Arial" w:cs="Arial"/>
          <w:color w:val="000000"/>
          <w:sz w:val="28"/>
          <w:szCs w:val="28"/>
        </w:rPr>
        <w:t>2×18</w:t>
      </w:r>
      <w:r w:rsidRPr="00576A37">
        <w:rPr>
          <w:rFonts w:ascii="Arial" w:hAnsi="Arial" w:cs="Arial"/>
          <w:color w:val="000000"/>
          <w:sz w:val="28"/>
          <w:szCs w:val="28"/>
        </w:rPr>
        <w:t>年</w:t>
      </w:r>
      <w:r w:rsidRPr="00576A37">
        <w:rPr>
          <w:rFonts w:ascii="Arial" w:hAnsi="Arial" w:cs="Arial"/>
          <w:color w:val="000000"/>
          <w:sz w:val="28"/>
          <w:szCs w:val="28"/>
        </w:rPr>
        <w:t>12</w:t>
      </w:r>
      <w:r w:rsidRPr="00576A37">
        <w:rPr>
          <w:rFonts w:ascii="Arial" w:hAnsi="Arial" w:cs="Arial"/>
          <w:color w:val="000000"/>
          <w:sz w:val="28"/>
          <w:szCs w:val="28"/>
        </w:rPr>
        <w:t>月</w:t>
      </w:r>
      <w:r w:rsidRPr="00576A37">
        <w:rPr>
          <w:rFonts w:ascii="Arial" w:hAnsi="Arial" w:cs="Arial"/>
          <w:color w:val="000000"/>
          <w:sz w:val="28"/>
          <w:szCs w:val="28"/>
        </w:rPr>
        <w:t>31</w:t>
      </w:r>
      <w:r w:rsidRPr="00576A37">
        <w:rPr>
          <w:rFonts w:ascii="Arial" w:hAnsi="Arial" w:cs="Arial"/>
          <w:color w:val="000000"/>
          <w:sz w:val="28"/>
          <w:szCs w:val="28"/>
        </w:rPr>
        <w:t>日内部交易</w:t>
      </w:r>
      <w:proofErr w:type="gramStart"/>
      <w:r w:rsidRPr="00576A37">
        <w:rPr>
          <w:rFonts w:ascii="Arial" w:hAnsi="Arial" w:cs="Arial"/>
          <w:color w:val="000000"/>
          <w:sz w:val="28"/>
          <w:szCs w:val="28"/>
        </w:rPr>
        <w:t>抵销</w:t>
      </w:r>
      <w:proofErr w:type="gramEnd"/>
      <w:r w:rsidRPr="00576A37">
        <w:rPr>
          <w:rFonts w:ascii="Arial" w:hAnsi="Arial" w:cs="Arial"/>
          <w:color w:val="000000"/>
          <w:sz w:val="28"/>
          <w:szCs w:val="28"/>
        </w:rPr>
        <w:t>分录及合并报表中调整</w:t>
      </w:r>
      <w:proofErr w:type="gramStart"/>
      <w:r w:rsidRPr="00576A37">
        <w:rPr>
          <w:rFonts w:ascii="Arial" w:hAnsi="Arial" w:cs="Arial"/>
          <w:color w:val="000000"/>
          <w:sz w:val="28"/>
          <w:szCs w:val="28"/>
        </w:rPr>
        <w:t>抵销</w:t>
      </w:r>
      <w:proofErr w:type="gramEnd"/>
      <w:r w:rsidRPr="00576A37">
        <w:rPr>
          <w:rFonts w:ascii="Arial" w:hAnsi="Arial" w:cs="Arial"/>
          <w:color w:val="000000"/>
          <w:sz w:val="28"/>
          <w:szCs w:val="28"/>
        </w:rPr>
        <w:t>分录</w:t>
      </w:r>
    </w:p>
    <w:p w:rsidR="00576A37" w:rsidRPr="00576A37" w:rsidRDefault="00576A37" w:rsidP="00576A37">
      <w:pPr>
        <w:pStyle w:val="a3"/>
        <w:spacing w:before="75" w:beforeAutospacing="0" w:after="75" w:afterAutospacing="0"/>
        <w:rPr>
          <w:rFonts w:ascii="Arial" w:hAnsi="Arial" w:cs="Arial"/>
          <w:color w:val="000000"/>
          <w:sz w:val="28"/>
          <w:szCs w:val="28"/>
        </w:rPr>
      </w:pPr>
      <w:r w:rsidRPr="00576A37">
        <w:rPr>
          <w:rStyle w:val="a5"/>
          <w:rFonts w:ascii="Arial" w:hAnsi="Arial" w:cs="Arial"/>
          <w:color w:val="000000"/>
          <w:sz w:val="28"/>
          <w:szCs w:val="28"/>
        </w:rPr>
        <w:t>编辑推荐：</w:t>
      </w:r>
    </w:p>
    <w:p w:rsidR="00576A37" w:rsidRPr="00576A37" w:rsidRDefault="00576A37" w:rsidP="00576A37">
      <w:pPr>
        <w:pStyle w:val="a3"/>
        <w:spacing w:before="75" w:beforeAutospacing="0" w:after="75" w:afterAutospacing="0"/>
        <w:rPr>
          <w:rFonts w:ascii="Arial" w:hAnsi="Arial" w:cs="Arial"/>
          <w:color w:val="000000"/>
          <w:sz w:val="28"/>
          <w:szCs w:val="28"/>
        </w:rPr>
      </w:pPr>
      <w:hyperlink r:id="rId18" w:tgtFrame="_blank" w:tooltip="2019年各省中级会计准考证打印时间汇总" w:history="1">
        <w:r w:rsidRPr="00576A37">
          <w:rPr>
            <w:rStyle w:val="a4"/>
            <w:rFonts w:ascii="Arial" w:hAnsi="Arial" w:cs="Arial"/>
            <w:sz w:val="28"/>
            <w:szCs w:val="28"/>
          </w:rPr>
          <w:t>2019</w:t>
        </w:r>
        <w:r w:rsidRPr="00576A37">
          <w:rPr>
            <w:rStyle w:val="a4"/>
            <w:rFonts w:ascii="Arial" w:hAnsi="Arial" w:cs="Arial"/>
            <w:sz w:val="28"/>
            <w:szCs w:val="28"/>
          </w:rPr>
          <w:t>年各省中级会计准考证打印时间汇总</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19" w:tgtFrame="_blank" w:tooltip="2019中级会计考试培训 零基础轻松备考" w:history="1">
        <w:r w:rsidRPr="00576A37">
          <w:rPr>
            <w:rStyle w:val="a4"/>
            <w:rFonts w:ascii="Arial" w:hAnsi="Arial" w:cs="Arial"/>
            <w:sz w:val="28"/>
            <w:szCs w:val="28"/>
          </w:rPr>
          <w:t>2019</w:t>
        </w:r>
        <w:r w:rsidRPr="00576A37">
          <w:rPr>
            <w:rStyle w:val="a4"/>
            <w:rFonts w:ascii="Arial" w:hAnsi="Arial" w:cs="Arial"/>
            <w:sz w:val="28"/>
            <w:szCs w:val="28"/>
          </w:rPr>
          <w:t>中级会计考试培训</w:t>
        </w:r>
        <w:r w:rsidRPr="00576A37">
          <w:rPr>
            <w:rStyle w:val="a4"/>
            <w:rFonts w:ascii="Arial" w:hAnsi="Arial" w:cs="Arial"/>
            <w:sz w:val="28"/>
            <w:szCs w:val="28"/>
          </w:rPr>
          <w:t xml:space="preserve"> </w:t>
        </w:r>
        <w:r w:rsidRPr="00576A37">
          <w:rPr>
            <w:rStyle w:val="a4"/>
            <w:rFonts w:ascii="Arial" w:hAnsi="Arial" w:cs="Arial"/>
            <w:sz w:val="28"/>
            <w:szCs w:val="28"/>
          </w:rPr>
          <w:t>零基础轻松备考</w:t>
        </w:r>
      </w:hyperlink>
    </w:p>
    <w:p w:rsidR="00576A37" w:rsidRPr="00576A37" w:rsidRDefault="00576A37" w:rsidP="00576A37">
      <w:pPr>
        <w:pStyle w:val="a3"/>
        <w:spacing w:before="75" w:beforeAutospacing="0" w:after="75" w:afterAutospacing="0"/>
        <w:rPr>
          <w:rFonts w:ascii="Arial" w:hAnsi="Arial" w:cs="Arial"/>
          <w:color w:val="000000"/>
          <w:sz w:val="28"/>
          <w:szCs w:val="28"/>
        </w:rPr>
      </w:pPr>
      <w:hyperlink r:id="rId20" w:tgtFrame="_blank" w:tooltip="快速收藏!2018年中级会计真题及答案" w:history="1">
        <w:r w:rsidRPr="00576A37">
          <w:rPr>
            <w:rStyle w:val="a4"/>
            <w:rFonts w:ascii="Arial" w:hAnsi="Arial" w:cs="Arial"/>
            <w:sz w:val="28"/>
            <w:szCs w:val="28"/>
          </w:rPr>
          <w:t>快速收藏</w:t>
        </w:r>
        <w:r w:rsidRPr="00576A37">
          <w:rPr>
            <w:rStyle w:val="a4"/>
            <w:rFonts w:ascii="Arial" w:hAnsi="Arial" w:cs="Arial"/>
            <w:sz w:val="28"/>
            <w:szCs w:val="28"/>
          </w:rPr>
          <w:t>!2018</w:t>
        </w:r>
        <w:r w:rsidRPr="00576A37">
          <w:rPr>
            <w:rStyle w:val="a4"/>
            <w:rFonts w:ascii="Arial" w:hAnsi="Arial" w:cs="Arial"/>
            <w:sz w:val="28"/>
            <w:szCs w:val="28"/>
          </w:rPr>
          <w:t>年中级会计真题及答案</w:t>
        </w:r>
      </w:hyperlink>
    </w:p>
    <w:p w:rsidR="002452BE" w:rsidRPr="00576A37" w:rsidRDefault="002452BE" w:rsidP="00987A78">
      <w:pPr>
        <w:pStyle w:val="a3"/>
        <w:spacing w:before="75" w:beforeAutospacing="0" w:after="75" w:afterAutospacing="0"/>
        <w:rPr>
          <w:rFonts w:ascii="Arial" w:hAnsi="Arial" w:cs="Arial"/>
          <w:color w:val="000000"/>
          <w:sz w:val="28"/>
          <w:szCs w:val="28"/>
        </w:rPr>
      </w:pPr>
    </w:p>
    <w:sectPr w:rsidR="002452BE" w:rsidRPr="00576A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1B34A0"/>
    <w:rsid w:val="00220ECA"/>
    <w:rsid w:val="002452BE"/>
    <w:rsid w:val="002B6298"/>
    <w:rsid w:val="003E1DE8"/>
    <w:rsid w:val="004B52DD"/>
    <w:rsid w:val="00532AC1"/>
    <w:rsid w:val="005561B4"/>
    <w:rsid w:val="00576A37"/>
    <w:rsid w:val="006840E3"/>
    <w:rsid w:val="007F40D9"/>
    <w:rsid w:val="00814C9F"/>
    <w:rsid w:val="00887995"/>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702">
      <w:bodyDiv w:val="1"/>
      <w:marLeft w:val="0"/>
      <w:marRight w:val="0"/>
      <w:marTop w:val="0"/>
      <w:marBottom w:val="0"/>
      <w:divBdr>
        <w:top w:val="none" w:sz="0" w:space="0" w:color="auto"/>
        <w:left w:val="none" w:sz="0" w:space="0" w:color="auto"/>
        <w:bottom w:val="none" w:sz="0" w:space="0" w:color="auto"/>
        <w:right w:val="none" w:sz="0" w:space="0" w:color="auto"/>
      </w:divBdr>
    </w:div>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866214864">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576040425">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1744907805">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news/2697712.html" TargetMode="External"/><Relationship Id="rId13" Type="http://schemas.openxmlformats.org/officeDocument/2006/relationships/hyperlink" Target="http://www.wangxiao.cn/news/2697712.html" TargetMode="External"/><Relationship Id="rId18" Type="http://schemas.openxmlformats.org/officeDocument/2006/relationships/hyperlink" Target="http://www.wangxiao.cn/news/269771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angxiao.cn/kjzc/2643506.html" TargetMode="External"/><Relationship Id="rId12" Type="http://schemas.openxmlformats.org/officeDocument/2006/relationships/image" Target="media/image2.jpeg"/><Relationship Id="rId17" Type="http://schemas.openxmlformats.org/officeDocument/2006/relationships/hyperlink" Target="http://www.wangxiao.cn/sj/"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ww.wangxiao.cn/kjzc/2643506.html" TargetMode="External"/><Relationship Id="rId1" Type="http://schemas.openxmlformats.org/officeDocument/2006/relationships/styles" Target="styles.xml"/><Relationship Id="rId6" Type="http://schemas.openxmlformats.org/officeDocument/2006/relationships/hyperlink" Target="http://www.wangxiao.cn/kjzc/12371237659.html" TargetMode="External"/><Relationship Id="rId11" Type="http://schemas.openxmlformats.org/officeDocument/2006/relationships/image" Target="media/image1.jpeg"/><Relationship Id="rId5" Type="http://schemas.openxmlformats.org/officeDocument/2006/relationships/hyperlink" Target="http://www.wangxiao.cn/news/2697712.html" TargetMode="External"/><Relationship Id="rId15" Type="http://schemas.openxmlformats.org/officeDocument/2006/relationships/hyperlink" Target="http://www.wangxiao.cn/kjzc/2643506.html" TargetMode="External"/><Relationship Id="rId10" Type="http://schemas.openxmlformats.org/officeDocument/2006/relationships/hyperlink" Target="http://www.wangxiao.cn/kjzc/2643506.html" TargetMode="External"/><Relationship Id="rId19" Type="http://schemas.openxmlformats.org/officeDocument/2006/relationships/hyperlink" Target="http://www.wangxiao.cn/kjzc/12371237659.html" TargetMode="External"/><Relationship Id="rId4" Type="http://schemas.openxmlformats.org/officeDocument/2006/relationships/webSettings" Target="webSettings.xml"/><Relationship Id="rId9" Type="http://schemas.openxmlformats.org/officeDocument/2006/relationships/hyperlink" Target="http://www.wangxiao.cn/kjzc/12371237659.html" TargetMode="External"/><Relationship Id="rId14" Type="http://schemas.openxmlformats.org/officeDocument/2006/relationships/hyperlink" Target="http://www.wangxiao.cn/kjzc/12371237659.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809</Words>
  <Characters>4614</Characters>
  <Application>Microsoft Office Word</Application>
  <DocSecurity>0</DocSecurity>
  <Lines>38</Lines>
  <Paragraphs>10</Paragraphs>
  <ScaleCrop>false</ScaleCrop>
  <Company>Microsoft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2019-08-14T10:02:00Z</cp:lastPrinted>
  <dcterms:created xsi:type="dcterms:W3CDTF">2019-08-14T10:03:00Z</dcterms:created>
  <dcterms:modified xsi:type="dcterms:W3CDTF">2019-08-14T10:03:00Z</dcterms:modified>
</cp:coreProperties>
</file>