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209" w:rsidRPr="002B6209" w:rsidRDefault="002B6209" w:rsidP="002B6209">
      <w:pPr>
        <w:pStyle w:val="a3"/>
        <w:spacing w:before="75" w:beforeAutospacing="0" w:after="75" w:afterAutospacing="0"/>
        <w:jc w:val="center"/>
        <w:rPr>
          <w:rFonts w:ascii="Arial" w:hAnsi="Arial" w:cs="Arial"/>
          <w:color w:val="000000"/>
          <w:sz w:val="28"/>
          <w:szCs w:val="28"/>
        </w:rPr>
      </w:pPr>
      <w:bookmarkStart w:id="0" w:name="_GoBack"/>
      <w:bookmarkEnd w:id="0"/>
      <w:r w:rsidRPr="002B6209">
        <w:rPr>
          <w:rStyle w:val="a4"/>
          <w:rFonts w:ascii="Arial" w:hAnsi="Arial" w:cs="Arial"/>
          <w:color w:val="000000"/>
          <w:sz w:val="28"/>
          <w:szCs w:val="28"/>
        </w:rPr>
        <w:t>二</w:t>
      </w:r>
      <w:r w:rsidRPr="002B6209">
        <w:rPr>
          <w:rStyle w:val="a4"/>
          <w:rFonts w:ascii="Arial" w:hAnsi="Arial" w:cs="Arial"/>
          <w:color w:val="000000"/>
          <w:sz w:val="28"/>
          <w:szCs w:val="28"/>
        </w:rPr>
        <w:t>○</w:t>
      </w:r>
      <w:proofErr w:type="gramStart"/>
      <w:r w:rsidRPr="002B6209">
        <w:rPr>
          <w:rStyle w:val="a4"/>
          <w:rFonts w:ascii="Arial" w:hAnsi="Arial" w:cs="Arial"/>
          <w:color w:val="000000"/>
          <w:sz w:val="28"/>
          <w:szCs w:val="28"/>
        </w:rPr>
        <w:t>一八</w:t>
      </w:r>
      <w:proofErr w:type="gramEnd"/>
      <w:r w:rsidRPr="002B6209">
        <w:rPr>
          <w:rStyle w:val="a4"/>
          <w:rFonts w:ascii="Arial" w:hAnsi="Arial" w:cs="Arial"/>
          <w:color w:val="000000"/>
          <w:sz w:val="28"/>
          <w:szCs w:val="28"/>
        </w:rPr>
        <w:t>年度全国统计专业技术中级资格考试</w:t>
      </w:r>
    </w:p>
    <w:p w:rsidR="002B6209" w:rsidRPr="002B6209" w:rsidRDefault="002B6209" w:rsidP="002B6209">
      <w:pPr>
        <w:pStyle w:val="a3"/>
        <w:spacing w:before="75" w:beforeAutospacing="0" w:after="75" w:afterAutospacing="0"/>
        <w:jc w:val="center"/>
        <w:rPr>
          <w:rFonts w:ascii="Arial" w:hAnsi="Arial" w:cs="Arial"/>
          <w:color w:val="000000"/>
          <w:sz w:val="28"/>
          <w:szCs w:val="28"/>
        </w:rPr>
      </w:pPr>
      <w:hyperlink r:id="rId5" w:tgtFrame="_blank" w:tooltip="统计基础理论及相关知识" w:history="1">
        <w:r w:rsidRPr="002B6209">
          <w:rPr>
            <w:rStyle w:val="a5"/>
            <w:rFonts w:ascii="Arial" w:hAnsi="Arial" w:cs="Arial"/>
            <w:b/>
            <w:bCs/>
            <w:sz w:val="28"/>
            <w:szCs w:val="28"/>
          </w:rPr>
          <w:t>统计基础理论及相关知识</w:t>
        </w:r>
      </w:hyperlink>
      <w:r w:rsidRPr="002B6209">
        <w:rPr>
          <w:rStyle w:val="a4"/>
          <w:rFonts w:ascii="Arial" w:hAnsi="Arial" w:cs="Arial"/>
          <w:color w:val="000000"/>
          <w:sz w:val="28"/>
          <w:szCs w:val="28"/>
        </w:rPr>
        <w:t>试卷</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注意事项</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1.</w:t>
      </w:r>
      <w:r w:rsidRPr="002B6209">
        <w:rPr>
          <w:rFonts w:ascii="Arial" w:hAnsi="Arial" w:cs="Arial"/>
          <w:color w:val="000000"/>
          <w:sz w:val="28"/>
          <w:szCs w:val="28"/>
        </w:rPr>
        <w:t>在你拿到试卷的同时将得到一份专用答题卡，所有试题均须在专用答题卡上作答，在试卷或草稿纸上作答不得分。</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2.</w:t>
      </w:r>
      <w:r w:rsidRPr="002B6209">
        <w:rPr>
          <w:rFonts w:ascii="Arial" w:hAnsi="Arial" w:cs="Arial"/>
          <w:color w:val="000000"/>
          <w:sz w:val="28"/>
          <w:szCs w:val="28"/>
        </w:rPr>
        <w:t>答题时请认真阅读试题，对准题号作答。</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Style w:val="a4"/>
          <w:rFonts w:ascii="Arial" w:hAnsi="Arial" w:cs="Arial"/>
          <w:color w:val="000000"/>
          <w:sz w:val="28"/>
          <w:szCs w:val="28"/>
        </w:rPr>
        <w:t>一、单项选择题</w:t>
      </w:r>
      <w:r w:rsidRPr="002B6209">
        <w:rPr>
          <w:rStyle w:val="a4"/>
          <w:rFonts w:ascii="Arial" w:hAnsi="Arial" w:cs="Arial"/>
          <w:color w:val="000000"/>
          <w:sz w:val="28"/>
          <w:szCs w:val="28"/>
        </w:rPr>
        <w:t>(</w:t>
      </w:r>
      <w:r w:rsidRPr="002B6209">
        <w:rPr>
          <w:rStyle w:val="a4"/>
          <w:rFonts w:ascii="Arial" w:hAnsi="Arial" w:cs="Arial"/>
          <w:color w:val="000000"/>
          <w:sz w:val="28"/>
          <w:szCs w:val="28"/>
        </w:rPr>
        <w:t>以下每小题各有四项备选答案，其中只有一项是正确的。本题共</w:t>
      </w:r>
      <w:r w:rsidRPr="002B6209">
        <w:rPr>
          <w:rStyle w:val="a4"/>
          <w:rFonts w:ascii="Arial" w:hAnsi="Arial" w:cs="Arial"/>
          <w:color w:val="000000"/>
          <w:sz w:val="28"/>
          <w:szCs w:val="28"/>
        </w:rPr>
        <w:t>40</w:t>
      </w:r>
      <w:r w:rsidRPr="002B6209">
        <w:rPr>
          <w:rStyle w:val="a4"/>
          <w:rFonts w:ascii="Arial" w:hAnsi="Arial" w:cs="Arial"/>
          <w:color w:val="000000"/>
          <w:sz w:val="28"/>
          <w:szCs w:val="28"/>
        </w:rPr>
        <w:t>分，每小题</w:t>
      </w:r>
      <w:r w:rsidRPr="002B6209">
        <w:rPr>
          <w:rStyle w:val="a4"/>
          <w:rFonts w:ascii="Arial" w:hAnsi="Arial" w:cs="Arial"/>
          <w:color w:val="000000"/>
          <w:sz w:val="28"/>
          <w:szCs w:val="28"/>
        </w:rPr>
        <w:t>1</w:t>
      </w:r>
      <w:r w:rsidRPr="002B6209">
        <w:rPr>
          <w:rStyle w:val="a4"/>
          <w:rFonts w:ascii="Arial" w:hAnsi="Arial" w:cs="Arial"/>
          <w:color w:val="000000"/>
          <w:sz w:val="28"/>
          <w:szCs w:val="28"/>
        </w:rPr>
        <w:t>分。</w:t>
      </w:r>
      <w:r w:rsidRPr="002B6209">
        <w:rPr>
          <w:rStyle w:val="a4"/>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1.</w:t>
      </w:r>
      <w:r w:rsidRPr="002B6209">
        <w:rPr>
          <w:rFonts w:ascii="Arial" w:hAnsi="Arial" w:cs="Arial"/>
          <w:color w:val="000000"/>
          <w:sz w:val="28"/>
          <w:szCs w:val="28"/>
        </w:rPr>
        <w:t>为了布置</w:t>
      </w:r>
      <w:r w:rsidRPr="002B6209">
        <w:rPr>
          <w:rFonts w:ascii="Arial" w:hAnsi="Arial" w:cs="Arial"/>
          <w:color w:val="000000"/>
          <w:sz w:val="28"/>
          <w:szCs w:val="28"/>
        </w:rPr>
        <w:t>“</w:t>
      </w:r>
      <w:r w:rsidRPr="002B6209">
        <w:rPr>
          <w:rFonts w:ascii="Arial" w:hAnsi="Arial" w:cs="Arial"/>
          <w:color w:val="000000"/>
          <w:sz w:val="28"/>
          <w:szCs w:val="28"/>
        </w:rPr>
        <w:t>十一</w:t>
      </w:r>
      <w:r w:rsidRPr="002B6209">
        <w:rPr>
          <w:rFonts w:ascii="Arial" w:hAnsi="Arial" w:cs="Arial"/>
          <w:color w:val="000000"/>
          <w:sz w:val="28"/>
          <w:szCs w:val="28"/>
        </w:rPr>
        <w:t>”</w:t>
      </w:r>
      <w:proofErr w:type="gramStart"/>
      <w:r w:rsidRPr="002B6209">
        <w:rPr>
          <w:rFonts w:ascii="Arial" w:hAnsi="Arial" w:cs="Arial"/>
          <w:color w:val="000000"/>
          <w:sz w:val="28"/>
          <w:szCs w:val="28"/>
        </w:rPr>
        <w:t>黄金周旅游</w:t>
      </w:r>
      <w:proofErr w:type="gramEnd"/>
      <w:r w:rsidRPr="002B6209">
        <w:rPr>
          <w:rFonts w:ascii="Arial" w:hAnsi="Arial" w:cs="Arial"/>
          <w:color w:val="000000"/>
          <w:sz w:val="28"/>
          <w:szCs w:val="28"/>
        </w:rPr>
        <w:t>各项工作，旅游局网站推出一项</w:t>
      </w:r>
      <w:r w:rsidRPr="002B6209">
        <w:rPr>
          <w:rFonts w:ascii="Arial" w:hAnsi="Arial" w:cs="Arial"/>
          <w:color w:val="000000"/>
          <w:sz w:val="28"/>
          <w:szCs w:val="28"/>
        </w:rPr>
        <w:t>“</w:t>
      </w:r>
      <w:r w:rsidRPr="002B6209">
        <w:rPr>
          <w:rFonts w:ascii="Arial" w:hAnsi="Arial" w:cs="Arial"/>
          <w:color w:val="000000"/>
          <w:sz w:val="28"/>
          <w:szCs w:val="28"/>
        </w:rPr>
        <w:t>居民出游意向调查</w:t>
      </w:r>
      <w:r w:rsidRPr="002B6209">
        <w:rPr>
          <w:rFonts w:ascii="Arial" w:hAnsi="Arial" w:cs="Arial"/>
          <w:color w:val="000000"/>
          <w:sz w:val="28"/>
          <w:szCs w:val="28"/>
        </w:rPr>
        <w:t>”</w:t>
      </w:r>
      <w:r w:rsidRPr="002B6209">
        <w:rPr>
          <w:rFonts w:ascii="Arial" w:hAnsi="Arial" w:cs="Arial"/>
          <w:color w:val="000000"/>
          <w:sz w:val="28"/>
          <w:szCs w:val="28"/>
        </w:rPr>
        <w:t>。该项调查的抽样方式属于</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简单随机抽样</w:t>
      </w:r>
      <w:r w:rsidRPr="002B6209">
        <w:rPr>
          <w:rFonts w:ascii="Arial" w:hAnsi="Arial" w:cs="Arial"/>
          <w:color w:val="000000"/>
          <w:sz w:val="28"/>
          <w:szCs w:val="28"/>
        </w:rPr>
        <w:t xml:space="preserve"> B.</w:t>
      </w:r>
      <w:r w:rsidRPr="002B6209">
        <w:rPr>
          <w:rFonts w:ascii="Arial" w:hAnsi="Arial" w:cs="Arial"/>
          <w:color w:val="000000"/>
          <w:sz w:val="28"/>
          <w:szCs w:val="28"/>
        </w:rPr>
        <w:t>分层抽样</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判断抽样</w:t>
      </w:r>
      <w:r w:rsidRPr="002B6209">
        <w:rPr>
          <w:rFonts w:ascii="Arial" w:hAnsi="Arial" w:cs="Arial"/>
          <w:color w:val="000000"/>
          <w:sz w:val="28"/>
          <w:szCs w:val="28"/>
        </w:rPr>
        <w:t xml:space="preserve"> D.</w:t>
      </w:r>
      <w:r w:rsidRPr="002B6209">
        <w:rPr>
          <w:rFonts w:ascii="Arial" w:hAnsi="Arial" w:cs="Arial"/>
          <w:color w:val="000000"/>
          <w:sz w:val="28"/>
          <w:szCs w:val="28"/>
        </w:rPr>
        <w:t>方便抽样</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2.</w:t>
      </w:r>
      <w:r w:rsidRPr="002B6209">
        <w:rPr>
          <w:rFonts w:ascii="Arial" w:hAnsi="Arial" w:cs="Arial"/>
          <w:color w:val="000000"/>
          <w:sz w:val="28"/>
          <w:szCs w:val="28"/>
        </w:rPr>
        <w:t>用</w:t>
      </w:r>
      <w:r w:rsidRPr="002B6209">
        <w:rPr>
          <w:rFonts w:ascii="Arial" w:hAnsi="Arial" w:cs="Arial"/>
          <w:color w:val="000000"/>
          <w:sz w:val="28"/>
          <w:szCs w:val="28"/>
        </w:rPr>
        <w:t>1</w:t>
      </w:r>
      <w:r w:rsidRPr="002B6209">
        <w:rPr>
          <w:rFonts w:ascii="Arial" w:hAnsi="Arial" w:cs="Arial"/>
          <w:color w:val="000000"/>
          <w:sz w:val="28"/>
          <w:szCs w:val="28"/>
        </w:rPr>
        <w:t>个图形比较三个地区的居民消费结构，适用的图形是</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proofErr w:type="gramStart"/>
      <w:r w:rsidRPr="002B6209">
        <w:rPr>
          <w:rFonts w:ascii="Arial" w:hAnsi="Arial" w:cs="Arial"/>
          <w:color w:val="000000"/>
          <w:sz w:val="28"/>
          <w:szCs w:val="28"/>
        </w:rPr>
        <w:t>饼图</w:t>
      </w:r>
      <w:proofErr w:type="gramEnd"/>
      <w:r w:rsidRPr="002B6209">
        <w:rPr>
          <w:rFonts w:ascii="Arial" w:hAnsi="Arial" w:cs="Arial"/>
          <w:color w:val="000000"/>
          <w:sz w:val="28"/>
          <w:szCs w:val="28"/>
        </w:rPr>
        <w:t xml:space="preserve"> B.</w:t>
      </w:r>
      <w:r w:rsidRPr="002B6209">
        <w:rPr>
          <w:rFonts w:ascii="Arial" w:hAnsi="Arial" w:cs="Arial"/>
          <w:color w:val="000000"/>
          <w:sz w:val="28"/>
          <w:szCs w:val="28"/>
        </w:rPr>
        <w:t>雷达图</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散点图</w:t>
      </w:r>
      <w:r w:rsidRPr="002B6209">
        <w:rPr>
          <w:rFonts w:ascii="Arial" w:hAnsi="Arial" w:cs="Arial"/>
          <w:color w:val="000000"/>
          <w:sz w:val="28"/>
          <w:szCs w:val="28"/>
        </w:rPr>
        <w:t xml:space="preserve"> D.</w:t>
      </w:r>
      <w:r w:rsidRPr="002B6209">
        <w:rPr>
          <w:rFonts w:ascii="Arial" w:hAnsi="Arial" w:cs="Arial"/>
          <w:color w:val="000000"/>
          <w:sz w:val="28"/>
          <w:szCs w:val="28"/>
        </w:rPr>
        <w:t>气泡图</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3.</w:t>
      </w:r>
      <w:r w:rsidRPr="002B6209">
        <w:rPr>
          <w:rFonts w:ascii="Arial" w:hAnsi="Arial" w:cs="Arial"/>
          <w:color w:val="000000"/>
          <w:sz w:val="28"/>
          <w:szCs w:val="28"/>
        </w:rPr>
        <w:t>某区</w:t>
      </w:r>
      <w:r w:rsidRPr="002B6209">
        <w:rPr>
          <w:rFonts w:ascii="Arial" w:hAnsi="Arial" w:cs="Arial"/>
          <w:color w:val="000000"/>
          <w:sz w:val="28"/>
          <w:szCs w:val="28"/>
        </w:rPr>
        <w:t>250000</w:t>
      </w:r>
      <w:r w:rsidRPr="002B6209">
        <w:rPr>
          <w:rFonts w:ascii="Arial" w:hAnsi="Arial" w:cs="Arial"/>
          <w:color w:val="000000"/>
          <w:sz w:val="28"/>
          <w:szCs w:val="28"/>
        </w:rPr>
        <w:t>名学生高考数学科目的平均成绩为</w:t>
      </w:r>
      <w:r w:rsidRPr="002B6209">
        <w:rPr>
          <w:rFonts w:ascii="Arial" w:hAnsi="Arial" w:cs="Arial"/>
          <w:color w:val="000000"/>
          <w:sz w:val="28"/>
          <w:szCs w:val="28"/>
        </w:rPr>
        <w:t>106</w:t>
      </w:r>
      <w:r w:rsidRPr="002B6209">
        <w:rPr>
          <w:rFonts w:ascii="Arial" w:hAnsi="Arial" w:cs="Arial"/>
          <w:color w:val="000000"/>
          <w:sz w:val="28"/>
          <w:szCs w:val="28"/>
        </w:rPr>
        <w:t>分，方差为</w:t>
      </w:r>
      <w:r w:rsidRPr="002B6209">
        <w:rPr>
          <w:rFonts w:ascii="Arial" w:hAnsi="Arial" w:cs="Arial"/>
          <w:color w:val="000000"/>
          <w:sz w:val="28"/>
          <w:szCs w:val="28"/>
        </w:rPr>
        <w:t>225</w:t>
      </w:r>
      <w:r w:rsidRPr="002B6209">
        <w:rPr>
          <w:rFonts w:ascii="Arial" w:hAnsi="Arial" w:cs="Arial"/>
          <w:color w:val="000000"/>
          <w:sz w:val="28"/>
          <w:szCs w:val="28"/>
        </w:rPr>
        <w:t>分。</w:t>
      </w:r>
      <w:r w:rsidRPr="002B6209">
        <w:rPr>
          <w:rFonts w:ascii="Arial" w:hAnsi="Arial" w:cs="Arial"/>
          <w:color w:val="000000"/>
          <w:sz w:val="28"/>
          <w:szCs w:val="28"/>
        </w:rPr>
        <w:t>1</w:t>
      </w:r>
      <w:r w:rsidRPr="002B6209">
        <w:rPr>
          <w:rFonts w:ascii="Arial" w:hAnsi="Arial" w:cs="Arial"/>
          <w:color w:val="000000"/>
          <w:sz w:val="28"/>
          <w:szCs w:val="28"/>
        </w:rPr>
        <w:t>名考生的数学成绩为</w:t>
      </w:r>
      <w:r w:rsidRPr="002B6209">
        <w:rPr>
          <w:rFonts w:ascii="Arial" w:hAnsi="Arial" w:cs="Arial"/>
          <w:color w:val="000000"/>
          <w:sz w:val="28"/>
          <w:szCs w:val="28"/>
        </w:rPr>
        <w:t>125</w:t>
      </w:r>
      <w:r w:rsidRPr="002B6209">
        <w:rPr>
          <w:rFonts w:ascii="Arial" w:hAnsi="Arial" w:cs="Arial"/>
          <w:color w:val="000000"/>
          <w:sz w:val="28"/>
          <w:szCs w:val="28"/>
        </w:rPr>
        <w:t>分，其在该区</w:t>
      </w:r>
      <w:r w:rsidRPr="002B6209">
        <w:rPr>
          <w:rFonts w:ascii="Arial" w:hAnsi="Arial" w:cs="Arial"/>
          <w:color w:val="000000"/>
          <w:sz w:val="28"/>
          <w:szCs w:val="28"/>
        </w:rPr>
        <w:t>250000</w:t>
      </w:r>
      <w:r w:rsidRPr="002B6209">
        <w:rPr>
          <w:rFonts w:ascii="Arial" w:hAnsi="Arial" w:cs="Arial"/>
          <w:color w:val="000000"/>
          <w:sz w:val="28"/>
          <w:szCs w:val="28"/>
        </w:rPr>
        <w:t>名学生数学成绩中的相对位置是</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 B. C. D.</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lastRenderedPageBreak/>
        <w:t>4.6</w:t>
      </w:r>
      <w:r w:rsidRPr="002B6209">
        <w:rPr>
          <w:rFonts w:ascii="Arial" w:hAnsi="Arial" w:cs="Arial"/>
          <w:color w:val="000000"/>
          <w:sz w:val="28"/>
          <w:szCs w:val="28"/>
        </w:rPr>
        <w:t>名销售人员的工资</w:t>
      </w:r>
      <w:r w:rsidRPr="002B6209">
        <w:rPr>
          <w:rFonts w:ascii="Arial" w:hAnsi="Arial" w:cs="Arial"/>
          <w:color w:val="000000"/>
          <w:sz w:val="28"/>
          <w:szCs w:val="28"/>
        </w:rPr>
        <w:t>(</w:t>
      </w:r>
      <w:r w:rsidRPr="002B6209">
        <w:rPr>
          <w:rFonts w:ascii="Arial" w:hAnsi="Arial" w:cs="Arial"/>
          <w:color w:val="000000"/>
          <w:sz w:val="28"/>
          <w:szCs w:val="28"/>
        </w:rPr>
        <w:t>单位：元</w:t>
      </w:r>
      <w:r w:rsidRPr="002B6209">
        <w:rPr>
          <w:rFonts w:ascii="Arial" w:hAnsi="Arial" w:cs="Arial"/>
          <w:color w:val="000000"/>
          <w:sz w:val="28"/>
          <w:szCs w:val="28"/>
        </w:rPr>
        <w:t>)</w:t>
      </w:r>
      <w:r w:rsidRPr="002B6209">
        <w:rPr>
          <w:rFonts w:ascii="Arial" w:hAnsi="Arial" w:cs="Arial"/>
          <w:color w:val="000000"/>
          <w:sz w:val="28"/>
          <w:szCs w:val="28"/>
        </w:rPr>
        <w:t>分别是</w:t>
      </w:r>
      <w:r w:rsidRPr="002B6209">
        <w:rPr>
          <w:rFonts w:ascii="Arial" w:hAnsi="Arial" w:cs="Arial"/>
          <w:color w:val="000000"/>
          <w:sz w:val="28"/>
          <w:szCs w:val="28"/>
        </w:rPr>
        <w:t>30000</w:t>
      </w:r>
      <w:r w:rsidRPr="002B6209">
        <w:rPr>
          <w:rFonts w:ascii="Arial" w:hAnsi="Arial" w:cs="Arial"/>
          <w:color w:val="000000"/>
          <w:sz w:val="28"/>
          <w:szCs w:val="28"/>
        </w:rPr>
        <w:t>、</w:t>
      </w:r>
      <w:r w:rsidRPr="002B6209">
        <w:rPr>
          <w:rFonts w:ascii="Arial" w:hAnsi="Arial" w:cs="Arial"/>
          <w:color w:val="000000"/>
          <w:sz w:val="28"/>
          <w:szCs w:val="28"/>
        </w:rPr>
        <w:t>5000</w:t>
      </w:r>
      <w:r w:rsidRPr="002B6209">
        <w:rPr>
          <w:rFonts w:ascii="Arial" w:hAnsi="Arial" w:cs="Arial"/>
          <w:color w:val="000000"/>
          <w:sz w:val="28"/>
          <w:szCs w:val="28"/>
        </w:rPr>
        <w:t>、</w:t>
      </w:r>
      <w:r w:rsidRPr="002B6209">
        <w:rPr>
          <w:rFonts w:ascii="Arial" w:hAnsi="Arial" w:cs="Arial"/>
          <w:color w:val="000000"/>
          <w:sz w:val="28"/>
          <w:szCs w:val="28"/>
        </w:rPr>
        <w:t>8000</w:t>
      </w:r>
      <w:r w:rsidRPr="002B6209">
        <w:rPr>
          <w:rFonts w:ascii="Arial" w:hAnsi="Arial" w:cs="Arial"/>
          <w:color w:val="000000"/>
          <w:sz w:val="28"/>
          <w:szCs w:val="28"/>
        </w:rPr>
        <w:t>、</w:t>
      </w:r>
      <w:r w:rsidRPr="002B6209">
        <w:rPr>
          <w:rFonts w:ascii="Arial" w:hAnsi="Arial" w:cs="Arial"/>
          <w:color w:val="000000"/>
          <w:sz w:val="28"/>
          <w:szCs w:val="28"/>
        </w:rPr>
        <w:t>6500</w:t>
      </w:r>
      <w:r w:rsidRPr="002B6209">
        <w:rPr>
          <w:rFonts w:ascii="Arial" w:hAnsi="Arial" w:cs="Arial"/>
          <w:color w:val="000000"/>
          <w:sz w:val="28"/>
          <w:szCs w:val="28"/>
        </w:rPr>
        <w:t>、</w:t>
      </w:r>
      <w:r w:rsidRPr="002B6209">
        <w:rPr>
          <w:rFonts w:ascii="Arial" w:hAnsi="Arial" w:cs="Arial"/>
          <w:color w:val="000000"/>
          <w:sz w:val="28"/>
          <w:szCs w:val="28"/>
        </w:rPr>
        <w:t>6900</w:t>
      </w:r>
      <w:r w:rsidRPr="002B6209">
        <w:rPr>
          <w:rFonts w:ascii="Arial" w:hAnsi="Arial" w:cs="Arial"/>
          <w:color w:val="000000"/>
          <w:sz w:val="28"/>
          <w:szCs w:val="28"/>
        </w:rPr>
        <w:t>、</w:t>
      </w:r>
      <w:r w:rsidRPr="002B6209">
        <w:rPr>
          <w:rFonts w:ascii="Arial" w:hAnsi="Arial" w:cs="Arial"/>
          <w:color w:val="000000"/>
          <w:sz w:val="28"/>
          <w:szCs w:val="28"/>
        </w:rPr>
        <w:t>9000</w:t>
      </w:r>
      <w:r w:rsidRPr="002B6209">
        <w:rPr>
          <w:rFonts w:ascii="Arial" w:hAnsi="Arial" w:cs="Arial"/>
          <w:color w:val="000000"/>
          <w:sz w:val="28"/>
          <w:szCs w:val="28"/>
        </w:rPr>
        <w:t>。下列选项更适合反映</w:t>
      </w:r>
      <w:r w:rsidRPr="002B6209">
        <w:rPr>
          <w:rFonts w:ascii="Arial" w:hAnsi="Arial" w:cs="Arial"/>
          <w:color w:val="000000"/>
          <w:sz w:val="28"/>
          <w:szCs w:val="28"/>
        </w:rPr>
        <w:t>6</w:t>
      </w:r>
      <w:r w:rsidRPr="002B6209">
        <w:rPr>
          <w:rFonts w:ascii="Arial" w:hAnsi="Arial" w:cs="Arial"/>
          <w:color w:val="000000"/>
          <w:sz w:val="28"/>
          <w:szCs w:val="28"/>
        </w:rPr>
        <w:t>人平均工资水平的是</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标准分数</w:t>
      </w:r>
      <w:r w:rsidRPr="002B6209">
        <w:rPr>
          <w:rFonts w:ascii="Arial" w:hAnsi="Arial" w:cs="Arial"/>
          <w:color w:val="000000"/>
          <w:sz w:val="28"/>
          <w:szCs w:val="28"/>
        </w:rPr>
        <w:t xml:space="preserve"> B.</w:t>
      </w:r>
      <w:r w:rsidRPr="002B6209">
        <w:rPr>
          <w:rFonts w:ascii="Arial" w:hAnsi="Arial" w:cs="Arial"/>
          <w:color w:val="000000"/>
          <w:sz w:val="28"/>
          <w:szCs w:val="28"/>
        </w:rPr>
        <w:t>算术平均数</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几何平均数</w:t>
      </w:r>
      <w:r w:rsidRPr="002B6209">
        <w:rPr>
          <w:rFonts w:ascii="Arial" w:hAnsi="Arial" w:cs="Arial"/>
          <w:color w:val="000000"/>
          <w:sz w:val="28"/>
          <w:szCs w:val="28"/>
        </w:rPr>
        <w:t xml:space="preserve"> D.</w:t>
      </w:r>
      <w:r w:rsidRPr="002B6209">
        <w:rPr>
          <w:rFonts w:ascii="Arial" w:hAnsi="Arial" w:cs="Arial"/>
          <w:color w:val="000000"/>
          <w:sz w:val="28"/>
          <w:szCs w:val="28"/>
        </w:rPr>
        <w:t>中位数</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5.</w:t>
      </w:r>
      <w:r w:rsidRPr="002B6209">
        <w:rPr>
          <w:rFonts w:ascii="Arial" w:hAnsi="Arial" w:cs="Arial"/>
          <w:color w:val="000000"/>
          <w:sz w:val="28"/>
          <w:szCs w:val="28"/>
        </w:rPr>
        <w:t>从</w:t>
      </w:r>
      <w:r w:rsidRPr="002B6209">
        <w:rPr>
          <w:rFonts w:ascii="Arial" w:hAnsi="Arial" w:cs="Arial"/>
          <w:color w:val="000000"/>
          <w:sz w:val="28"/>
          <w:szCs w:val="28"/>
        </w:rPr>
        <w:t>N=100</w:t>
      </w:r>
      <w:r w:rsidRPr="002B6209">
        <w:rPr>
          <w:rFonts w:ascii="Arial" w:hAnsi="Arial" w:cs="Arial"/>
          <w:color w:val="000000"/>
          <w:sz w:val="28"/>
          <w:szCs w:val="28"/>
        </w:rPr>
        <w:t>的总体中随机抽取</w:t>
      </w:r>
      <w:r w:rsidRPr="002B6209">
        <w:rPr>
          <w:rFonts w:ascii="Arial" w:hAnsi="Arial" w:cs="Arial"/>
          <w:color w:val="000000"/>
          <w:sz w:val="28"/>
          <w:szCs w:val="28"/>
        </w:rPr>
        <w:t>10%</w:t>
      </w:r>
      <w:r w:rsidRPr="002B6209">
        <w:rPr>
          <w:rFonts w:ascii="Arial" w:hAnsi="Arial" w:cs="Arial"/>
          <w:color w:val="000000"/>
          <w:sz w:val="28"/>
          <w:szCs w:val="28"/>
        </w:rPr>
        <w:t>的样本进行调查，可能组成的不同样本数在</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重复抽样下为</w:t>
      </w:r>
      <w:r w:rsidRPr="002B6209">
        <w:rPr>
          <w:rFonts w:ascii="Arial" w:hAnsi="Arial" w:cs="Arial"/>
          <w:color w:val="000000"/>
          <w:sz w:val="28"/>
          <w:szCs w:val="28"/>
        </w:rPr>
        <w:t>10 B.</w:t>
      </w:r>
      <w:r w:rsidRPr="002B6209">
        <w:rPr>
          <w:rFonts w:ascii="Arial" w:hAnsi="Arial" w:cs="Arial"/>
          <w:color w:val="000000"/>
          <w:sz w:val="28"/>
          <w:szCs w:val="28"/>
        </w:rPr>
        <w:t>重复抽样下为</w:t>
      </w:r>
      <w:r w:rsidRPr="002B6209">
        <w:rPr>
          <w:rFonts w:ascii="Arial" w:hAnsi="Arial" w:cs="Arial"/>
          <w:color w:val="000000"/>
          <w:sz w:val="28"/>
          <w:szCs w:val="28"/>
        </w:rPr>
        <w:t xml:space="preserve"> C.</w:t>
      </w:r>
      <w:r w:rsidRPr="002B6209">
        <w:rPr>
          <w:rFonts w:ascii="Arial" w:hAnsi="Arial" w:cs="Arial"/>
          <w:color w:val="000000"/>
          <w:sz w:val="28"/>
          <w:szCs w:val="28"/>
        </w:rPr>
        <w:t>不重复抽样下为</w:t>
      </w:r>
      <w:r w:rsidRPr="002B6209">
        <w:rPr>
          <w:rFonts w:ascii="Arial" w:hAnsi="Arial" w:cs="Arial"/>
          <w:color w:val="000000"/>
          <w:sz w:val="28"/>
          <w:szCs w:val="28"/>
        </w:rPr>
        <w:t>10 D.</w:t>
      </w:r>
      <w:r w:rsidRPr="002B6209">
        <w:rPr>
          <w:rFonts w:ascii="Arial" w:hAnsi="Arial" w:cs="Arial"/>
          <w:color w:val="000000"/>
          <w:sz w:val="28"/>
          <w:szCs w:val="28"/>
        </w:rPr>
        <w:t>不重复抽样下为</w:t>
      </w:r>
      <w:r w:rsidRPr="002B6209">
        <w:rPr>
          <w:rFonts w:ascii="Arial" w:hAnsi="Arial" w:cs="Arial"/>
          <w:color w:val="000000"/>
          <w:sz w:val="28"/>
          <w:szCs w:val="28"/>
        </w:rPr>
        <w:t xml:space="preserve"> 6.</w:t>
      </w:r>
      <w:r w:rsidRPr="002B6209">
        <w:rPr>
          <w:rFonts w:ascii="Arial" w:hAnsi="Arial" w:cs="Arial"/>
          <w:color w:val="000000"/>
          <w:sz w:val="28"/>
          <w:szCs w:val="28"/>
        </w:rPr>
        <w:t>估计总体方差的置信区间时，其检验统计量服从</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正态分布</w:t>
      </w:r>
      <w:r w:rsidRPr="002B6209">
        <w:rPr>
          <w:rFonts w:ascii="Arial" w:hAnsi="Arial" w:cs="Arial"/>
          <w:color w:val="000000"/>
          <w:sz w:val="28"/>
          <w:szCs w:val="28"/>
        </w:rPr>
        <w:t xml:space="preserve"> B.t</w:t>
      </w:r>
      <w:r w:rsidRPr="002B6209">
        <w:rPr>
          <w:rFonts w:ascii="Arial" w:hAnsi="Arial" w:cs="Arial"/>
          <w:color w:val="000000"/>
          <w:sz w:val="28"/>
          <w:szCs w:val="28"/>
        </w:rPr>
        <w:t>分布</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 xml:space="preserve">C. </w:t>
      </w:r>
      <w:r w:rsidRPr="002B6209">
        <w:rPr>
          <w:rFonts w:ascii="Arial" w:hAnsi="Arial" w:cs="Arial"/>
          <w:color w:val="000000"/>
          <w:sz w:val="28"/>
          <w:szCs w:val="28"/>
        </w:rPr>
        <w:t>分布</w:t>
      </w:r>
      <w:r w:rsidRPr="002B6209">
        <w:rPr>
          <w:rFonts w:ascii="Arial" w:hAnsi="Arial" w:cs="Arial"/>
          <w:color w:val="000000"/>
          <w:sz w:val="28"/>
          <w:szCs w:val="28"/>
        </w:rPr>
        <w:t xml:space="preserve"> D.F</w:t>
      </w:r>
      <w:r w:rsidRPr="002B6209">
        <w:rPr>
          <w:rFonts w:ascii="Arial" w:hAnsi="Arial" w:cs="Arial"/>
          <w:color w:val="000000"/>
          <w:sz w:val="28"/>
          <w:szCs w:val="28"/>
        </w:rPr>
        <w:t>分布</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7.</w:t>
      </w:r>
      <w:r w:rsidRPr="002B6209">
        <w:rPr>
          <w:rFonts w:ascii="Arial" w:hAnsi="Arial" w:cs="Arial"/>
          <w:color w:val="000000"/>
          <w:sz w:val="28"/>
          <w:szCs w:val="28"/>
        </w:rPr>
        <w:t>为了解市民对某项政策的态度，某咨询公司采用简单随机抽样的方法抽取了</w:t>
      </w:r>
      <w:r w:rsidRPr="002B6209">
        <w:rPr>
          <w:rFonts w:ascii="Arial" w:hAnsi="Arial" w:cs="Arial"/>
          <w:color w:val="000000"/>
          <w:sz w:val="28"/>
          <w:szCs w:val="28"/>
        </w:rPr>
        <w:t>1000</w:t>
      </w:r>
      <w:r w:rsidRPr="002B6209">
        <w:rPr>
          <w:rFonts w:ascii="Arial" w:hAnsi="Arial" w:cs="Arial"/>
          <w:color w:val="000000"/>
          <w:sz w:val="28"/>
          <w:szCs w:val="28"/>
        </w:rPr>
        <w:t>名市民进行调查，其中</w:t>
      </w:r>
      <w:r w:rsidRPr="002B6209">
        <w:rPr>
          <w:rFonts w:ascii="Arial" w:hAnsi="Arial" w:cs="Arial"/>
          <w:color w:val="000000"/>
          <w:sz w:val="28"/>
          <w:szCs w:val="28"/>
        </w:rPr>
        <w:t>750</w:t>
      </w:r>
      <w:r w:rsidRPr="002B6209">
        <w:rPr>
          <w:rFonts w:ascii="Arial" w:hAnsi="Arial" w:cs="Arial"/>
          <w:color w:val="000000"/>
          <w:sz w:val="28"/>
          <w:szCs w:val="28"/>
        </w:rPr>
        <w:t>名市民表示支持该项政策，支持率</w:t>
      </w:r>
      <w:r w:rsidRPr="002B6209">
        <w:rPr>
          <w:rFonts w:ascii="Arial" w:hAnsi="Arial" w:cs="Arial"/>
          <w:color w:val="000000"/>
          <w:sz w:val="28"/>
          <w:szCs w:val="28"/>
        </w:rPr>
        <w:t>95%</w:t>
      </w:r>
      <w:r w:rsidRPr="002B6209">
        <w:rPr>
          <w:rFonts w:ascii="Arial" w:hAnsi="Arial" w:cs="Arial"/>
          <w:color w:val="000000"/>
          <w:sz w:val="28"/>
          <w:szCs w:val="28"/>
        </w:rPr>
        <w:t>的置信区间为</w:t>
      </w:r>
      <w:r w:rsidRPr="002B6209">
        <w:rPr>
          <w:rFonts w:ascii="Arial" w:hAnsi="Arial" w:cs="Arial"/>
          <w:color w:val="000000"/>
          <w:sz w:val="28"/>
          <w:szCs w:val="28"/>
        </w:rPr>
        <w:t>(72.32%</w:t>
      </w:r>
      <w:r w:rsidRPr="002B6209">
        <w:rPr>
          <w:rFonts w:ascii="Arial" w:hAnsi="Arial" w:cs="Arial"/>
          <w:color w:val="000000"/>
          <w:sz w:val="28"/>
          <w:szCs w:val="28"/>
        </w:rPr>
        <w:t>，</w:t>
      </w:r>
      <w:r w:rsidRPr="002B6209">
        <w:rPr>
          <w:rFonts w:ascii="Arial" w:hAnsi="Arial" w:cs="Arial"/>
          <w:color w:val="000000"/>
          <w:sz w:val="28"/>
          <w:szCs w:val="28"/>
        </w:rPr>
        <w:t>77.68%)</w:t>
      </w:r>
      <w:r w:rsidRPr="002B6209">
        <w:rPr>
          <w:rFonts w:ascii="Arial" w:hAnsi="Arial" w:cs="Arial"/>
          <w:color w:val="000000"/>
          <w:sz w:val="28"/>
          <w:szCs w:val="28"/>
        </w:rPr>
        <w:t>。则下列说法错误的是</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点估计值是</w:t>
      </w:r>
      <w:r w:rsidRPr="002B6209">
        <w:rPr>
          <w:rFonts w:ascii="Arial" w:hAnsi="Arial" w:cs="Arial"/>
          <w:color w:val="000000"/>
          <w:sz w:val="28"/>
          <w:szCs w:val="28"/>
        </w:rPr>
        <w:t>75%</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B.</w:t>
      </w:r>
      <w:r w:rsidRPr="002B6209">
        <w:rPr>
          <w:rFonts w:ascii="Arial" w:hAnsi="Arial" w:cs="Arial"/>
          <w:color w:val="000000"/>
          <w:sz w:val="28"/>
          <w:szCs w:val="28"/>
        </w:rPr>
        <w:t>此次估计的误差范围是</w:t>
      </w:r>
      <w:r w:rsidRPr="002B6209">
        <w:rPr>
          <w:rFonts w:ascii="Arial" w:hAnsi="Arial" w:cs="Arial"/>
          <w:color w:val="000000"/>
          <w:sz w:val="28"/>
          <w:szCs w:val="28"/>
        </w:rPr>
        <w:t>±2.68%</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用该方法估计的可靠程度是</w:t>
      </w:r>
      <w:r w:rsidRPr="002B6209">
        <w:rPr>
          <w:rFonts w:ascii="Arial" w:hAnsi="Arial" w:cs="Arial"/>
          <w:color w:val="000000"/>
          <w:sz w:val="28"/>
          <w:szCs w:val="28"/>
        </w:rPr>
        <w:t>95%</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D.</w:t>
      </w:r>
      <w:r w:rsidRPr="002B6209">
        <w:rPr>
          <w:rFonts w:ascii="Arial" w:hAnsi="Arial" w:cs="Arial"/>
          <w:color w:val="000000"/>
          <w:sz w:val="28"/>
          <w:szCs w:val="28"/>
        </w:rPr>
        <w:t>总体比例落在这个置信区间的概率是</w:t>
      </w:r>
      <w:r w:rsidRPr="002B6209">
        <w:rPr>
          <w:rFonts w:ascii="Arial" w:hAnsi="Arial" w:cs="Arial"/>
          <w:color w:val="000000"/>
          <w:sz w:val="28"/>
          <w:szCs w:val="28"/>
        </w:rPr>
        <w:t>95%</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8.</w:t>
      </w:r>
      <w:r w:rsidRPr="002B6209">
        <w:rPr>
          <w:rFonts w:ascii="Arial" w:hAnsi="Arial" w:cs="Arial"/>
          <w:color w:val="000000"/>
          <w:sz w:val="28"/>
          <w:szCs w:val="28"/>
        </w:rPr>
        <w:t>评价估计量的标准不包括</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无偏性</w:t>
      </w:r>
      <w:r w:rsidRPr="002B6209">
        <w:rPr>
          <w:rFonts w:ascii="Arial" w:hAnsi="Arial" w:cs="Arial"/>
          <w:color w:val="000000"/>
          <w:sz w:val="28"/>
          <w:szCs w:val="28"/>
        </w:rPr>
        <w:t xml:space="preserve"> B.</w:t>
      </w:r>
      <w:r w:rsidRPr="002B6209">
        <w:rPr>
          <w:rFonts w:ascii="Arial" w:hAnsi="Arial" w:cs="Arial"/>
          <w:color w:val="000000"/>
          <w:sz w:val="28"/>
          <w:szCs w:val="28"/>
        </w:rPr>
        <w:t>有效性</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lastRenderedPageBreak/>
        <w:t>C.</w:t>
      </w:r>
      <w:r w:rsidRPr="002B6209">
        <w:rPr>
          <w:rFonts w:ascii="Arial" w:hAnsi="Arial" w:cs="Arial"/>
          <w:color w:val="000000"/>
          <w:sz w:val="28"/>
          <w:szCs w:val="28"/>
        </w:rPr>
        <w:t>单调性</w:t>
      </w:r>
      <w:r w:rsidRPr="002B6209">
        <w:rPr>
          <w:rFonts w:ascii="Arial" w:hAnsi="Arial" w:cs="Arial"/>
          <w:color w:val="000000"/>
          <w:sz w:val="28"/>
          <w:szCs w:val="28"/>
        </w:rPr>
        <w:t xml:space="preserve"> D.</w:t>
      </w:r>
      <w:r w:rsidRPr="002B6209">
        <w:rPr>
          <w:rFonts w:ascii="Arial" w:hAnsi="Arial" w:cs="Arial"/>
          <w:color w:val="000000"/>
          <w:sz w:val="28"/>
          <w:szCs w:val="28"/>
        </w:rPr>
        <w:t>一致性</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9.</w:t>
      </w:r>
      <w:r w:rsidRPr="002B6209">
        <w:rPr>
          <w:rFonts w:ascii="Arial" w:hAnsi="Arial" w:cs="Arial"/>
          <w:color w:val="000000"/>
          <w:sz w:val="28"/>
          <w:szCs w:val="28"/>
        </w:rPr>
        <w:t>关于</w:t>
      </w:r>
      <w:r w:rsidRPr="002B6209">
        <w:rPr>
          <w:rFonts w:ascii="Arial" w:hAnsi="Arial" w:cs="Arial"/>
          <w:color w:val="000000"/>
          <w:sz w:val="28"/>
          <w:szCs w:val="28"/>
        </w:rPr>
        <w:t>P</w:t>
      </w:r>
      <w:r w:rsidRPr="002B6209">
        <w:rPr>
          <w:rFonts w:ascii="Arial" w:hAnsi="Arial" w:cs="Arial"/>
          <w:color w:val="000000"/>
          <w:sz w:val="28"/>
          <w:szCs w:val="28"/>
        </w:rPr>
        <w:t>值，下列说法正确的是</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A.P</w:t>
      </w:r>
      <w:r w:rsidRPr="002B6209">
        <w:rPr>
          <w:rFonts w:ascii="Arial" w:hAnsi="Arial" w:cs="Arial"/>
          <w:color w:val="000000"/>
          <w:sz w:val="28"/>
          <w:szCs w:val="28"/>
        </w:rPr>
        <w:t>值是最小的显著性水平</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B.P</w:t>
      </w:r>
      <w:r w:rsidRPr="002B6209">
        <w:rPr>
          <w:rFonts w:ascii="Arial" w:hAnsi="Arial" w:cs="Arial"/>
          <w:color w:val="000000"/>
          <w:sz w:val="28"/>
          <w:szCs w:val="28"/>
        </w:rPr>
        <w:t>值是最大的显著性水平</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C.P</w:t>
      </w:r>
      <w:r w:rsidRPr="002B6209">
        <w:rPr>
          <w:rFonts w:ascii="Arial" w:hAnsi="Arial" w:cs="Arial"/>
          <w:color w:val="000000"/>
          <w:sz w:val="28"/>
          <w:szCs w:val="28"/>
        </w:rPr>
        <w:t>值越小，拒绝零假设的证据越强</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D.P</w:t>
      </w:r>
      <w:r w:rsidRPr="002B6209">
        <w:rPr>
          <w:rFonts w:ascii="Arial" w:hAnsi="Arial" w:cs="Arial"/>
          <w:color w:val="000000"/>
          <w:sz w:val="28"/>
          <w:szCs w:val="28"/>
        </w:rPr>
        <w:t>值越大，拒绝零假设的证据越强</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10.</w:t>
      </w:r>
      <w:r w:rsidRPr="002B6209">
        <w:rPr>
          <w:rFonts w:ascii="Arial" w:hAnsi="Arial" w:cs="Arial"/>
          <w:color w:val="000000"/>
          <w:sz w:val="28"/>
          <w:szCs w:val="28"/>
        </w:rPr>
        <w:t>估计标准误差与判定系数都是评价回归</w:t>
      </w:r>
      <w:proofErr w:type="gramStart"/>
      <w:r w:rsidRPr="002B6209">
        <w:rPr>
          <w:rFonts w:ascii="Arial" w:hAnsi="Arial" w:cs="Arial"/>
          <w:color w:val="000000"/>
          <w:sz w:val="28"/>
          <w:szCs w:val="28"/>
        </w:rPr>
        <w:t>模型拟合优度的</w:t>
      </w:r>
      <w:proofErr w:type="gramEnd"/>
      <w:r w:rsidRPr="002B6209">
        <w:rPr>
          <w:rFonts w:ascii="Arial" w:hAnsi="Arial" w:cs="Arial"/>
          <w:color w:val="000000"/>
          <w:sz w:val="28"/>
          <w:szCs w:val="28"/>
        </w:rPr>
        <w:t>指标，两者的关系是</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前者越小，后者越小</w:t>
      </w:r>
      <w:r w:rsidRPr="002B6209">
        <w:rPr>
          <w:rFonts w:ascii="Arial" w:hAnsi="Arial" w:cs="Arial"/>
          <w:color w:val="000000"/>
          <w:sz w:val="28"/>
          <w:szCs w:val="28"/>
        </w:rPr>
        <w:t xml:space="preserve"> B.</w:t>
      </w:r>
      <w:r w:rsidRPr="002B6209">
        <w:rPr>
          <w:rFonts w:ascii="Arial" w:hAnsi="Arial" w:cs="Arial"/>
          <w:color w:val="000000"/>
          <w:sz w:val="28"/>
          <w:szCs w:val="28"/>
        </w:rPr>
        <w:t>前者越大，后者越小</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前者越小，后者越大</w:t>
      </w:r>
      <w:r w:rsidRPr="002B6209">
        <w:rPr>
          <w:rFonts w:ascii="Arial" w:hAnsi="Arial" w:cs="Arial"/>
          <w:color w:val="000000"/>
          <w:sz w:val="28"/>
          <w:szCs w:val="28"/>
        </w:rPr>
        <w:t xml:space="preserve"> D.</w:t>
      </w:r>
      <w:r w:rsidRPr="002B6209">
        <w:rPr>
          <w:rFonts w:ascii="Arial" w:hAnsi="Arial" w:cs="Arial"/>
          <w:color w:val="000000"/>
          <w:sz w:val="28"/>
          <w:szCs w:val="28"/>
        </w:rPr>
        <w:t>不确定</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11.</w:t>
      </w:r>
      <w:r w:rsidRPr="002B6209">
        <w:rPr>
          <w:rFonts w:ascii="Arial" w:hAnsi="Arial" w:cs="Arial"/>
          <w:color w:val="000000"/>
          <w:sz w:val="28"/>
          <w:szCs w:val="28"/>
        </w:rPr>
        <w:t>某支行</w:t>
      </w:r>
      <w:r w:rsidRPr="002B6209">
        <w:rPr>
          <w:rFonts w:ascii="Arial" w:hAnsi="Arial" w:cs="Arial"/>
          <w:color w:val="000000"/>
          <w:sz w:val="28"/>
          <w:szCs w:val="28"/>
        </w:rPr>
        <w:t>2018</w:t>
      </w:r>
      <w:r w:rsidRPr="002B6209">
        <w:rPr>
          <w:rFonts w:ascii="Arial" w:hAnsi="Arial" w:cs="Arial"/>
          <w:color w:val="000000"/>
          <w:sz w:val="28"/>
          <w:szCs w:val="28"/>
        </w:rPr>
        <w:t>年上半年居民储蓄余额</w:t>
      </w:r>
      <w:r w:rsidRPr="002B6209">
        <w:rPr>
          <w:rFonts w:ascii="Arial" w:hAnsi="Arial" w:cs="Arial"/>
          <w:color w:val="000000"/>
          <w:sz w:val="28"/>
          <w:szCs w:val="28"/>
        </w:rPr>
        <w:t>(</w:t>
      </w:r>
      <w:r w:rsidRPr="002B6209">
        <w:rPr>
          <w:rFonts w:ascii="Arial" w:hAnsi="Arial" w:cs="Arial"/>
          <w:color w:val="000000"/>
          <w:sz w:val="28"/>
          <w:szCs w:val="28"/>
        </w:rPr>
        <w:t>单位：万元</w:t>
      </w:r>
      <w:r w:rsidRPr="002B6209">
        <w:rPr>
          <w:rFonts w:ascii="Arial" w:hAnsi="Arial" w:cs="Arial"/>
          <w:color w:val="000000"/>
          <w:sz w:val="28"/>
          <w:szCs w:val="28"/>
        </w:rPr>
        <w:t>)</w:t>
      </w:r>
      <w:r w:rsidRPr="002B6209">
        <w:rPr>
          <w:rFonts w:ascii="Arial" w:hAnsi="Arial" w:cs="Arial"/>
          <w:color w:val="000000"/>
          <w:sz w:val="28"/>
          <w:szCs w:val="28"/>
        </w:rPr>
        <w:t>如下表所示：</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noProof/>
          <w:color w:val="000000"/>
          <w:sz w:val="28"/>
          <w:szCs w:val="28"/>
        </w:rPr>
        <w:lastRenderedPageBreak/>
        <w:drawing>
          <wp:inline distT="0" distB="0" distL="0" distR="0" wp14:anchorId="7E9C685F" wp14:editId="515D05C3">
            <wp:extent cx="5664835" cy="4572000"/>
            <wp:effectExtent l="0" t="0" r="0" b="0"/>
            <wp:docPr id="5" name="图片 5" descr="http://img.wangxiao.cn/bjupload/2019-06-28/7e9f2f25-b103-4336-bf85-5c98431efc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wangxiao.cn/bjupload/2019-06-28/7e9f2f25-b103-4336-bf85-5c98431efc5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4835" cy="4572000"/>
                    </a:xfrm>
                    <a:prstGeom prst="rect">
                      <a:avLst/>
                    </a:prstGeom>
                    <a:noFill/>
                    <a:ln>
                      <a:noFill/>
                    </a:ln>
                  </pic:spPr>
                </pic:pic>
              </a:graphicData>
            </a:graphic>
          </wp:inline>
        </w:drawing>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13.</w:t>
      </w:r>
      <w:r w:rsidRPr="002B6209">
        <w:rPr>
          <w:rFonts w:ascii="Arial" w:hAnsi="Arial" w:cs="Arial"/>
          <w:color w:val="000000"/>
          <w:sz w:val="28"/>
          <w:szCs w:val="28"/>
        </w:rPr>
        <w:t>若某季度</w:t>
      </w:r>
      <w:proofErr w:type="gramStart"/>
      <w:r w:rsidRPr="002B6209">
        <w:rPr>
          <w:rFonts w:ascii="Arial" w:hAnsi="Arial" w:cs="Arial"/>
          <w:color w:val="000000"/>
          <w:sz w:val="28"/>
          <w:szCs w:val="28"/>
        </w:rPr>
        <w:t>某指标</w:t>
      </w:r>
      <w:proofErr w:type="gramEnd"/>
      <w:r w:rsidRPr="002B6209">
        <w:rPr>
          <w:rFonts w:ascii="Arial" w:hAnsi="Arial" w:cs="Arial"/>
          <w:color w:val="000000"/>
          <w:sz w:val="28"/>
          <w:szCs w:val="28"/>
        </w:rPr>
        <w:t>的实际值都大于其趋势值，则在乘法模型中该季度的季节比率</w:t>
      </w:r>
      <w:r w:rsidRPr="002B6209">
        <w:rPr>
          <w:rFonts w:ascii="Arial" w:hAnsi="Arial" w:cs="Arial"/>
          <w:color w:val="000000"/>
          <w:sz w:val="28"/>
          <w:szCs w:val="28"/>
        </w:rPr>
        <w:t xml:space="preserve"> (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等于</w:t>
      </w:r>
      <w:r w:rsidRPr="002B6209">
        <w:rPr>
          <w:rFonts w:ascii="Arial" w:hAnsi="Arial" w:cs="Arial"/>
          <w:color w:val="000000"/>
          <w:sz w:val="28"/>
          <w:szCs w:val="28"/>
        </w:rPr>
        <w:t>0 B.</w:t>
      </w:r>
      <w:r w:rsidRPr="002B6209">
        <w:rPr>
          <w:rFonts w:ascii="Arial" w:hAnsi="Arial" w:cs="Arial"/>
          <w:color w:val="000000"/>
          <w:sz w:val="28"/>
          <w:szCs w:val="28"/>
        </w:rPr>
        <w:t>等于</w:t>
      </w:r>
      <w:r w:rsidRPr="002B6209">
        <w:rPr>
          <w:rFonts w:ascii="Arial" w:hAnsi="Arial" w:cs="Arial"/>
          <w:color w:val="000000"/>
          <w:sz w:val="28"/>
          <w:szCs w:val="28"/>
        </w:rPr>
        <w:t>100%</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大于</w:t>
      </w:r>
      <w:r w:rsidRPr="002B6209">
        <w:rPr>
          <w:rFonts w:ascii="Arial" w:hAnsi="Arial" w:cs="Arial"/>
          <w:color w:val="000000"/>
          <w:sz w:val="28"/>
          <w:szCs w:val="28"/>
        </w:rPr>
        <w:t>0</w:t>
      </w:r>
      <w:r w:rsidRPr="002B6209">
        <w:rPr>
          <w:rFonts w:ascii="Arial" w:hAnsi="Arial" w:cs="Arial"/>
          <w:color w:val="000000"/>
          <w:sz w:val="28"/>
          <w:szCs w:val="28"/>
        </w:rPr>
        <w:t>小于</w:t>
      </w:r>
      <w:r w:rsidRPr="002B6209">
        <w:rPr>
          <w:rFonts w:ascii="Arial" w:hAnsi="Arial" w:cs="Arial"/>
          <w:color w:val="000000"/>
          <w:sz w:val="28"/>
          <w:szCs w:val="28"/>
        </w:rPr>
        <w:t>100% D.</w:t>
      </w:r>
      <w:r w:rsidRPr="002B6209">
        <w:rPr>
          <w:rFonts w:ascii="Arial" w:hAnsi="Arial" w:cs="Arial"/>
          <w:color w:val="000000"/>
          <w:sz w:val="28"/>
          <w:szCs w:val="28"/>
        </w:rPr>
        <w:t>大于</w:t>
      </w:r>
      <w:r w:rsidRPr="002B6209">
        <w:rPr>
          <w:rFonts w:ascii="Arial" w:hAnsi="Arial" w:cs="Arial"/>
          <w:color w:val="000000"/>
          <w:sz w:val="28"/>
          <w:szCs w:val="28"/>
        </w:rPr>
        <w:t>100%</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14.2018</w:t>
      </w:r>
      <w:r w:rsidRPr="002B6209">
        <w:rPr>
          <w:rFonts w:ascii="Arial" w:hAnsi="Arial" w:cs="Arial"/>
          <w:color w:val="000000"/>
          <w:sz w:val="28"/>
          <w:szCs w:val="28"/>
        </w:rPr>
        <w:t>年</w:t>
      </w:r>
      <w:r w:rsidRPr="002B6209">
        <w:rPr>
          <w:rFonts w:ascii="Arial" w:hAnsi="Arial" w:cs="Arial"/>
          <w:color w:val="000000"/>
          <w:sz w:val="28"/>
          <w:szCs w:val="28"/>
        </w:rPr>
        <w:t>6</w:t>
      </w:r>
      <w:r w:rsidRPr="002B6209">
        <w:rPr>
          <w:rFonts w:ascii="Arial" w:hAnsi="Arial" w:cs="Arial"/>
          <w:color w:val="000000"/>
          <w:sz w:val="28"/>
          <w:szCs w:val="28"/>
        </w:rPr>
        <w:t>月，全国居民消费价格同比上涨</w:t>
      </w:r>
      <w:r w:rsidRPr="002B6209">
        <w:rPr>
          <w:rFonts w:ascii="Arial" w:hAnsi="Arial" w:cs="Arial"/>
          <w:color w:val="000000"/>
          <w:sz w:val="28"/>
          <w:szCs w:val="28"/>
        </w:rPr>
        <w:t>1.9%</w:t>
      </w:r>
      <w:r w:rsidRPr="002B6209">
        <w:rPr>
          <w:rFonts w:ascii="Arial" w:hAnsi="Arial" w:cs="Arial"/>
          <w:color w:val="000000"/>
          <w:sz w:val="28"/>
          <w:szCs w:val="28"/>
        </w:rPr>
        <w:t>，</w:t>
      </w:r>
      <w:proofErr w:type="gramStart"/>
      <w:r w:rsidRPr="002B6209">
        <w:rPr>
          <w:rFonts w:ascii="Arial" w:hAnsi="Arial" w:cs="Arial"/>
          <w:color w:val="000000"/>
          <w:sz w:val="28"/>
          <w:szCs w:val="28"/>
        </w:rPr>
        <w:t>则货币</w:t>
      </w:r>
      <w:proofErr w:type="gramEnd"/>
      <w:r w:rsidRPr="002B6209">
        <w:rPr>
          <w:rFonts w:ascii="Arial" w:hAnsi="Arial" w:cs="Arial"/>
          <w:color w:val="000000"/>
          <w:sz w:val="28"/>
          <w:szCs w:val="28"/>
        </w:rPr>
        <w:t>购买力会</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上升</w:t>
      </w:r>
      <w:r w:rsidRPr="002B6209">
        <w:rPr>
          <w:rFonts w:ascii="Arial" w:hAnsi="Arial" w:cs="Arial"/>
          <w:color w:val="000000"/>
          <w:sz w:val="28"/>
          <w:szCs w:val="28"/>
        </w:rPr>
        <w:t xml:space="preserve"> B.</w:t>
      </w:r>
      <w:r w:rsidRPr="002B6209">
        <w:rPr>
          <w:rFonts w:ascii="Arial" w:hAnsi="Arial" w:cs="Arial"/>
          <w:color w:val="000000"/>
          <w:sz w:val="28"/>
          <w:szCs w:val="28"/>
        </w:rPr>
        <w:t>下降</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持平</w:t>
      </w:r>
      <w:r w:rsidRPr="002B6209">
        <w:rPr>
          <w:rFonts w:ascii="Arial" w:hAnsi="Arial" w:cs="Arial"/>
          <w:color w:val="000000"/>
          <w:sz w:val="28"/>
          <w:szCs w:val="28"/>
        </w:rPr>
        <w:t xml:space="preserve"> D.</w:t>
      </w:r>
      <w:r w:rsidRPr="002B6209">
        <w:rPr>
          <w:rFonts w:ascii="Arial" w:hAnsi="Arial" w:cs="Arial"/>
          <w:color w:val="000000"/>
          <w:sz w:val="28"/>
          <w:szCs w:val="28"/>
        </w:rPr>
        <w:t>无法确定</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15.</w:t>
      </w:r>
      <w:r w:rsidRPr="002B6209">
        <w:rPr>
          <w:rFonts w:ascii="Arial" w:hAnsi="Arial" w:cs="Arial"/>
          <w:color w:val="000000"/>
          <w:sz w:val="28"/>
          <w:szCs w:val="28"/>
        </w:rPr>
        <w:t>下列各项中能够反映需求规律的是</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lastRenderedPageBreak/>
        <w:t>A.</w:t>
      </w:r>
      <w:r w:rsidRPr="002B6209">
        <w:rPr>
          <w:rFonts w:ascii="Arial" w:hAnsi="Arial" w:cs="Arial"/>
          <w:color w:val="000000"/>
          <w:sz w:val="28"/>
          <w:szCs w:val="28"/>
        </w:rPr>
        <w:t>食品价格上升会使食品质量提升</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B.</w:t>
      </w:r>
      <w:r w:rsidRPr="002B6209">
        <w:rPr>
          <w:rFonts w:ascii="Arial" w:hAnsi="Arial" w:cs="Arial"/>
          <w:color w:val="000000"/>
          <w:sz w:val="28"/>
          <w:szCs w:val="28"/>
        </w:rPr>
        <w:t>汽车价格下降会使汽车销售量增加</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汽油价格下降会使汽车销售量减少</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D.</w:t>
      </w:r>
      <w:r w:rsidRPr="002B6209">
        <w:rPr>
          <w:rFonts w:ascii="Arial" w:hAnsi="Arial" w:cs="Arial"/>
          <w:color w:val="000000"/>
          <w:sz w:val="28"/>
          <w:szCs w:val="28"/>
        </w:rPr>
        <w:t>乒乓球价格提高会使羽毛球拍销售量下降</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16.</w:t>
      </w:r>
      <w:r w:rsidRPr="002B6209">
        <w:rPr>
          <w:rFonts w:ascii="Arial" w:hAnsi="Arial" w:cs="Arial"/>
          <w:color w:val="000000"/>
          <w:sz w:val="28"/>
          <w:szCs w:val="28"/>
        </w:rPr>
        <w:t>若某种商品的消费量随着商品价格上升而增加，则该商品是</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替代品</w:t>
      </w:r>
      <w:r w:rsidRPr="002B6209">
        <w:rPr>
          <w:rFonts w:ascii="Arial" w:hAnsi="Arial" w:cs="Arial"/>
          <w:color w:val="000000"/>
          <w:sz w:val="28"/>
          <w:szCs w:val="28"/>
        </w:rPr>
        <w:t xml:space="preserve"> B.</w:t>
      </w:r>
      <w:r w:rsidRPr="002B6209">
        <w:rPr>
          <w:rFonts w:ascii="Arial" w:hAnsi="Arial" w:cs="Arial"/>
          <w:color w:val="000000"/>
          <w:sz w:val="28"/>
          <w:szCs w:val="28"/>
        </w:rPr>
        <w:t>互补品</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吉芬商品</w:t>
      </w:r>
      <w:r w:rsidRPr="002B6209">
        <w:rPr>
          <w:rFonts w:ascii="Arial" w:hAnsi="Arial" w:cs="Arial"/>
          <w:color w:val="000000"/>
          <w:sz w:val="28"/>
          <w:szCs w:val="28"/>
        </w:rPr>
        <w:t xml:space="preserve"> D.</w:t>
      </w:r>
      <w:r w:rsidRPr="002B6209">
        <w:rPr>
          <w:rFonts w:ascii="Arial" w:hAnsi="Arial" w:cs="Arial"/>
          <w:color w:val="000000"/>
          <w:sz w:val="28"/>
          <w:szCs w:val="28"/>
        </w:rPr>
        <w:t>劣等品</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17.</w:t>
      </w:r>
      <w:r w:rsidRPr="002B6209">
        <w:rPr>
          <w:rFonts w:ascii="Arial" w:hAnsi="Arial" w:cs="Arial"/>
          <w:color w:val="000000"/>
          <w:sz w:val="28"/>
          <w:szCs w:val="28"/>
        </w:rPr>
        <w:t>工厂在生产过程中排放过多污染的主要原因是</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生产中存在垄断</w:t>
      </w:r>
      <w:r w:rsidRPr="002B6209">
        <w:rPr>
          <w:rFonts w:ascii="Arial" w:hAnsi="Arial" w:cs="Arial"/>
          <w:color w:val="000000"/>
          <w:sz w:val="28"/>
          <w:szCs w:val="28"/>
        </w:rPr>
        <w:t xml:space="preserve"> B.</w:t>
      </w:r>
      <w:r w:rsidRPr="002B6209">
        <w:rPr>
          <w:rFonts w:ascii="Arial" w:hAnsi="Arial" w:cs="Arial"/>
          <w:color w:val="000000"/>
          <w:sz w:val="28"/>
          <w:szCs w:val="28"/>
        </w:rPr>
        <w:t>生产中存在正的外部性</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生产中存在负的外部性</w:t>
      </w:r>
      <w:r w:rsidRPr="002B6209">
        <w:rPr>
          <w:rFonts w:ascii="Arial" w:hAnsi="Arial" w:cs="Arial"/>
          <w:color w:val="000000"/>
          <w:sz w:val="28"/>
          <w:szCs w:val="28"/>
        </w:rPr>
        <w:t xml:space="preserve"> D.</w:t>
      </w:r>
      <w:r w:rsidRPr="002B6209">
        <w:rPr>
          <w:rFonts w:ascii="Arial" w:hAnsi="Arial" w:cs="Arial"/>
          <w:color w:val="000000"/>
          <w:sz w:val="28"/>
          <w:szCs w:val="28"/>
        </w:rPr>
        <w:t>生产中存在不对称信息</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18.GDP</w:t>
      </w:r>
      <w:r w:rsidRPr="002B6209">
        <w:rPr>
          <w:rFonts w:ascii="Arial" w:hAnsi="Arial" w:cs="Arial"/>
          <w:color w:val="000000"/>
          <w:sz w:val="28"/>
          <w:szCs w:val="28"/>
        </w:rPr>
        <w:t>是国民经济核算体系的核心指标。下列关于</w:t>
      </w:r>
      <w:r w:rsidRPr="002B6209">
        <w:rPr>
          <w:rFonts w:ascii="Arial" w:hAnsi="Arial" w:cs="Arial"/>
          <w:color w:val="000000"/>
          <w:sz w:val="28"/>
          <w:szCs w:val="28"/>
        </w:rPr>
        <w:t>GDP</w:t>
      </w:r>
      <w:r w:rsidRPr="002B6209">
        <w:rPr>
          <w:rFonts w:ascii="Arial" w:hAnsi="Arial" w:cs="Arial"/>
          <w:color w:val="000000"/>
          <w:sz w:val="28"/>
          <w:szCs w:val="28"/>
        </w:rPr>
        <w:t>的说法正确的是</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A.GDP</w:t>
      </w:r>
      <w:r w:rsidRPr="002B6209">
        <w:rPr>
          <w:rFonts w:ascii="Arial" w:hAnsi="Arial" w:cs="Arial"/>
          <w:color w:val="000000"/>
          <w:sz w:val="28"/>
          <w:szCs w:val="28"/>
        </w:rPr>
        <w:t>可以完全反映一个国家的经济增长水平</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B.GDP</w:t>
      </w:r>
      <w:r w:rsidRPr="002B6209">
        <w:rPr>
          <w:rFonts w:ascii="Arial" w:hAnsi="Arial" w:cs="Arial"/>
          <w:color w:val="000000"/>
          <w:sz w:val="28"/>
          <w:szCs w:val="28"/>
        </w:rPr>
        <w:t>可以测度中间产品的价值</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C.GDP</w:t>
      </w:r>
      <w:r w:rsidRPr="002B6209">
        <w:rPr>
          <w:rFonts w:ascii="Arial" w:hAnsi="Arial" w:cs="Arial"/>
          <w:color w:val="000000"/>
          <w:sz w:val="28"/>
          <w:szCs w:val="28"/>
        </w:rPr>
        <w:t>不能反映经济发展对资源的耗减和对环境的破坏</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D.</w:t>
      </w:r>
      <w:r w:rsidRPr="002B6209">
        <w:rPr>
          <w:rFonts w:ascii="Arial" w:hAnsi="Arial" w:cs="Arial"/>
          <w:color w:val="000000"/>
          <w:sz w:val="28"/>
          <w:szCs w:val="28"/>
        </w:rPr>
        <w:t>一国</w:t>
      </w:r>
      <w:r w:rsidRPr="002B6209">
        <w:rPr>
          <w:rFonts w:ascii="Arial" w:hAnsi="Arial" w:cs="Arial"/>
          <w:color w:val="000000"/>
          <w:sz w:val="28"/>
          <w:szCs w:val="28"/>
        </w:rPr>
        <w:t>GDP</w:t>
      </w:r>
      <w:r w:rsidRPr="002B6209">
        <w:rPr>
          <w:rFonts w:ascii="Arial" w:hAnsi="Arial" w:cs="Arial"/>
          <w:color w:val="000000"/>
          <w:sz w:val="28"/>
          <w:szCs w:val="28"/>
        </w:rPr>
        <w:t>不包括外国人在本国领土之内的生产、投资行为</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19.</w:t>
      </w:r>
      <w:r w:rsidRPr="002B6209">
        <w:rPr>
          <w:rFonts w:ascii="Arial" w:hAnsi="Arial" w:cs="Arial"/>
          <w:color w:val="000000"/>
          <w:sz w:val="28"/>
          <w:szCs w:val="28"/>
        </w:rPr>
        <w:t>绝对</w:t>
      </w:r>
      <w:r w:rsidRPr="002B6209">
        <w:rPr>
          <w:rFonts w:ascii="Arial" w:hAnsi="Arial" w:cs="Arial"/>
          <w:color w:val="000000"/>
          <w:sz w:val="28"/>
          <w:szCs w:val="28"/>
        </w:rPr>
        <w:t>GDP</w:t>
      </w:r>
      <w:r w:rsidRPr="002B6209">
        <w:rPr>
          <w:rFonts w:ascii="Arial" w:hAnsi="Arial" w:cs="Arial"/>
          <w:color w:val="000000"/>
          <w:sz w:val="28"/>
          <w:szCs w:val="28"/>
        </w:rPr>
        <w:t>缺口为</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实际</w:t>
      </w:r>
      <w:r w:rsidRPr="002B6209">
        <w:rPr>
          <w:rFonts w:ascii="Arial" w:hAnsi="Arial" w:cs="Arial"/>
          <w:color w:val="000000"/>
          <w:sz w:val="28"/>
          <w:szCs w:val="28"/>
        </w:rPr>
        <w:t>GDP</w:t>
      </w:r>
      <w:r w:rsidRPr="002B6209">
        <w:rPr>
          <w:rFonts w:ascii="Arial" w:hAnsi="Arial" w:cs="Arial"/>
          <w:color w:val="000000"/>
          <w:sz w:val="28"/>
          <w:szCs w:val="28"/>
        </w:rPr>
        <w:t>与潜在</w:t>
      </w:r>
      <w:r w:rsidRPr="002B6209">
        <w:rPr>
          <w:rFonts w:ascii="Arial" w:hAnsi="Arial" w:cs="Arial"/>
          <w:color w:val="000000"/>
          <w:sz w:val="28"/>
          <w:szCs w:val="28"/>
        </w:rPr>
        <w:t>GDP</w:t>
      </w:r>
      <w:r w:rsidRPr="002B6209">
        <w:rPr>
          <w:rFonts w:ascii="Arial" w:hAnsi="Arial" w:cs="Arial"/>
          <w:color w:val="000000"/>
          <w:sz w:val="28"/>
          <w:szCs w:val="28"/>
        </w:rPr>
        <w:t>之差</w:t>
      </w:r>
      <w:r w:rsidRPr="002B6209">
        <w:rPr>
          <w:rFonts w:ascii="Arial" w:hAnsi="Arial" w:cs="Arial"/>
          <w:color w:val="000000"/>
          <w:sz w:val="28"/>
          <w:szCs w:val="28"/>
        </w:rPr>
        <w:t xml:space="preserve"> B.</w:t>
      </w:r>
      <w:r w:rsidRPr="002B6209">
        <w:rPr>
          <w:rFonts w:ascii="Arial" w:hAnsi="Arial" w:cs="Arial"/>
          <w:color w:val="000000"/>
          <w:sz w:val="28"/>
          <w:szCs w:val="28"/>
        </w:rPr>
        <w:t>实际</w:t>
      </w:r>
      <w:r w:rsidRPr="002B6209">
        <w:rPr>
          <w:rFonts w:ascii="Arial" w:hAnsi="Arial" w:cs="Arial"/>
          <w:color w:val="000000"/>
          <w:sz w:val="28"/>
          <w:szCs w:val="28"/>
        </w:rPr>
        <w:t>GDP</w:t>
      </w:r>
      <w:r w:rsidRPr="002B6209">
        <w:rPr>
          <w:rFonts w:ascii="Arial" w:hAnsi="Arial" w:cs="Arial"/>
          <w:color w:val="000000"/>
          <w:sz w:val="28"/>
          <w:szCs w:val="28"/>
        </w:rPr>
        <w:t>与名义</w:t>
      </w:r>
      <w:r w:rsidRPr="002B6209">
        <w:rPr>
          <w:rFonts w:ascii="Arial" w:hAnsi="Arial" w:cs="Arial"/>
          <w:color w:val="000000"/>
          <w:sz w:val="28"/>
          <w:szCs w:val="28"/>
        </w:rPr>
        <w:t>GDP</w:t>
      </w:r>
      <w:r w:rsidRPr="002B6209">
        <w:rPr>
          <w:rFonts w:ascii="Arial" w:hAnsi="Arial" w:cs="Arial"/>
          <w:color w:val="000000"/>
          <w:sz w:val="28"/>
          <w:szCs w:val="28"/>
        </w:rPr>
        <w:t>之差</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投资、消费和净出口之和</w:t>
      </w:r>
      <w:r w:rsidRPr="002B6209">
        <w:rPr>
          <w:rFonts w:ascii="Arial" w:hAnsi="Arial" w:cs="Arial"/>
          <w:color w:val="000000"/>
          <w:sz w:val="28"/>
          <w:szCs w:val="28"/>
        </w:rPr>
        <w:t xml:space="preserve"> D.</w:t>
      </w:r>
      <w:r w:rsidRPr="002B6209">
        <w:rPr>
          <w:rFonts w:ascii="Arial" w:hAnsi="Arial" w:cs="Arial"/>
          <w:color w:val="000000"/>
          <w:sz w:val="28"/>
          <w:szCs w:val="28"/>
        </w:rPr>
        <w:t>扣除通胀的</w:t>
      </w:r>
      <w:r w:rsidRPr="002B6209">
        <w:rPr>
          <w:rFonts w:ascii="Arial" w:hAnsi="Arial" w:cs="Arial"/>
          <w:color w:val="000000"/>
          <w:sz w:val="28"/>
          <w:szCs w:val="28"/>
        </w:rPr>
        <w:t>GDP</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20.</w:t>
      </w:r>
      <w:r w:rsidRPr="002B6209">
        <w:rPr>
          <w:rFonts w:ascii="Arial" w:hAnsi="Arial" w:cs="Arial"/>
          <w:color w:val="000000"/>
          <w:sz w:val="28"/>
          <w:szCs w:val="28"/>
        </w:rPr>
        <w:t>根据</w:t>
      </w:r>
      <w:proofErr w:type="gramStart"/>
      <w:r w:rsidRPr="002B6209">
        <w:rPr>
          <w:rFonts w:ascii="Arial" w:hAnsi="Arial" w:cs="Arial"/>
          <w:color w:val="000000"/>
          <w:sz w:val="28"/>
          <w:szCs w:val="28"/>
        </w:rPr>
        <w:t>凯</w:t>
      </w:r>
      <w:proofErr w:type="gramEnd"/>
      <w:r w:rsidRPr="002B6209">
        <w:rPr>
          <w:rFonts w:ascii="Arial" w:hAnsi="Arial" w:cs="Arial"/>
          <w:color w:val="000000"/>
          <w:sz w:val="28"/>
          <w:szCs w:val="28"/>
        </w:rPr>
        <w:t>恩斯的消费理论，引起消费增加的最重要原因是</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lastRenderedPageBreak/>
        <w:t>A.</w:t>
      </w:r>
      <w:r w:rsidRPr="002B6209">
        <w:rPr>
          <w:rFonts w:ascii="Arial" w:hAnsi="Arial" w:cs="Arial"/>
          <w:color w:val="000000"/>
          <w:sz w:val="28"/>
          <w:szCs w:val="28"/>
        </w:rPr>
        <w:t>收入增加</w:t>
      </w:r>
      <w:r w:rsidRPr="002B6209">
        <w:rPr>
          <w:rFonts w:ascii="Arial" w:hAnsi="Arial" w:cs="Arial"/>
          <w:color w:val="000000"/>
          <w:sz w:val="28"/>
          <w:szCs w:val="28"/>
        </w:rPr>
        <w:t xml:space="preserve"> B.</w:t>
      </w:r>
      <w:r w:rsidRPr="002B6209">
        <w:rPr>
          <w:rFonts w:ascii="Arial" w:hAnsi="Arial" w:cs="Arial"/>
          <w:color w:val="000000"/>
          <w:sz w:val="28"/>
          <w:szCs w:val="28"/>
        </w:rPr>
        <w:t>价格下降</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储蓄增加</w:t>
      </w:r>
      <w:r w:rsidRPr="002B6209">
        <w:rPr>
          <w:rFonts w:ascii="Arial" w:hAnsi="Arial" w:cs="Arial"/>
          <w:color w:val="000000"/>
          <w:sz w:val="28"/>
          <w:szCs w:val="28"/>
        </w:rPr>
        <w:t xml:space="preserve"> D.</w:t>
      </w:r>
      <w:r w:rsidRPr="002B6209">
        <w:rPr>
          <w:rFonts w:ascii="Arial" w:hAnsi="Arial" w:cs="Arial"/>
          <w:color w:val="000000"/>
          <w:sz w:val="28"/>
          <w:szCs w:val="28"/>
        </w:rPr>
        <w:t>利率提高</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21.</w:t>
      </w:r>
      <w:r w:rsidRPr="002B6209">
        <w:rPr>
          <w:rFonts w:ascii="Arial" w:hAnsi="Arial" w:cs="Arial"/>
          <w:color w:val="000000"/>
          <w:sz w:val="28"/>
          <w:szCs w:val="28"/>
        </w:rPr>
        <w:t>平均消费倾向与平均储蓄倾向之和</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为大于</w:t>
      </w:r>
      <w:r w:rsidRPr="002B6209">
        <w:rPr>
          <w:rFonts w:ascii="Arial" w:hAnsi="Arial" w:cs="Arial"/>
          <w:color w:val="000000"/>
          <w:sz w:val="28"/>
          <w:szCs w:val="28"/>
        </w:rPr>
        <w:t>1</w:t>
      </w:r>
      <w:r w:rsidRPr="002B6209">
        <w:rPr>
          <w:rFonts w:ascii="Arial" w:hAnsi="Arial" w:cs="Arial"/>
          <w:color w:val="000000"/>
          <w:sz w:val="28"/>
          <w:szCs w:val="28"/>
        </w:rPr>
        <w:t>的常数</w:t>
      </w:r>
      <w:r w:rsidRPr="002B6209">
        <w:rPr>
          <w:rFonts w:ascii="Arial" w:hAnsi="Arial" w:cs="Arial"/>
          <w:color w:val="000000"/>
          <w:sz w:val="28"/>
          <w:szCs w:val="28"/>
        </w:rPr>
        <w:t xml:space="preserve"> B.</w:t>
      </w:r>
      <w:r w:rsidRPr="002B6209">
        <w:rPr>
          <w:rFonts w:ascii="Arial" w:hAnsi="Arial" w:cs="Arial"/>
          <w:color w:val="000000"/>
          <w:sz w:val="28"/>
          <w:szCs w:val="28"/>
        </w:rPr>
        <w:t>为大于</w:t>
      </w:r>
      <w:r w:rsidRPr="002B6209">
        <w:rPr>
          <w:rFonts w:ascii="Arial" w:hAnsi="Arial" w:cs="Arial"/>
          <w:color w:val="000000"/>
          <w:sz w:val="28"/>
          <w:szCs w:val="28"/>
        </w:rPr>
        <w:t>0</w:t>
      </w:r>
      <w:r w:rsidRPr="002B6209">
        <w:rPr>
          <w:rFonts w:ascii="Arial" w:hAnsi="Arial" w:cs="Arial"/>
          <w:color w:val="000000"/>
          <w:sz w:val="28"/>
          <w:szCs w:val="28"/>
        </w:rPr>
        <w:t>小于</w:t>
      </w:r>
      <w:r w:rsidRPr="002B6209">
        <w:rPr>
          <w:rFonts w:ascii="Arial" w:hAnsi="Arial" w:cs="Arial"/>
          <w:color w:val="000000"/>
          <w:sz w:val="28"/>
          <w:szCs w:val="28"/>
        </w:rPr>
        <w:t>1</w:t>
      </w:r>
      <w:r w:rsidRPr="002B6209">
        <w:rPr>
          <w:rFonts w:ascii="Arial" w:hAnsi="Arial" w:cs="Arial"/>
          <w:color w:val="000000"/>
          <w:sz w:val="28"/>
          <w:szCs w:val="28"/>
        </w:rPr>
        <w:t>的常数</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等于</w:t>
      </w:r>
      <w:r w:rsidRPr="002B6209">
        <w:rPr>
          <w:rFonts w:ascii="Arial" w:hAnsi="Arial" w:cs="Arial"/>
          <w:color w:val="000000"/>
          <w:sz w:val="28"/>
          <w:szCs w:val="28"/>
        </w:rPr>
        <w:t>1 D.</w:t>
      </w:r>
      <w:r w:rsidRPr="002B6209">
        <w:rPr>
          <w:rFonts w:ascii="Arial" w:hAnsi="Arial" w:cs="Arial"/>
          <w:color w:val="000000"/>
          <w:sz w:val="28"/>
          <w:szCs w:val="28"/>
        </w:rPr>
        <w:t>等于</w:t>
      </w:r>
      <w:r w:rsidRPr="002B6209">
        <w:rPr>
          <w:rFonts w:ascii="Arial" w:hAnsi="Arial" w:cs="Arial"/>
          <w:color w:val="000000"/>
          <w:sz w:val="28"/>
          <w:szCs w:val="28"/>
        </w:rPr>
        <w:t>0</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22.</w:t>
      </w:r>
      <w:r w:rsidRPr="002B6209">
        <w:rPr>
          <w:rFonts w:ascii="Arial" w:hAnsi="Arial" w:cs="Arial"/>
          <w:color w:val="000000"/>
          <w:sz w:val="28"/>
          <w:szCs w:val="28"/>
        </w:rPr>
        <w:t>假定一国与可支配收入无关的消费为</w:t>
      </w:r>
      <w:r w:rsidRPr="002B6209">
        <w:rPr>
          <w:rFonts w:ascii="Arial" w:hAnsi="Arial" w:cs="Arial"/>
          <w:color w:val="000000"/>
          <w:sz w:val="28"/>
          <w:szCs w:val="28"/>
        </w:rPr>
        <w:t>300</w:t>
      </w:r>
      <w:r w:rsidRPr="002B6209">
        <w:rPr>
          <w:rFonts w:ascii="Arial" w:hAnsi="Arial" w:cs="Arial"/>
          <w:color w:val="000000"/>
          <w:sz w:val="28"/>
          <w:szCs w:val="28"/>
        </w:rPr>
        <w:t>亿元，投资为</w:t>
      </w:r>
      <w:r w:rsidRPr="002B6209">
        <w:rPr>
          <w:rFonts w:ascii="Arial" w:hAnsi="Arial" w:cs="Arial"/>
          <w:color w:val="000000"/>
          <w:sz w:val="28"/>
          <w:szCs w:val="28"/>
        </w:rPr>
        <w:t>400</w:t>
      </w:r>
      <w:r w:rsidRPr="002B6209">
        <w:rPr>
          <w:rFonts w:ascii="Arial" w:hAnsi="Arial" w:cs="Arial"/>
          <w:color w:val="000000"/>
          <w:sz w:val="28"/>
          <w:szCs w:val="28"/>
        </w:rPr>
        <w:t>亿元，边际消费倾向为</w:t>
      </w:r>
      <w:r w:rsidRPr="002B6209">
        <w:rPr>
          <w:rFonts w:ascii="Arial" w:hAnsi="Arial" w:cs="Arial"/>
          <w:color w:val="000000"/>
          <w:sz w:val="28"/>
          <w:szCs w:val="28"/>
        </w:rPr>
        <w:t>0.9</w:t>
      </w:r>
      <w:r w:rsidRPr="002B6209">
        <w:rPr>
          <w:rFonts w:ascii="Arial" w:hAnsi="Arial" w:cs="Arial"/>
          <w:color w:val="000000"/>
          <w:sz w:val="28"/>
          <w:szCs w:val="28"/>
        </w:rPr>
        <w:t>。则在两部门经济中，均衡的国民收入水平为</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A.770</w:t>
      </w:r>
      <w:r w:rsidRPr="002B6209">
        <w:rPr>
          <w:rFonts w:ascii="Arial" w:hAnsi="Arial" w:cs="Arial"/>
          <w:color w:val="000000"/>
          <w:sz w:val="28"/>
          <w:szCs w:val="28"/>
        </w:rPr>
        <w:t>亿元</w:t>
      </w:r>
      <w:r w:rsidRPr="002B6209">
        <w:rPr>
          <w:rFonts w:ascii="Arial" w:hAnsi="Arial" w:cs="Arial"/>
          <w:color w:val="000000"/>
          <w:sz w:val="28"/>
          <w:szCs w:val="28"/>
        </w:rPr>
        <w:t xml:space="preserve"> B.4300</w:t>
      </w:r>
      <w:r w:rsidRPr="002B6209">
        <w:rPr>
          <w:rFonts w:ascii="Arial" w:hAnsi="Arial" w:cs="Arial"/>
          <w:color w:val="000000"/>
          <w:sz w:val="28"/>
          <w:szCs w:val="28"/>
        </w:rPr>
        <w:t>亿元</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C.3400</w:t>
      </w:r>
      <w:r w:rsidRPr="002B6209">
        <w:rPr>
          <w:rFonts w:ascii="Arial" w:hAnsi="Arial" w:cs="Arial"/>
          <w:color w:val="000000"/>
          <w:sz w:val="28"/>
          <w:szCs w:val="28"/>
        </w:rPr>
        <w:t>亿元</w:t>
      </w:r>
      <w:r w:rsidRPr="002B6209">
        <w:rPr>
          <w:rFonts w:ascii="Arial" w:hAnsi="Arial" w:cs="Arial"/>
          <w:color w:val="000000"/>
          <w:sz w:val="28"/>
          <w:szCs w:val="28"/>
        </w:rPr>
        <w:t xml:space="preserve"> D.7000</w:t>
      </w:r>
      <w:r w:rsidRPr="002B6209">
        <w:rPr>
          <w:rFonts w:ascii="Arial" w:hAnsi="Arial" w:cs="Arial"/>
          <w:color w:val="000000"/>
          <w:sz w:val="28"/>
          <w:szCs w:val="28"/>
        </w:rPr>
        <w:t>亿元</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23.</w:t>
      </w:r>
      <w:r w:rsidRPr="002B6209">
        <w:rPr>
          <w:rFonts w:ascii="Arial" w:hAnsi="Arial" w:cs="Arial"/>
          <w:color w:val="000000"/>
          <w:sz w:val="28"/>
          <w:szCs w:val="28"/>
        </w:rPr>
        <w:t>在三部门经济中，政府购买乘数等于</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转移支付乘数</w:t>
      </w:r>
      <w:r w:rsidRPr="002B6209">
        <w:rPr>
          <w:rFonts w:ascii="Arial" w:hAnsi="Arial" w:cs="Arial"/>
          <w:color w:val="000000"/>
          <w:sz w:val="28"/>
          <w:szCs w:val="28"/>
        </w:rPr>
        <w:t xml:space="preserve"> B.</w:t>
      </w:r>
      <w:r w:rsidRPr="002B6209">
        <w:rPr>
          <w:rFonts w:ascii="Arial" w:hAnsi="Arial" w:cs="Arial"/>
          <w:color w:val="000000"/>
          <w:sz w:val="28"/>
          <w:szCs w:val="28"/>
        </w:rPr>
        <w:t>投资乘数</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边际消费倾向的倒数</w:t>
      </w:r>
      <w:r w:rsidRPr="002B6209">
        <w:rPr>
          <w:rFonts w:ascii="Arial" w:hAnsi="Arial" w:cs="Arial"/>
          <w:color w:val="000000"/>
          <w:sz w:val="28"/>
          <w:szCs w:val="28"/>
        </w:rPr>
        <w:t xml:space="preserve"> D.</w:t>
      </w:r>
      <w:r w:rsidRPr="002B6209">
        <w:rPr>
          <w:rFonts w:ascii="Arial" w:hAnsi="Arial" w:cs="Arial"/>
          <w:color w:val="000000"/>
          <w:sz w:val="28"/>
          <w:szCs w:val="28"/>
        </w:rPr>
        <w:t>货币乘数</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24.</w:t>
      </w:r>
      <w:r w:rsidRPr="002B6209">
        <w:rPr>
          <w:rFonts w:ascii="Arial" w:hAnsi="Arial" w:cs="Arial"/>
          <w:color w:val="000000"/>
          <w:sz w:val="28"/>
          <w:szCs w:val="28"/>
        </w:rPr>
        <w:t>按照</w:t>
      </w:r>
      <w:proofErr w:type="gramStart"/>
      <w:r w:rsidRPr="002B6209">
        <w:rPr>
          <w:rFonts w:ascii="Arial" w:hAnsi="Arial" w:cs="Arial"/>
          <w:color w:val="000000"/>
          <w:sz w:val="28"/>
          <w:szCs w:val="28"/>
        </w:rPr>
        <w:t>凯</w:t>
      </w:r>
      <w:proofErr w:type="gramEnd"/>
      <w:r w:rsidRPr="002B6209">
        <w:rPr>
          <w:rFonts w:ascii="Arial" w:hAnsi="Arial" w:cs="Arial"/>
          <w:color w:val="000000"/>
          <w:sz w:val="28"/>
          <w:szCs w:val="28"/>
        </w:rPr>
        <w:t>恩斯的货币理论，如果利率上升，货币需求将</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上升</w:t>
      </w:r>
      <w:r w:rsidRPr="002B6209">
        <w:rPr>
          <w:rFonts w:ascii="Arial" w:hAnsi="Arial" w:cs="Arial"/>
          <w:color w:val="000000"/>
          <w:sz w:val="28"/>
          <w:szCs w:val="28"/>
        </w:rPr>
        <w:t xml:space="preserve"> B.</w:t>
      </w:r>
      <w:r w:rsidRPr="002B6209">
        <w:rPr>
          <w:rFonts w:ascii="Arial" w:hAnsi="Arial" w:cs="Arial"/>
          <w:color w:val="000000"/>
          <w:sz w:val="28"/>
          <w:szCs w:val="28"/>
        </w:rPr>
        <w:t>下降</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先上升后下降</w:t>
      </w:r>
      <w:r w:rsidRPr="002B6209">
        <w:rPr>
          <w:rFonts w:ascii="Arial" w:hAnsi="Arial" w:cs="Arial"/>
          <w:color w:val="000000"/>
          <w:sz w:val="28"/>
          <w:szCs w:val="28"/>
        </w:rPr>
        <w:t xml:space="preserve"> D.</w:t>
      </w:r>
      <w:r w:rsidRPr="002B6209">
        <w:rPr>
          <w:rFonts w:ascii="Arial" w:hAnsi="Arial" w:cs="Arial"/>
          <w:color w:val="000000"/>
          <w:sz w:val="28"/>
          <w:szCs w:val="28"/>
        </w:rPr>
        <w:t>先下降后上升</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25.IS-LM</w:t>
      </w:r>
      <w:r w:rsidRPr="002B6209">
        <w:rPr>
          <w:rFonts w:ascii="Arial" w:hAnsi="Arial" w:cs="Arial"/>
          <w:color w:val="000000"/>
          <w:sz w:val="28"/>
          <w:szCs w:val="28"/>
        </w:rPr>
        <w:t>模型的均衡点表示</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产品市场与资本市场同时实现均衡的利率和收入组合</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B.</w:t>
      </w:r>
      <w:r w:rsidRPr="002B6209">
        <w:rPr>
          <w:rFonts w:ascii="Arial" w:hAnsi="Arial" w:cs="Arial"/>
          <w:color w:val="000000"/>
          <w:sz w:val="28"/>
          <w:szCs w:val="28"/>
        </w:rPr>
        <w:t>产品市场与货币市场同时实现均衡的利率和收入组合</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产品市场与货币市场同时实现均衡的价格和收入组合</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D.</w:t>
      </w:r>
      <w:r w:rsidRPr="002B6209">
        <w:rPr>
          <w:rFonts w:ascii="Arial" w:hAnsi="Arial" w:cs="Arial"/>
          <w:color w:val="000000"/>
          <w:sz w:val="28"/>
          <w:szCs w:val="28"/>
        </w:rPr>
        <w:t>产品市场与资本市场同时实现均衡的价格和收入组合</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lastRenderedPageBreak/>
        <w:t>26.</w:t>
      </w:r>
      <w:r w:rsidRPr="002B6209">
        <w:rPr>
          <w:rFonts w:ascii="Arial" w:hAnsi="Arial" w:cs="Arial"/>
          <w:color w:val="000000"/>
          <w:sz w:val="28"/>
          <w:szCs w:val="28"/>
        </w:rPr>
        <w:t>如果要达到消除通货膨胀和防止经济过热的目标，政府应该</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增加投资</w:t>
      </w:r>
      <w:r w:rsidRPr="002B6209">
        <w:rPr>
          <w:rFonts w:ascii="Arial" w:hAnsi="Arial" w:cs="Arial"/>
          <w:color w:val="000000"/>
          <w:sz w:val="28"/>
          <w:szCs w:val="28"/>
        </w:rPr>
        <w:t xml:space="preserve"> B.</w:t>
      </w:r>
      <w:r w:rsidRPr="002B6209">
        <w:rPr>
          <w:rFonts w:ascii="Arial" w:hAnsi="Arial" w:cs="Arial"/>
          <w:color w:val="000000"/>
          <w:sz w:val="28"/>
          <w:szCs w:val="28"/>
        </w:rPr>
        <w:t>增加投资的同时增加货币供给</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减少货币供给</w:t>
      </w:r>
      <w:r w:rsidRPr="002B6209">
        <w:rPr>
          <w:rFonts w:ascii="Arial" w:hAnsi="Arial" w:cs="Arial"/>
          <w:color w:val="000000"/>
          <w:sz w:val="28"/>
          <w:szCs w:val="28"/>
        </w:rPr>
        <w:t xml:space="preserve"> D.</w:t>
      </w:r>
      <w:r w:rsidRPr="002B6209">
        <w:rPr>
          <w:rFonts w:ascii="Arial" w:hAnsi="Arial" w:cs="Arial"/>
          <w:color w:val="000000"/>
          <w:sz w:val="28"/>
          <w:szCs w:val="28"/>
        </w:rPr>
        <w:t>增加税收的同时增加货币供给</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27.</w:t>
      </w:r>
      <w:r w:rsidRPr="002B6209">
        <w:rPr>
          <w:rFonts w:ascii="Arial" w:hAnsi="Arial" w:cs="Arial"/>
          <w:color w:val="000000"/>
          <w:sz w:val="28"/>
          <w:szCs w:val="28"/>
        </w:rPr>
        <w:t>在开放条件下，宽松性的货币政策将导致</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国内失业率和通货膨胀上升</w:t>
      </w:r>
      <w:r w:rsidRPr="002B6209">
        <w:rPr>
          <w:rFonts w:ascii="Arial" w:hAnsi="Arial" w:cs="Arial"/>
          <w:color w:val="000000"/>
          <w:sz w:val="28"/>
          <w:szCs w:val="28"/>
        </w:rPr>
        <w:t xml:space="preserve"> B.</w:t>
      </w:r>
      <w:r w:rsidRPr="002B6209">
        <w:rPr>
          <w:rFonts w:ascii="Arial" w:hAnsi="Arial" w:cs="Arial"/>
          <w:color w:val="000000"/>
          <w:sz w:val="28"/>
          <w:szCs w:val="28"/>
        </w:rPr>
        <w:t>出口额增大，国际收支改善</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本国汇率上升，出口额增大</w:t>
      </w:r>
      <w:r w:rsidRPr="002B6209">
        <w:rPr>
          <w:rFonts w:ascii="Arial" w:hAnsi="Arial" w:cs="Arial"/>
          <w:color w:val="000000"/>
          <w:sz w:val="28"/>
          <w:szCs w:val="28"/>
        </w:rPr>
        <w:t xml:space="preserve"> D.</w:t>
      </w:r>
      <w:r w:rsidRPr="002B6209">
        <w:rPr>
          <w:rFonts w:ascii="Arial" w:hAnsi="Arial" w:cs="Arial"/>
          <w:color w:val="000000"/>
          <w:sz w:val="28"/>
          <w:szCs w:val="28"/>
        </w:rPr>
        <w:t>利率下降，资本净流出增加</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28.50</w:t>
      </w:r>
      <w:r w:rsidRPr="002B6209">
        <w:rPr>
          <w:rFonts w:ascii="Arial" w:hAnsi="Arial" w:cs="Arial"/>
          <w:color w:val="000000"/>
          <w:sz w:val="28"/>
          <w:szCs w:val="28"/>
        </w:rPr>
        <w:t>～</w:t>
      </w:r>
      <w:r w:rsidRPr="002B6209">
        <w:rPr>
          <w:rFonts w:ascii="Arial" w:hAnsi="Arial" w:cs="Arial"/>
          <w:color w:val="000000"/>
          <w:sz w:val="28"/>
          <w:szCs w:val="28"/>
        </w:rPr>
        <w:t>60</w:t>
      </w:r>
      <w:r w:rsidRPr="002B6209">
        <w:rPr>
          <w:rFonts w:ascii="Arial" w:hAnsi="Arial" w:cs="Arial"/>
          <w:color w:val="000000"/>
          <w:sz w:val="28"/>
          <w:szCs w:val="28"/>
        </w:rPr>
        <w:t>年一次的经济周期称为</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proofErr w:type="gramStart"/>
      <w:r w:rsidRPr="002B6209">
        <w:rPr>
          <w:rFonts w:ascii="Arial" w:hAnsi="Arial" w:cs="Arial"/>
          <w:color w:val="000000"/>
          <w:sz w:val="28"/>
          <w:szCs w:val="28"/>
        </w:rPr>
        <w:t>朱格拉</w:t>
      </w:r>
      <w:proofErr w:type="gramEnd"/>
      <w:r w:rsidRPr="002B6209">
        <w:rPr>
          <w:rFonts w:ascii="Arial" w:hAnsi="Arial" w:cs="Arial"/>
          <w:color w:val="000000"/>
          <w:sz w:val="28"/>
          <w:szCs w:val="28"/>
        </w:rPr>
        <w:t>周期</w:t>
      </w:r>
      <w:r w:rsidRPr="002B6209">
        <w:rPr>
          <w:rFonts w:ascii="Arial" w:hAnsi="Arial" w:cs="Arial"/>
          <w:color w:val="000000"/>
          <w:sz w:val="28"/>
          <w:szCs w:val="28"/>
        </w:rPr>
        <w:t xml:space="preserve"> B.</w:t>
      </w:r>
      <w:proofErr w:type="gramStart"/>
      <w:r w:rsidRPr="002B6209">
        <w:rPr>
          <w:rFonts w:ascii="Arial" w:hAnsi="Arial" w:cs="Arial"/>
          <w:color w:val="000000"/>
          <w:sz w:val="28"/>
          <w:szCs w:val="28"/>
        </w:rPr>
        <w:t>基钦周期</w:t>
      </w:r>
      <w:proofErr w:type="gramEnd"/>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康德拉耶夫周期</w:t>
      </w:r>
      <w:r w:rsidRPr="002B6209">
        <w:rPr>
          <w:rFonts w:ascii="Arial" w:hAnsi="Arial" w:cs="Arial"/>
          <w:color w:val="000000"/>
          <w:sz w:val="28"/>
          <w:szCs w:val="28"/>
        </w:rPr>
        <w:t xml:space="preserve"> D.</w:t>
      </w:r>
      <w:r w:rsidRPr="002B6209">
        <w:rPr>
          <w:rFonts w:ascii="Arial" w:hAnsi="Arial" w:cs="Arial"/>
          <w:color w:val="000000"/>
          <w:sz w:val="28"/>
          <w:szCs w:val="28"/>
        </w:rPr>
        <w:t>库兹涅茨周期</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29.</w:t>
      </w:r>
      <w:r w:rsidRPr="002B6209">
        <w:rPr>
          <w:rFonts w:ascii="Arial" w:hAnsi="Arial" w:cs="Arial"/>
          <w:color w:val="000000"/>
          <w:sz w:val="28"/>
          <w:szCs w:val="28"/>
        </w:rPr>
        <w:t>动态会计平衡的会计等式为</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资产</w:t>
      </w:r>
      <w:r w:rsidRPr="002B6209">
        <w:rPr>
          <w:rFonts w:ascii="Arial" w:hAnsi="Arial" w:cs="Arial"/>
          <w:color w:val="000000"/>
          <w:sz w:val="28"/>
          <w:szCs w:val="28"/>
        </w:rPr>
        <w:t>=</w:t>
      </w:r>
      <w:r w:rsidRPr="002B6209">
        <w:rPr>
          <w:rFonts w:ascii="Arial" w:hAnsi="Arial" w:cs="Arial"/>
          <w:color w:val="000000"/>
          <w:sz w:val="28"/>
          <w:szCs w:val="28"/>
        </w:rPr>
        <w:t>负债</w:t>
      </w:r>
      <w:r w:rsidRPr="002B6209">
        <w:rPr>
          <w:rFonts w:ascii="Arial" w:hAnsi="Arial" w:cs="Arial"/>
          <w:color w:val="000000"/>
          <w:sz w:val="28"/>
          <w:szCs w:val="28"/>
        </w:rPr>
        <w:t>+</w:t>
      </w:r>
      <w:r w:rsidRPr="002B6209">
        <w:rPr>
          <w:rFonts w:ascii="Arial" w:hAnsi="Arial" w:cs="Arial"/>
          <w:color w:val="000000"/>
          <w:sz w:val="28"/>
          <w:szCs w:val="28"/>
        </w:rPr>
        <w:t>所有者权益</w:t>
      </w:r>
      <w:r w:rsidRPr="002B6209">
        <w:rPr>
          <w:rFonts w:ascii="Arial" w:hAnsi="Arial" w:cs="Arial"/>
          <w:color w:val="000000"/>
          <w:sz w:val="28"/>
          <w:szCs w:val="28"/>
        </w:rPr>
        <w:t xml:space="preserve"> B.</w:t>
      </w:r>
      <w:r w:rsidRPr="002B6209">
        <w:rPr>
          <w:rFonts w:ascii="Arial" w:hAnsi="Arial" w:cs="Arial"/>
          <w:color w:val="000000"/>
          <w:sz w:val="28"/>
          <w:szCs w:val="28"/>
        </w:rPr>
        <w:t>资产</w:t>
      </w:r>
      <w:r w:rsidRPr="002B6209">
        <w:rPr>
          <w:rFonts w:ascii="Arial" w:hAnsi="Arial" w:cs="Arial"/>
          <w:color w:val="000000"/>
          <w:sz w:val="28"/>
          <w:szCs w:val="28"/>
        </w:rPr>
        <w:t>=</w:t>
      </w:r>
      <w:r w:rsidRPr="002B6209">
        <w:rPr>
          <w:rFonts w:ascii="Arial" w:hAnsi="Arial" w:cs="Arial"/>
          <w:color w:val="000000"/>
          <w:sz w:val="28"/>
          <w:szCs w:val="28"/>
        </w:rPr>
        <w:t>债权人权益</w:t>
      </w:r>
      <w:r w:rsidRPr="002B6209">
        <w:rPr>
          <w:rFonts w:ascii="Arial" w:hAnsi="Arial" w:cs="Arial"/>
          <w:color w:val="000000"/>
          <w:sz w:val="28"/>
          <w:szCs w:val="28"/>
        </w:rPr>
        <w:t>+</w:t>
      </w:r>
      <w:r w:rsidRPr="002B6209">
        <w:rPr>
          <w:rFonts w:ascii="Arial" w:hAnsi="Arial" w:cs="Arial"/>
          <w:color w:val="000000"/>
          <w:sz w:val="28"/>
          <w:szCs w:val="28"/>
        </w:rPr>
        <w:t>投资者权益</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收入</w:t>
      </w:r>
      <w:r w:rsidRPr="002B6209">
        <w:rPr>
          <w:rFonts w:ascii="Arial" w:hAnsi="Arial" w:cs="Arial"/>
          <w:color w:val="000000"/>
          <w:sz w:val="28"/>
          <w:szCs w:val="28"/>
        </w:rPr>
        <w:t>-</w:t>
      </w:r>
      <w:r w:rsidRPr="002B6209">
        <w:rPr>
          <w:rFonts w:ascii="Arial" w:hAnsi="Arial" w:cs="Arial"/>
          <w:color w:val="000000"/>
          <w:sz w:val="28"/>
          <w:szCs w:val="28"/>
        </w:rPr>
        <w:t>费用</w:t>
      </w:r>
      <w:r w:rsidRPr="002B6209">
        <w:rPr>
          <w:rFonts w:ascii="Arial" w:hAnsi="Arial" w:cs="Arial"/>
          <w:color w:val="000000"/>
          <w:sz w:val="28"/>
          <w:szCs w:val="28"/>
        </w:rPr>
        <w:t>=</w:t>
      </w:r>
      <w:r w:rsidRPr="002B6209">
        <w:rPr>
          <w:rFonts w:ascii="Arial" w:hAnsi="Arial" w:cs="Arial"/>
          <w:color w:val="000000"/>
          <w:sz w:val="28"/>
          <w:szCs w:val="28"/>
        </w:rPr>
        <w:t>利润</w:t>
      </w:r>
      <w:r w:rsidRPr="002B6209">
        <w:rPr>
          <w:rFonts w:ascii="Arial" w:hAnsi="Arial" w:cs="Arial"/>
          <w:color w:val="000000"/>
          <w:sz w:val="28"/>
          <w:szCs w:val="28"/>
        </w:rPr>
        <w:t xml:space="preserve"> D.</w:t>
      </w:r>
      <w:r w:rsidRPr="002B6209">
        <w:rPr>
          <w:rFonts w:ascii="Arial" w:hAnsi="Arial" w:cs="Arial"/>
          <w:color w:val="000000"/>
          <w:sz w:val="28"/>
          <w:szCs w:val="28"/>
        </w:rPr>
        <w:t>资产</w:t>
      </w:r>
      <w:r w:rsidRPr="002B6209">
        <w:rPr>
          <w:rFonts w:ascii="Arial" w:hAnsi="Arial" w:cs="Arial"/>
          <w:color w:val="000000"/>
          <w:sz w:val="28"/>
          <w:szCs w:val="28"/>
        </w:rPr>
        <w:t>+</w:t>
      </w:r>
      <w:r w:rsidRPr="002B6209">
        <w:rPr>
          <w:rFonts w:ascii="Arial" w:hAnsi="Arial" w:cs="Arial"/>
          <w:color w:val="000000"/>
          <w:sz w:val="28"/>
          <w:szCs w:val="28"/>
        </w:rPr>
        <w:t>费用</w:t>
      </w:r>
      <w:r w:rsidRPr="002B6209">
        <w:rPr>
          <w:rFonts w:ascii="Arial" w:hAnsi="Arial" w:cs="Arial"/>
          <w:color w:val="000000"/>
          <w:sz w:val="28"/>
          <w:szCs w:val="28"/>
        </w:rPr>
        <w:t>=</w:t>
      </w:r>
      <w:r w:rsidRPr="002B6209">
        <w:rPr>
          <w:rFonts w:ascii="Arial" w:hAnsi="Arial" w:cs="Arial"/>
          <w:color w:val="000000"/>
          <w:sz w:val="28"/>
          <w:szCs w:val="28"/>
        </w:rPr>
        <w:t>负债</w:t>
      </w:r>
      <w:r w:rsidRPr="002B6209">
        <w:rPr>
          <w:rFonts w:ascii="Arial" w:hAnsi="Arial" w:cs="Arial"/>
          <w:color w:val="000000"/>
          <w:sz w:val="28"/>
          <w:szCs w:val="28"/>
        </w:rPr>
        <w:t>+</w:t>
      </w:r>
      <w:r w:rsidRPr="002B6209">
        <w:rPr>
          <w:rFonts w:ascii="Arial" w:hAnsi="Arial" w:cs="Arial"/>
          <w:color w:val="000000"/>
          <w:sz w:val="28"/>
          <w:szCs w:val="28"/>
        </w:rPr>
        <w:t>所有者权益</w:t>
      </w:r>
      <w:r w:rsidRPr="002B6209">
        <w:rPr>
          <w:rFonts w:ascii="Arial" w:hAnsi="Arial" w:cs="Arial"/>
          <w:color w:val="000000"/>
          <w:sz w:val="28"/>
          <w:szCs w:val="28"/>
        </w:rPr>
        <w:t>+</w:t>
      </w:r>
      <w:r w:rsidRPr="002B6209">
        <w:rPr>
          <w:rFonts w:ascii="Arial" w:hAnsi="Arial" w:cs="Arial"/>
          <w:color w:val="000000"/>
          <w:sz w:val="28"/>
          <w:szCs w:val="28"/>
        </w:rPr>
        <w:t>收入</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30.</w:t>
      </w:r>
      <w:r w:rsidRPr="002B6209">
        <w:rPr>
          <w:rFonts w:ascii="Arial" w:hAnsi="Arial" w:cs="Arial"/>
          <w:color w:val="000000"/>
          <w:sz w:val="28"/>
          <w:szCs w:val="28"/>
        </w:rPr>
        <w:t>一般情况下，企业对会计要素应当采用</w:t>
      </w:r>
      <w:r w:rsidRPr="002B6209">
        <w:rPr>
          <w:rFonts w:ascii="Arial" w:hAnsi="Arial" w:cs="Arial"/>
          <w:color w:val="000000"/>
          <w:sz w:val="28"/>
          <w:szCs w:val="28"/>
        </w:rPr>
        <w:t>( )</w:t>
      </w:r>
      <w:r w:rsidRPr="002B6209">
        <w:rPr>
          <w:rFonts w:ascii="Arial" w:hAnsi="Arial" w:cs="Arial"/>
          <w:color w:val="000000"/>
          <w:sz w:val="28"/>
          <w:szCs w:val="28"/>
        </w:rPr>
        <w:t>计量。</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公允价值</w:t>
      </w:r>
      <w:r w:rsidRPr="002B6209">
        <w:rPr>
          <w:rFonts w:ascii="Arial" w:hAnsi="Arial" w:cs="Arial"/>
          <w:color w:val="000000"/>
          <w:sz w:val="28"/>
          <w:szCs w:val="28"/>
        </w:rPr>
        <w:t xml:space="preserve"> B.</w:t>
      </w:r>
      <w:r w:rsidRPr="002B6209">
        <w:rPr>
          <w:rFonts w:ascii="Arial" w:hAnsi="Arial" w:cs="Arial"/>
          <w:color w:val="000000"/>
          <w:sz w:val="28"/>
          <w:szCs w:val="28"/>
        </w:rPr>
        <w:t>历史成本</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重置价值</w:t>
      </w:r>
      <w:r w:rsidRPr="002B6209">
        <w:rPr>
          <w:rFonts w:ascii="Arial" w:hAnsi="Arial" w:cs="Arial"/>
          <w:color w:val="000000"/>
          <w:sz w:val="28"/>
          <w:szCs w:val="28"/>
        </w:rPr>
        <w:t xml:space="preserve"> D.</w:t>
      </w:r>
      <w:r w:rsidRPr="002B6209">
        <w:rPr>
          <w:rFonts w:ascii="Arial" w:hAnsi="Arial" w:cs="Arial"/>
          <w:color w:val="000000"/>
          <w:sz w:val="28"/>
          <w:szCs w:val="28"/>
        </w:rPr>
        <w:t>可变现净值</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31.</w:t>
      </w:r>
      <w:r w:rsidRPr="002B6209">
        <w:rPr>
          <w:rFonts w:ascii="Arial" w:hAnsi="Arial" w:cs="Arial"/>
          <w:color w:val="000000"/>
          <w:sz w:val="28"/>
          <w:szCs w:val="28"/>
        </w:rPr>
        <w:t>企业会计要素按照其性质分为</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三项</w:t>
      </w:r>
      <w:r w:rsidRPr="002B6209">
        <w:rPr>
          <w:rFonts w:ascii="Arial" w:hAnsi="Arial" w:cs="Arial"/>
          <w:color w:val="000000"/>
          <w:sz w:val="28"/>
          <w:szCs w:val="28"/>
        </w:rPr>
        <w:t xml:space="preserve"> B.</w:t>
      </w:r>
      <w:r w:rsidRPr="002B6209">
        <w:rPr>
          <w:rFonts w:ascii="Arial" w:hAnsi="Arial" w:cs="Arial"/>
          <w:color w:val="000000"/>
          <w:sz w:val="28"/>
          <w:szCs w:val="28"/>
        </w:rPr>
        <w:t>四项</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五项</w:t>
      </w:r>
      <w:r w:rsidRPr="002B6209">
        <w:rPr>
          <w:rFonts w:ascii="Arial" w:hAnsi="Arial" w:cs="Arial"/>
          <w:color w:val="000000"/>
          <w:sz w:val="28"/>
          <w:szCs w:val="28"/>
        </w:rPr>
        <w:t xml:space="preserve"> D.</w:t>
      </w:r>
      <w:r w:rsidRPr="002B6209">
        <w:rPr>
          <w:rFonts w:ascii="Arial" w:hAnsi="Arial" w:cs="Arial"/>
          <w:color w:val="000000"/>
          <w:sz w:val="28"/>
          <w:szCs w:val="28"/>
        </w:rPr>
        <w:t>六项</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32.</w:t>
      </w:r>
      <w:r w:rsidRPr="002B6209">
        <w:rPr>
          <w:rFonts w:ascii="Arial" w:hAnsi="Arial" w:cs="Arial"/>
          <w:color w:val="000000"/>
          <w:sz w:val="28"/>
          <w:szCs w:val="28"/>
        </w:rPr>
        <w:t>下列账户中期末一般无余额的是</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资产类账户</w:t>
      </w:r>
      <w:r w:rsidRPr="002B6209">
        <w:rPr>
          <w:rFonts w:ascii="Arial" w:hAnsi="Arial" w:cs="Arial"/>
          <w:color w:val="000000"/>
          <w:sz w:val="28"/>
          <w:szCs w:val="28"/>
        </w:rPr>
        <w:t xml:space="preserve"> B.</w:t>
      </w:r>
      <w:r w:rsidRPr="002B6209">
        <w:rPr>
          <w:rFonts w:ascii="Arial" w:hAnsi="Arial" w:cs="Arial"/>
          <w:color w:val="000000"/>
          <w:sz w:val="28"/>
          <w:szCs w:val="28"/>
        </w:rPr>
        <w:t>负债类账户</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lastRenderedPageBreak/>
        <w:t>C.</w:t>
      </w:r>
      <w:r w:rsidRPr="002B6209">
        <w:rPr>
          <w:rFonts w:ascii="Arial" w:hAnsi="Arial" w:cs="Arial"/>
          <w:color w:val="000000"/>
          <w:sz w:val="28"/>
          <w:szCs w:val="28"/>
        </w:rPr>
        <w:t>所有者权益类账户</w:t>
      </w:r>
      <w:r w:rsidRPr="002B6209">
        <w:rPr>
          <w:rFonts w:ascii="Arial" w:hAnsi="Arial" w:cs="Arial"/>
          <w:color w:val="000000"/>
          <w:sz w:val="28"/>
          <w:szCs w:val="28"/>
        </w:rPr>
        <w:t xml:space="preserve"> D.</w:t>
      </w:r>
      <w:r w:rsidRPr="002B6209">
        <w:rPr>
          <w:rFonts w:ascii="Arial" w:hAnsi="Arial" w:cs="Arial"/>
          <w:color w:val="000000"/>
          <w:sz w:val="28"/>
          <w:szCs w:val="28"/>
        </w:rPr>
        <w:t>费用类账户</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33.</w:t>
      </w:r>
      <w:r w:rsidRPr="002B6209">
        <w:rPr>
          <w:rFonts w:ascii="Arial" w:hAnsi="Arial" w:cs="Arial"/>
          <w:color w:val="000000"/>
          <w:sz w:val="28"/>
          <w:szCs w:val="28"/>
        </w:rPr>
        <w:t>企业购入甲材料，收到销售方开出的增值税专用发票上注明的销售价格为</w:t>
      </w:r>
      <w:r w:rsidRPr="002B6209">
        <w:rPr>
          <w:rFonts w:ascii="Arial" w:hAnsi="Arial" w:cs="Arial"/>
          <w:color w:val="000000"/>
          <w:sz w:val="28"/>
          <w:szCs w:val="28"/>
        </w:rPr>
        <w:t>20 000</w:t>
      </w:r>
      <w:r w:rsidRPr="002B6209">
        <w:rPr>
          <w:rFonts w:ascii="Arial" w:hAnsi="Arial" w:cs="Arial"/>
          <w:color w:val="000000"/>
          <w:sz w:val="28"/>
          <w:szCs w:val="28"/>
        </w:rPr>
        <w:t>元，企业已开出转账支票支付价款，材料已验收入库。按照</w:t>
      </w:r>
      <w:r w:rsidRPr="002B6209">
        <w:rPr>
          <w:rFonts w:ascii="Arial" w:hAnsi="Arial" w:cs="Arial"/>
          <w:color w:val="000000"/>
          <w:sz w:val="28"/>
          <w:szCs w:val="28"/>
        </w:rPr>
        <w:t>17%</w:t>
      </w:r>
      <w:r w:rsidRPr="002B6209">
        <w:rPr>
          <w:rFonts w:ascii="Arial" w:hAnsi="Arial" w:cs="Arial"/>
          <w:color w:val="000000"/>
          <w:sz w:val="28"/>
          <w:szCs w:val="28"/>
        </w:rPr>
        <w:t>计算增值税并编制应交税费的会计分录为</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proofErr w:type="gramStart"/>
      <w:r w:rsidRPr="002B6209">
        <w:rPr>
          <w:rFonts w:ascii="Arial" w:hAnsi="Arial" w:cs="Arial"/>
          <w:color w:val="000000"/>
          <w:sz w:val="28"/>
          <w:szCs w:val="28"/>
        </w:rPr>
        <w:t>借记应交税</w:t>
      </w:r>
      <w:proofErr w:type="gramEnd"/>
      <w:r w:rsidRPr="002B6209">
        <w:rPr>
          <w:rFonts w:ascii="Arial" w:hAnsi="Arial" w:cs="Arial"/>
          <w:color w:val="000000"/>
          <w:sz w:val="28"/>
          <w:szCs w:val="28"/>
        </w:rPr>
        <w:t>费</w:t>
      </w:r>
      <w:r w:rsidRPr="002B6209">
        <w:rPr>
          <w:rFonts w:ascii="Arial" w:hAnsi="Arial" w:cs="Arial"/>
          <w:color w:val="000000"/>
          <w:sz w:val="28"/>
          <w:szCs w:val="28"/>
        </w:rPr>
        <w:t>-</w:t>
      </w:r>
      <w:r w:rsidRPr="002B6209">
        <w:rPr>
          <w:rFonts w:ascii="Arial" w:hAnsi="Arial" w:cs="Arial"/>
          <w:color w:val="000000"/>
          <w:sz w:val="28"/>
          <w:szCs w:val="28"/>
        </w:rPr>
        <w:t>应交增值税</w:t>
      </w:r>
      <w:r w:rsidRPr="002B6209">
        <w:rPr>
          <w:rFonts w:ascii="Arial" w:hAnsi="Arial" w:cs="Arial"/>
          <w:color w:val="000000"/>
          <w:sz w:val="28"/>
          <w:szCs w:val="28"/>
        </w:rPr>
        <w:t>(</w:t>
      </w:r>
      <w:r w:rsidRPr="002B6209">
        <w:rPr>
          <w:rFonts w:ascii="Arial" w:hAnsi="Arial" w:cs="Arial"/>
          <w:color w:val="000000"/>
          <w:sz w:val="28"/>
          <w:szCs w:val="28"/>
        </w:rPr>
        <w:t>进项税额</w:t>
      </w:r>
      <w:r w:rsidRPr="002B6209">
        <w:rPr>
          <w:rFonts w:ascii="Arial" w:hAnsi="Arial" w:cs="Arial"/>
          <w:color w:val="000000"/>
          <w:sz w:val="28"/>
          <w:szCs w:val="28"/>
        </w:rPr>
        <w:t>)3400</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B.</w:t>
      </w:r>
      <w:proofErr w:type="gramStart"/>
      <w:r w:rsidRPr="002B6209">
        <w:rPr>
          <w:rFonts w:ascii="Arial" w:hAnsi="Arial" w:cs="Arial"/>
          <w:color w:val="000000"/>
          <w:sz w:val="28"/>
          <w:szCs w:val="28"/>
        </w:rPr>
        <w:t>贷记应交税</w:t>
      </w:r>
      <w:proofErr w:type="gramEnd"/>
      <w:r w:rsidRPr="002B6209">
        <w:rPr>
          <w:rFonts w:ascii="Arial" w:hAnsi="Arial" w:cs="Arial"/>
          <w:color w:val="000000"/>
          <w:sz w:val="28"/>
          <w:szCs w:val="28"/>
        </w:rPr>
        <w:t>费</w:t>
      </w:r>
      <w:r w:rsidRPr="002B6209">
        <w:rPr>
          <w:rFonts w:ascii="Arial" w:hAnsi="Arial" w:cs="Arial"/>
          <w:color w:val="000000"/>
          <w:sz w:val="28"/>
          <w:szCs w:val="28"/>
        </w:rPr>
        <w:t>-</w:t>
      </w:r>
      <w:r w:rsidRPr="002B6209">
        <w:rPr>
          <w:rFonts w:ascii="Arial" w:hAnsi="Arial" w:cs="Arial"/>
          <w:color w:val="000000"/>
          <w:sz w:val="28"/>
          <w:szCs w:val="28"/>
        </w:rPr>
        <w:t>应交增值税</w:t>
      </w:r>
      <w:r w:rsidRPr="002B6209">
        <w:rPr>
          <w:rFonts w:ascii="Arial" w:hAnsi="Arial" w:cs="Arial"/>
          <w:color w:val="000000"/>
          <w:sz w:val="28"/>
          <w:szCs w:val="28"/>
        </w:rPr>
        <w:t>(</w:t>
      </w:r>
      <w:r w:rsidRPr="002B6209">
        <w:rPr>
          <w:rFonts w:ascii="Arial" w:hAnsi="Arial" w:cs="Arial"/>
          <w:color w:val="000000"/>
          <w:sz w:val="28"/>
          <w:szCs w:val="28"/>
        </w:rPr>
        <w:t>进项税额</w:t>
      </w:r>
      <w:r w:rsidRPr="002B6209">
        <w:rPr>
          <w:rFonts w:ascii="Arial" w:hAnsi="Arial" w:cs="Arial"/>
          <w:color w:val="000000"/>
          <w:sz w:val="28"/>
          <w:szCs w:val="28"/>
        </w:rPr>
        <w:t>)3400</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proofErr w:type="gramStart"/>
      <w:r w:rsidRPr="002B6209">
        <w:rPr>
          <w:rFonts w:ascii="Arial" w:hAnsi="Arial" w:cs="Arial"/>
          <w:color w:val="000000"/>
          <w:sz w:val="28"/>
          <w:szCs w:val="28"/>
        </w:rPr>
        <w:t>借记应交税</w:t>
      </w:r>
      <w:proofErr w:type="gramEnd"/>
      <w:r w:rsidRPr="002B6209">
        <w:rPr>
          <w:rFonts w:ascii="Arial" w:hAnsi="Arial" w:cs="Arial"/>
          <w:color w:val="000000"/>
          <w:sz w:val="28"/>
          <w:szCs w:val="28"/>
        </w:rPr>
        <w:t>费</w:t>
      </w:r>
      <w:r w:rsidRPr="002B6209">
        <w:rPr>
          <w:rFonts w:ascii="Arial" w:hAnsi="Arial" w:cs="Arial"/>
          <w:color w:val="000000"/>
          <w:sz w:val="28"/>
          <w:szCs w:val="28"/>
        </w:rPr>
        <w:t>-</w:t>
      </w:r>
      <w:r w:rsidRPr="002B6209">
        <w:rPr>
          <w:rFonts w:ascii="Arial" w:hAnsi="Arial" w:cs="Arial"/>
          <w:color w:val="000000"/>
          <w:sz w:val="28"/>
          <w:szCs w:val="28"/>
        </w:rPr>
        <w:t>应交增值税</w:t>
      </w:r>
      <w:r w:rsidRPr="002B6209">
        <w:rPr>
          <w:rFonts w:ascii="Arial" w:hAnsi="Arial" w:cs="Arial"/>
          <w:color w:val="000000"/>
          <w:sz w:val="28"/>
          <w:szCs w:val="28"/>
        </w:rPr>
        <w:t>(</w:t>
      </w:r>
      <w:r w:rsidRPr="002B6209">
        <w:rPr>
          <w:rFonts w:ascii="Arial" w:hAnsi="Arial" w:cs="Arial"/>
          <w:color w:val="000000"/>
          <w:sz w:val="28"/>
          <w:szCs w:val="28"/>
        </w:rPr>
        <w:t>销项税额</w:t>
      </w:r>
      <w:r w:rsidRPr="002B6209">
        <w:rPr>
          <w:rFonts w:ascii="Arial" w:hAnsi="Arial" w:cs="Arial"/>
          <w:color w:val="000000"/>
          <w:sz w:val="28"/>
          <w:szCs w:val="28"/>
        </w:rPr>
        <w:t>)3400</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D.</w:t>
      </w:r>
      <w:proofErr w:type="gramStart"/>
      <w:r w:rsidRPr="002B6209">
        <w:rPr>
          <w:rFonts w:ascii="Arial" w:hAnsi="Arial" w:cs="Arial"/>
          <w:color w:val="000000"/>
          <w:sz w:val="28"/>
          <w:szCs w:val="28"/>
        </w:rPr>
        <w:t>贷记应交税</w:t>
      </w:r>
      <w:proofErr w:type="gramEnd"/>
      <w:r w:rsidRPr="002B6209">
        <w:rPr>
          <w:rFonts w:ascii="Arial" w:hAnsi="Arial" w:cs="Arial"/>
          <w:color w:val="000000"/>
          <w:sz w:val="28"/>
          <w:szCs w:val="28"/>
        </w:rPr>
        <w:t>费</w:t>
      </w:r>
      <w:r w:rsidRPr="002B6209">
        <w:rPr>
          <w:rFonts w:ascii="Arial" w:hAnsi="Arial" w:cs="Arial"/>
          <w:color w:val="000000"/>
          <w:sz w:val="28"/>
          <w:szCs w:val="28"/>
        </w:rPr>
        <w:t>-</w:t>
      </w:r>
      <w:r w:rsidRPr="002B6209">
        <w:rPr>
          <w:rFonts w:ascii="Arial" w:hAnsi="Arial" w:cs="Arial"/>
          <w:color w:val="000000"/>
          <w:sz w:val="28"/>
          <w:szCs w:val="28"/>
        </w:rPr>
        <w:t>应交增值税</w:t>
      </w:r>
      <w:r w:rsidRPr="002B6209">
        <w:rPr>
          <w:rFonts w:ascii="Arial" w:hAnsi="Arial" w:cs="Arial"/>
          <w:color w:val="000000"/>
          <w:sz w:val="28"/>
          <w:szCs w:val="28"/>
        </w:rPr>
        <w:t>(</w:t>
      </w:r>
      <w:r w:rsidRPr="002B6209">
        <w:rPr>
          <w:rFonts w:ascii="Arial" w:hAnsi="Arial" w:cs="Arial"/>
          <w:color w:val="000000"/>
          <w:sz w:val="28"/>
          <w:szCs w:val="28"/>
        </w:rPr>
        <w:t>销项税额</w:t>
      </w:r>
      <w:r w:rsidRPr="002B6209">
        <w:rPr>
          <w:rFonts w:ascii="Arial" w:hAnsi="Arial" w:cs="Arial"/>
          <w:color w:val="000000"/>
          <w:sz w:val="28"/>
          <w:szCs w:val="28"/>
        </w:rPr>
        <w:t>)3400</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34.</w:t>
      </w:r>
      <w:r w:rsidRPr="002B6209">
        <w:rPr>
          <w:rFonts w:ascii="Arial" w:hAnsi="Arial" w:cs="Arial"/>
          <w:color w:val="000000"/>
          <w:sz w:val="28"/>
          <w:szCs w:val="28"/>
        </w:rPr>
        <w:t>企业经办人员于每次经济业务发生或完成后重复填制的</w:t>
      </w:r>
      <w:r w:rsidRPr="002B6209">
        <w:rPr>
          <w:rFonts w:ascii="Arial" w:hAnsi="Arial" w:cs="Arial"/>
          <w:color w:val="000000"/>
          <w:sz w:val="28"/>
          <w:szCs w:val="28"/>
        </w:rPr>
        <w:t>“</w:t>
      </w:r>
      <w:r w:rsidRPr="002B6209">
        <w:rPr>
          <w:rFonts w:ascii="Arial" w:hAnsi="Arial" w:cs="Arial"/>
          <w:color w:val="000000"/>
          <w:sz w:val="28"/>
          <w:szCs w:val="28"/>
        </w:rPr>
        <w:t>限额领料单</w:t>
      </w:r>
      <w:r w:rsidRPr="002B6209">
        <w:rPr>
          <w:rFonts w:ascii="Arial" w:hAnsi="Arial" w:cs="Arial"/>
          <w:color w:val="000000"/>
          <w:sz w:val="28"/>
          <w:szCs w:val="28"/>
        </w:rPr>
        <w:t>”</w:t>
      </w:r>
      <w:r w:rsidRPr="002B6209">
        <w:rPr>
          <w:rFonts w:ascii="Arial" w:hAnsi="Arial" w:cs="Arial"/>
          <w:color w:val="000000"/>
          <w:sz w:val="28"/>
          <w:szCs w:val="28"/>
        </w:rPr>
        <w:t>是</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汇总原始凭证</w:t>
      </w:r>
      <w:r w:rsidRPr="002B6209">
        <w:rPr>
          <w:rFonts w:ascii="Arial" w:hAnsi="Arial" w:cs="Arial"/>
          <w:color w:val="000000"/>
          <w:sz w:val="28"/>
          <w:szCs w:val="28"/>
        </w:rPr>
        <w:t xml:space="preserve"> B.</w:t>
      </w:r>
      <w:r w:rsidRPr="002B6209">
        <w:rPr>
          <w:rFonts w:ascii="Arial" w:hAnsi="Arial" w:cs="Arial"/>
          <w:color w:val="000000"/>
          <w:sz w:val="28"/>
          <w:szCs w:val="28"/>
        </w:rPr>
        <w:t>累计原始凭证</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自制原始凭证</w:t>
      </w:r>
      <w:r w:rsidRPr="002B6209">
        <w:rPr>
          <w:rFonts w:ascii="Arial" w:hAnsi="Arial" w:cs="Arial"/>
          <w:color w:val="000000"/>
          <w:sz w:val="28"/>
          <w:szCs w:val="28"/>
        </w:rPr>
        <w:t xml:space="preserve"> D.</w:t>
      </w:r>
      <w:r w:rsidRPr="002B6209">
        <w:rPr>
          <w:rFonts w:ascii="Arial" w:hAnsi="Arial" w:cs="Arial"/>
          <w:color w:val="000000"/>
          <w:sz w:val="28"/>
          <w:szCs w:val="28"/>
        </w:rPr>
        <w:t>外来原始凭证</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35.</w:t>
      </w:r>
      <w:r w:rsidRPr="002B6209">
        <w:rPr>
          <w:rFonts w:ascii="Arial" w:hAnsi="Arial" w:cs="Arial"/>
          <w:color w:val="000000"/>
          <w:sz w:val="28"/>
          <w:szCs w:val="28"/>
        </w:rPr>
        <w:t>在清查</w:t>
      </w:r>
      <w:r w:rsidRPr="002B6209">
        <w:rPr>
          <w:rFonts w:ascii="Arial" w:hAnsi="Arial" w:cs="Arial"/>
          <w:color w:val="000000"/>
          <w:sz w:val="28"/>
          <w:szCs w:val="28"/>
        </w:rPr>
        <w:t>( )</w:t>
      </w:r>
      <w:r w:rsidRPr="002B6209">
        <w:rPr>
          <w:rFonts w:ascii="Arial" w:hAnsi="Arial" w:cs="Arial"/>
          <w:color w:val="000000"/>
          <w:sz w:val="28"/>
          <w:szCs w:val="28"/>
        </w:rPr>
        <w:t>时，对发现的</w:t>
      </w:r>
      <w:r w:rsidRPr="002B6209">
        <w:rPr>
          <w:rFonts w:ascii="Arial" w:hAnsi="Arial" w:cs="Arial"/>
          <w:color w:val="000000"/>
          <w:sz w:val="28"/>
          <w:szCs w:val="28"/>
        </w:rPr>
        <w:t>“</w:t>
      </w:r>
      <w:r w:rsidRPr="002B6209">
        <w:rPr>
          <w:rFonts w:ascii="Arial" w:hAnsi="Arial" w:cs="Arial"/>
          <w:color w:val="000000"/>
          <w:sz w:val="28"/>
          <w:szCs w:val="28"/>
        </w:rPr>
        <w:t>未达账项</w:t>
      </w:r>
      <w:r w:rsidRPr="002B6209">
        <w:rPr>
          <w:rFonts w:ascii="Arial" w:hAnsi="Arial" w:cs="Arial"/>
          <w:color w:val="000000"/>
          <w:sz w:val="28"/>
          <w:szCs w:val="28"/>
        </w:rPr>
        <w:t>”</w:t>
      </w:r>
      <w:r w:rsidRPr="002B6209">
        <w:rPr>
          <w:rFonts w:ascii="Arial" w:hAnsi="Arial" w:cs="Arial"/>
          <w:color w:val="000000"/>
          <w:sz w:val="28"/>
          <w:szCs w:val="28"/>
        </w:rPr>
        <w:t>应进行调整。</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库存现金</w:t>
      </w:r>
      <w:r w:rsidRPr="002B6209">
        <w:rPr>
          <w:rFonts w:ascii="Arial" w:hAnsi="Arial" w:cs="Arial"/>
          <w:color w:val="000000"/>
          <w:sz w:val="28"/>
          <w:szCs w:val="28"/>
        </w:rPr>
        <w:t xml:space="preserve"> B.</w:t>
      </w:r>
      <w:r w:rsidRPr="002B6209">
        <w:rPr>
          <w:rFonts w:ascii="Arial" w:hAnsi="Arial" w:cs="Arial"/>
          <w:color w:val="000000"/>
          <w:sz w:val="28"/>
          <w:szCs w:val="28"/>
        </w:rPr>
        <w:t>银行存款</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实物资产</w:t>
      </w:r>
      <w:r w:rsidRPr="002B6209">
        <w:rPr>
          <w:rFonts w:ascii="Arial" w:hAnsi="Arial" w:cs="Arial"/>
          <w:color w:val="000000"/>
          <w:sz w:val="28"/>
          <w:szCs w:val="28"/>
        </w:rPr>
        <w:t xml:space="preserve"> D.</w:t>
      </w:r>
      <w:r w:rsidRPr="002B6209">
        <w:rPr>
          <w:rFonts w:ascii="Arial" w:hAnsi="Arial" w:cs="Arial"/>
          <w:color w:val="000000"/>
          <w:sz w:val="28"/>
          <w:szCs w:val="28"/>
        </w:rPr>
        <w:t>往来款项</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36.</w:t>
      </w:r>
      <w:r w:rsidRPr="002B6209">
        <w:rPr>
          <w:rFonts w:ascii="Arial" w:hAnsi="Arial" w:cs="Arial"/>
          <w:color w:val="000000"/>
          <w:sz w:val="28"/>
          <w:szCs w:val="28"/>
        </w:rPr>
        <w:t>资产负债表的开发支出项目应根据</w:t>
      </w:r>
      <w:r w:rsidRPr="002B6209">
        <w:rPr>
          <w:rFonts w:ascii="Arial" w:hAnsi="Arial" w:cs="Arial"/>
          <w:color w:val="000000"/>
          <w:sz w:val="28"/>
          <w:szCs w:val="28"/>
        </w:rPr>
        <w:t>“</w:t>
      </w:r>
      <w:r w:rsidRPr="002B6209">
        <w:rPr>
          <w:rFonts w:ascii="Arial" w:hAnsi="Arial" w:cs="Arial"/>
          <w:color w:val="000000"/>
          <w:sz w:val="28"/>
          <w:szCs w:val="28"/>
        </w:rPr>
        <w:t>研发支出</w:t>
      </w:r>
      <w:r w:rsidRPr="002B6209">
        <w:rPr>
          <w:rFonts w:ascii="Arial" w:hAnsi="Arial" w:cs="Arial"/>
          <w:color w:val="000000"/>
          <w:sz w:val="28"/>
          <w:szCs w:val="28"/>
        </w:rPr>
        <w:t>”</w:t>
      </w:r>
      <w:r w:rsidRPr="002B6209">
        <w:rPr>
          <w:rFonts w:ascii="Arial" w:hAnsi="Arial" w:cs="Arial"/>
          <w:color w:val="000000"/>
          <w:sz w:val="28"/>
          <w:szCs w:val="28"/>
        </w:rPr>
        <w:t>科目所属的</w:t>
      </w:r>
      <w:r w:rsidRPr="002B6209">
        <w:rPr>
          <w:rFonts w:ascii="Arial" w:hAnsi="Arial" w:cs="Arial"/>
          <w:color w:val="000000"/>
          <w:sz w:val="28"/>
          <w:szCs w:val="28"/>
        </w:rPr>
        <w:t>( )</w:t>
      </w:r>
      <w:r w:rsidRPr="002B6209">
        <w:rPr>
          <w:rFonts w:ascii="Arial" w:hAnsi="Arial" w:cs="Arial"/>
          <w:color w:val="000000"/>
          <w:sz w:val="28"/>
          <w:szCs w:val="28"/>
        </w:rPr>
        <w:t>明细科目的期末余额填列。</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研究性支出</w:t>
      </w:r>
      <w:r w:rsidRPr="002B6209">
        <w:rPr>
          <w:rFonts w:ascii="Arial" w:hAnsi="Arial" w:cs="Arial"/>
          <w:color w:val="000000"/>
          <w:sz w:val="28"/>
          <w:szCs w:val="28"/>
        </w:rPr>
        <w:t xml:space="preserve"> B.</w:t>
      </w:r>
      <w:r w:rsidRPr="002B6209">
        <w:rPr>
          <w:rFonts w:ascii="Arial" w:hAnsi="Arial" w:cs="Arial"/>
          <w:color w:val="000000"/>
          <w:sz w:val="28"/>
          <w:szCs w:val="28"/>
        </w:rPr>
        <w:t>开发性支出</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资本化支出</w:t>
      </w:r>
      <w:r w:rsidRPr="002B6209">
        <w:rPr>
          <w:rFonts w:ascii="Arial" w:hAnsi="Arial" w:cs="Arial"/>
          <w:color w:val="000000"/>
          <w:sz w:val="28"/>
          <w:szCs w:val="28"/>
        </w:rPr>
        <w:t xml:space="preserve"> D.</w:t>
      </w:r>
      <w:r w:rsidRPr="002B6209">
        <w:rPr>
          <w:rFonts w:ascii="Arial" w:hAnsi="Arial" w:cs="Arial"/>
          <w:color w:val="000000"/>
          <w:sz w:val="28"/>
          <w:szCs w:val="28"/>
        </w:rPr>
        <w:t>费用化支出</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lastRenderedPageBreak/>
        <w:t>37.</w:t>
      </w:r>
      <w:r w:rsidRPr="002B6209">
        <w:rPr>
          <w:rFonts w:ascii="Arial" w:hAnsi="Arial" w:cs="Arial"/>
          <w:color w:val="000000"/>
          <w:sz w:val="28"/>
          <w:szCs w:val="28"/>
        </w:rPr>
        <w:t>现金流量表的筹资活动是指导致企业资本及债务规模和构成发生变化的活动，包括吸收投资、借入资金、偿还债务、分配股利、</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收回投资所收到的现金等</w:t>
      </w:r>
      <w:r w:rsidRPr="002B6209">
        <w:rPr>
          <w:rFonts w:ascii="Arial" w:hAnsi="Arial" w:cs="Arial"/>
          <w:color w:val="000000"/>
          <w:sz w:val="28"/>
          <w:szCs w:val="28"/>
        </w:rPr>
        <w:t xml:space="preserve"> B.</w:t>
      </w:r>
      <w:r w:rsidRPr="002B6209">
        <w:rPr>
          <w:rFonts w:ascii="Arial" w:hAnsi="Arial" w:cs="Arial"/>
          <w:color w:val="000000"/>
          <w:sz w:val="28"/>
          <w:szCs w:val="28"/>
        </w:rPr>
        <w:t>取得投资收益所收到的现金等</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处置固定资产所支付的现金等</w:t>
      </w:r>
      <w:r w:rsidRPr="002B6209">
        <w:rPr>
          <w:rFonts w:ascii="Arial" w:hAnsi="Arial" w:cs="Arial"/>
          <w:color w:val="000000"/>
          <w:sz w:val="28"/>
          <w:szCs w:val="28"/>
        </w:rPr>
        <w:t xml:space="preserve"> D.</w:t>
      </w:r>
      <w:r w:rsidRPr="002B6209">
        <w:rPr>
          <w:rFonts w:ascii="Arial" w:hAnsi="Arial" w:cs="Arial"/>
          <w:color w:val="000000"/>
          <w:sz w:val="28"/>
          <w:szCs w:val="28"/>
        </w:rPr>
        <w:t>偿付利息所支付的现金等</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38.</w:t>
      </w:r>
      <w:r w:rsidRPr="002B6209">
        <w:rPr>
          <w:rFonts w:ascii="Arial" w:hAnsi="Arial" w:cs="Arial"/>
          <w:color w:val="000000"/>
          <w:sz w:val="28"/>
          <w:szCs w:val="28"/>
        </w:rPr>
        <w:t>获利能力实际上是企业资金的</w:t>
      </w:r>
      <w:r w:rsidRPr="002B6209">
        <w:rPr>
          <w:rFonts w:ascii="Arial" w:hAnsi="Arial" w:cs="Arial"/>
          <w:color w:val="000000"/>
          <w:sz w:val="28"/>
          <w:szCs w:val="28"/>
        </w:rPr>
        <w:t>( )</w:t>
      </w:r>
      <w:r w:rsidRPr="002B6209">
        <w:rPr>
          <w:rFonts w:ascii="Arial" w:hAnsi="Arial" w:cs="Arial"/>
          <w:color w:val="000000"/>
          <w:sz w:val="28"/>
          <w:szCs w:val="28"/>
        </w:rPr>
        <w:t>能力。</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营运</w:t>
      </w:r>
      <w:r w:rsidRPr="002B6209">
        <w:rPr>
          <w:rFonts w:ascii="Arial" w:hAnsi="Arial" w:cs="Arial"/>
          <w:color w:val="000000"/>
          <w:sz w:val="28"/>
          <w:szCs w:val="28"/>
        </w:rPr>
        <w:t xml:space="preserve"> B.</w:t>
      </w:r>
      <w:r w:rsidRPr="002B6209">
        <w:rPr>
          <w:rFonts w:ascii="Arial" w:hAnsi="Arial" w:cs="Arial"/>
          <w:color w:val="000000"/>
          <w:sz w:val="28"/>
          <w:szCs w:val="28"/>
        </w:rPr>
        <w:t>发展</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增值</w:t>
      </w:r>
      <w:r w:rsidRPr="002B6209">
        <w:rPr>
          <w:rFonts w:ascii="Arial" w:hAnsi="Arial" w:cs="Arial"/>
          <w:color w:val="000000"/>
          <w:sz w:val="28"/>
          <w:szCs w:val="28"/>
        </w:rPr>
        <w:t xml:space="preserve"> D.</w:t>
      </w:r>
      <w:r w:rsidRPr="002B6209">
        <w:rPr>
          <w:rFonts w:ascii="Arial" w:hAnsi="Arial" w:cs="Arial"/>
          <w:color w:val="000000"/>
          <w:sz w:val="28"/>
          <w:szCs w:val="28"/>
        </w:rPr>
        <w:t>生产</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39.</w:t>
      </w:r>
      <w:r w:rsidRPr="002B6209">
        <w:rPr>
          <w:rFonts w:ascii="Arial" w:hAnsi="Arial" w:cs="Arial"/>
          <w:color w:val="000000"/>
          <w:sz w:val="28"/>
          <w:szCs w:val="28"/>
        </w:rPr>
        <w:t>比较分析法也称</w:t>
      </w:r>
      <w:r w:rsidRPr="002B6209">
        <w:rPr>
          <w:rFonts w:ascii="Arial" w:hAnsi="Arial" w:cs="Arial"/>
          <w:color w:val="000000"/>
          <w:sz w:val="28"/>
          <w:szCs w:val="28"/>
        </w:rPr>
        <w:t>( )</w:t>
      </w:r>
      <w:r w:rsidRPr="002B6209">
        <w:rPr>
          <w:rFonts w:ascii="Arial" w:hAnsi="Arial" w:cs="Arial"/>
          <w:color w:val="000000"/>
          <w:sz w:val="28"/>
          <w:szCs w:val="28"/>
        </w:rPr>
        <w:t>，是指通过财务报表项目实际数与基数的对比来揭示实际数与基数的差异，借以了解经济活动的成绩和问题的一种分析方法。</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比率分析法</w:t>
      </w:r>
      <w:r w:rsidRPr="002B6209">
        <w:rPr>
          <w:rFonts w:ascii="Arial" w:hAnsi="Arial" w:cs="Arial"/>
          <w:color w:val="000000"/>
          <w:sz w:val="28"/>
          <w:szCs w:val="28"/>
        </w:rPr>
        <w:t xml:space="preserve"> B.</w:t>
      </w:r>
      <w:r w:rsidRPr="002B6209">
        <w:rPr>
          <w:rFonts w:ascii="Arial" w:hAnsi="Arial" w:cs="Arial"/>
          <w:color w:val="000000"/>
          <w:sz w:val="28"/>
          <w:szCs w:val="28"/>
        </w:rPr>
        <w:t>对比分析法</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趋势分析法</w:t>
      </w:r>
      <w:r w:rsidRPr="002B6209">
        <w:rPr>
          <w:rFonts w:ascii="Arial" w:hAnsi="Arial" w:cs="Arial"/>
          <w:color w:val="000000"/>
          <w:sz w:val="28"/>
          <w:szCs w:val="28"/>
        </w:rPr>
        <w:t xml:space="preserve"> D.</w:t>
      </w:r>
      <w:r w:rsidRPr="002B6209">
        <w:rPr>
          <w:rFonts w:ascii="Arial" w:hAnsi="Arial" w:cs="Arial"/>
          <w:color w:val="000000"/>
          <w:sz w:val="28"/>
          <w:szCs w:val="28"/>
        </w:rPr>
        <w:t>因素分析法</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40.</w:t>
      </w:r>
      <w:r w:rsidRPr="002B6209">
        <w:rPr>
          <w:rFonts w:ascii="Arial" w:hAnsi="Arial" w:cs="Arial"/>
          <w:color w:val="000000"/>
          <w:sz w:val="28"/>
          <w:szCs w:val="28"/>
        </w:rPr>
        <w:t>财务报表中所反映的数据是</w:t>
      </w:r>
      <w:r w:rsidRPr="002B6209">
        <w:rPr>
          <w:rFonts w:ascii="Arial" w:hAnsi="Arial" w:cs="Arial"/>
          <w:color w:val="000000"/>
          <w:sz w:val="28"/>
          <w:szCs w:val="28"/>
        </w:rPr>
        <w:t>( )</w:t>
      </w:r>
      <w:r w:rsidRPr="002B6209">
        <w:rPr>
          <w:rFonts w:ascii="Arial" w:hAnsi="Arial" w:cs="Arial"/>
          <w:color w:val="000000"/>
          <w:sz w:val="28"/>
          <w:szCs w:val="28"/>
        </w:rPr>
        <w:t>，根据其计算得到的各种分析结果，对于预测未来的经济动态和</w:t>
      </w:r>
      <w:proofErr w:type="gramStart"/>
      <w:r w:rsidRPr="002B6209">
        <w:rPr>
          <w:rFonts w:ascii="Arial" w:hAnsi="Arial" w:cs="Arial"/>
          <w:color w:val="000000"/>
          <w:sz w:val="28"/>
          <w:szCs w:val="28"/>
        </w:rPr>
        <w:t>作出</w:t>
      </w:r>
      <w:proofErr w:type="gramEnd"/>
      <w:r w:rsidRPr="002B6209">
        <w:rPr>
          <w:rFonts w:ascii="Arial" w:hAnsi="Arial" w:cs="Arial"/>
          <w:color w:val="000000"/>
          <w:sz w:val="28"/>
          <w:szCs w:val="28"/>
        </w:rPr>
        <w:t>经济决策具有参考价值。</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现实数据</w:t>
      </w:r>
      <w:r w:rsidRPr="002B6209">
        <w:rPr>
          <w:rFonts w:ascii="Arial" w:hAnsi="Arial" w:cs="Arial"/>
          <w:color w:val="000000"/>
          <w:sz w:val="28"/>
          <w:szCs w:val="28"/>
        </w:rPr>
        <w:t xml:space="preserve"> B.</w:t>
      </w:r>
      <w:r w:rsidRPr="002B6209">
        <w:rPr>
          <w:rFonts w:ascii="Arial" w:hAnsi="Arial" w:cs="Arial"/>
          <w:color w:val="000000"/>
          <w:sz w:val="28"/>
          <w:szCs w:val="28"/>
        </w:rPr>
        <w:t>市场数据</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历史数据</w:t>
      </w:r>
      <w:r w:rsidRPr="002B6209">
        <w:rPr>
          <w:rFonts w:ascii="Arial" w:hAnsi="Arial" w:cs="Arial"/>
          <w:color w:val="000000"/>
          <w:sz w:val="28"/>
          <w:szCs w:val="28"/>
        </w:rPr>
        <w:t xml:space="preserve"> D.</w:t>
      </w:r>
      <w:r w:rsidRPr="002B6209">
        <w:rPr>
          <w:rFonts w:ascii="Arial" w:hAnsi="Arial" w:cs="Arial"/>
          <w:color w:val="000000"/>
          <w:sz w:val="28"/>
          <w:szCs w:val="28"/>
        </w:rPr>
        <w:t>公允数据</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 xml:space="preserve"> </w:t>
      </w:r>
      <w:r w:rsidRPr="002B6209">
        <w:rPr>
          <w:rFonts w:ascii="Arial" w:hAnsi="Arial" w:cs="Arial"/>
          <w:color w:val="000000"/>
          <w:sz w:val="28"/>
          <w:szCs w:val="28"/>
        </w:rPr>
        <w:t>[NT:PAGE=</w:t>
      </w:r>
      <w:r w:rsidRPr="002B6209">
        <w:rPr>
          <w:rFonts w:ascii="Arial" w:hAnsi="Arial" w:cs="Arial"/>
          <w:color w:val="000000"/>
          <w:sz w:val="28"/>
          <w:szCs w:val="28"/>
        </w:rPr>
        <w:t>多项选择题</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二、多项选择题</w:t>
      </w:r>
      <w:r w:rsidRPr="002B6209">
        <w:rPr>
          <w:rFonts w:ascii="Arial" w:hAnsi="Arial" w:cs="Arial"/>
          <w:color w:val="000000"/>
          <w:sz w:val="28"/>
          <w:szCs w:val="28"/>
        </w:rPr>
        <w:t>(</w:t>
      </w:r>
      <w:r w:rsidRPr="002B6209">
        <w:rPr>
          <w:rFonts w:ascii="Arial" w:hAnsi="Arial" w:cs="Arial"/>
          <w:color w:val="000000"/>
          <w:sz w:val="28"/>
          <w:szCs w:val="28"/>
        </w:rPr>
        <w:t>以下每小题至少有两项正确答案，每选对一项得</w:t>
      </w:r>
      <w:r w:rsidRPr="002B6209">
        <w:rPr>
          <w:rFonts w:ascii="Arial" w:hAnsi="Arial" w:cs="Arial"/>
          <w:color w:val="000000"/>
          <w:sz w:val="28"/>
          <w:szCs w:val="28"/>
        </w:rPr>
        <w:t>0.5</w:t>
      </w:r>
      <w:r w:rsidRPr="002B6209">
        <w:rPr>
          <w:rFonts w:ascii="Arial" w:hAnsi="Arial" w:cs="Arial"/>
          <w:color w:val="000000"/>
          <w:sz w:val="28"/>
          <w:szCs w:val="28"/>
        </w:rPr>
        <w:t>分，全部选对得满分。多选或错选不得分。本题共</w:t>
      </w:r>
      <w:r w:rsidRPr="002B6209">
        <w:rPr>
          <w:rFonts w:ascii="Arial" w:hAnsi="Arial" w:cs="Arial"/>
          <w:color w:val="000000"/>
          <w:sz w:val="28"/>
          <w:szCs w:val="28"/>
        </w:rPr>
        <w:t>30</w:t>
      </w:r>
      <w:r w:rsidRPr="002B6209">
        <w:rPr>
          <w:rFonts w:ascii="Arial" w:hAnsi="Arial" w:cs="Arial"/>
          <w:color w:val="000000"/>
          <w:sz w:val="28"/>
          <w:szCs w:val="28"/>
        </w:rPr>
        <w:t>分，每小题</w:t>
      </w:r>
      <w:r w:rsidRPr="002B6209">
        <w:rPr>
          <w:rFonts w:ascii="Arial" w:hAnsi="Arial" w:cs="Arial"/>
          <w:color w:val="000000"/>
          <w:sz w:val="28"/>
          <w:szCs w:val="28"/>
        </w:rPr>
        <w:t>2</w:t>
      </w:r>
      <w:r w:rsidRPr="002B6209">
        <w:rPr>
          <w:rFonts w:ascii="Arial" w:hAnsi="Arial" w:cs="Arial"/>
          <w:color w:val="000000"/>
          <w:sz w:val="28"/>
          <w:szCs w:val="28"/>
        </w:rPr>
        <w:t>分。</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lastRenderedPageBreak/>
        <w:t>41.2000</w:t>
      </w:r>
      <w:r w:rsidRPr="002B6209">
        <w:rPr>
          <w:rFonts w:ascii="Arial" w:hAnsi="Arial" w:cs="Arial"/>
          <w:color w:val="000000"/>
          <w:sz w:val="28"/>
          <w:szCs w:val="28"/>
        </w:rPr>
        <w:t>～</w:t>
      </w:r>
      <w:r w:rsidRPr="002B6209">
        <w:rPr>
          <w:rFonts w:ascii="Arial" w:hAnsi="Arial" w:cs="Arial"/>
          <w:color w:val="000000"/>
          <w:sz w:val="28"/>
          <w:szCs w:val="28"/>
        </w:rPr>
        <w:t>2017</w:t>
      </w:r>
      <w:r w:rsidRPr="002B6209">
        <w:rPr>
          <w:rFonts w:ascii="Arial" w:hAnsi="Arial" w:cs="Arial"/>
          <w:color w:val="000000"/>
          <w:sz w:val="28"/>
          <w:szCs w:val="28"/>
        </w:rPr>
        <w:t>年我国</w:t>
      </w:r>
      <w:r w:rsidRPr="002B6209">
        <w:rPr>
          <w:rFonts w:ascii="Arial" w:hAnsi="Arial" w:cs="Arial"/>
          <w:color w:val="000000"/>
          <w:sz w:val="28"/>
          <w:szCs w:val="28"/>
        </w:rPr>
        <w:t>31</w:t>
      </w:r>
      <w:r w:rsidRPr="002B6209">
        <w:rPr>
          <w:rFonts w:ascii="Arial" w:hAnsi="Arial" w:cs="Arial"/>
          <w:color w:val="000000"/>
          <w:sz w:val="28"/>
          <w:szCs w:val="28"/>
        </w:rPr>
        <w:t>个省</w:t>
      </w:r>
      <w:r w:rsidRPr="002B6209">
        <w:rPr>
          <w:rFonts w:ascii="Arial" w:hAnsi="Arial" w:cs="Arial"/>
          <w:color w:val="000000"/>
          <w:sz w:val="28"/>
          <w:szCs w:val="28"/>
        </w:rPr>
        <w:t>(</w:t>
      </w:r>
      <w:r w:rsidRPr="002B6209">
        <w:rPr>
          <w:rFonts w:ascii="Arial" w:hAnsi="Arial" w:cs="Arial"/>
          <w:color w:val="000000"/>
          <w:sz w:val="28"/>
          <w:szCs w:val="28"/>
        </w:rPr>
        <w:t>自治区、直辖市</w:t>
      </w:r>
      <w:r w:rsidRPr="002B6209">
        <w:rPr>
          <w:rFonts w:ascii="Arial" w:hAnsi="Arial" w:cs="Arial"/>
          <w:color w:val="000000"/>
          <w:sz w:val="28"/>
          <w:szCs w:val="28"/>
        </w:rPr>
        <w:t>)</w:t>
      </w:r>
      <w:r w:rsidRPr="002B6209">
        <w:rPr>
          <w:rFonts w:ascii="Arial" w:hAnsi="Arial" w:cs="Arial"/>
          <w:color w:val="000000"/>
          <w:sz w:val="28"/>
          <w:szCs w:val="28"/>
        </w:rPr>
        <w:t>居民可支配收入数据是</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截面数据</w:t>
      </w:r>
      <w:r w:rsidRPr="002B6209">
        <w:rPr>
          <w:rFonts w:ascii="Arial" w:hAnsi="Arial" w:cs="Arial"/>
          <w:color w:val="000000"/>
          <w:sz w:val="28"/>
          <w:szCs w:val="28"/>
        </w:rPr>
        <w:t xml:space="preserve"> B.</w:t>
      </w:r>
      <w:r w:rsidRPr="002B6209">
        <w:rPr>
          <w:rFonts w:ascii="Arial" w:hAnsi="Arial" w:cs="Arial"/>
          <w:color w:val="000000"/>
          <w:sz w:val="28"/>
          <w:szCs w:val="28"/>
        </w:rPr>
        <w:t>时间序列数据</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面板数据</w:t>
      </w:r>
      <w:r w:rsidRPr="002B6209">
        <w:rPr>
          <w:rFonts w:ascii="Arial" w:hAnsi="Arial" w:cs="Arial"/>
          <w:color w:val="000000"/>
          <w:sz w:val="28"/>
          <w:szCs w:val="28"/>
        </w:rPr>
        <w:t xml:space="preserve"> D.</w:t>
      </w:r>
      <w:r w:rsidRPr="002B6209">
        <w:rPr>
          <w:rFonts w:ascii="Arial" w:hAnsi="Arial" w:cs="Arial"/>
          <w:color w:val="000000"/>
          <w:sz w:val="28"/>
          <w:szCs w:val="28"/>
        </w:rPr>
        <w:t>实验数据</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E.</w:t>
      </w:r>
      <w:r w:rsidRPr="002B6209">
        <w:rPr>
          <w:rFonts w:ascii="Arial" w:hAnsi="Arial" w:cs="Arial"/>
          <w:color w:val="000000"/>
          <w:sz w:val="28"/>
          <w:szCs w:val="28"/>
        </w:rPr>
        <w:t>观测数据</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42.</w:t>
      </w:r>
      <w:r w:rsidRPr="002B6209">
        <w:rPr>
          <w:rFonts w:ascii="Arial" w:hAnsi="Arial" w:cs="Arial"/>
          <w:color w:val="000000"/>
          <w:sz w:val="28"/>
          <w:szCs w:val="28"/>
        </w:rPr>
        <w:t>一组数据的偏度系数</w:t>
      </w:r>
      <w:r w:rsidRPr="002B6209">
        <w:rPr>
          <w:rFonts w:ascii="Arial" w:hAnsi="Arial" w:cs="Arial"/>
          <w:color w:val="000000"/>
          <w:sz w:val="28"/>
          <w:szCs w:val="28"/>
        </w:rPr>
        <w:t>SK = 0.9</w:t>
      </w:r>
      <w:r w:rsidRPr="002B6209">
        <w:rPr>
          <w:rFonts w:ascii="Arial" w:hAnsi="Arial" w:cs="Arial"/>
          <w:color w:val="000000"/>
          <w:sz w:val="28"/>
          <w:szCs w:val="28"/>
        </w:rPr>
        <w:t>，峰度系数</w:t>
      </w:r>
      <w:r w:rsidRPr="002B6209">
        <w:rPr>
          <w:rFonts w:ascii="Arial" w:hAnsi="Arial" w:cs="Arial"/>
          <w:color w:val="000000"/>
          <w:sz w:val="28"/>
          <w:szCs w:val="28"/>
        </w:rPr>
        <w:t>K =-0.5</w:t>
      </w:r>
      <w:r w:rsidRPr="002B6209">
        <w:rPr>
          <w:rFonts w:ascii="Arial" w:hAnsi="Arial" w:cs="Arial"/>
          <w:color w:val="000000"/>
          <w:sz w:val="28"/>
          <w:szCs w:val="28"/>
        </w:rPr>
        <w:t>，则该组数据呈</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对称分布</w:t>
      </w:r>
      <w:r w:rsidRPr="002B6209">
        <w:rPr>
          <w:rFonts w:ascii="Arial" w:hAnsi="Arial" w:cs="Arial"/>
          <w:color w:val="000000"/>
          <w:sz w:val="28"/>
          <w:szCs w:val="28"/>
        </w:rPr>
        <w:t xml:space="preserve"> B.</w:t>
      </w:r>
      <w:r w:rsidRPr="002B6209">
        <w:rPr>
          <w:rFonts w:ascii="Arial" w:hAnsi="Arial" w:cs="Arial"/>
          <w:color w:val="000000"/>
          <w:sz w:val="28"/>
          <w:szCs w:val="28"/>
        </w:rPr>
        <w:t>左偏态分布</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右偏态分布</w:t>
      </w:r>
      <w:r w:rsidRPr="002B6209">
        <w:rPr>
          <w:rFonts w:ascii="Arial" w:hAnsi="Arial" w:cs="Arial"/>
          <w:color w:val="000000"/>
          <w:sz w:val="28"/>
          <w:szCs w:val="28"/>
        </w:rPr>
        <w:t xml:space="preserve"> D.</w:t>
      </w:r>
      <w:r w:rsidRPr="002B6209">
        <w:rPr>
          <w:rFonts w:ascii="Arial" w:hAnsi="Arial" w:cs="Arial"/>
          <w:color w:val="000000"/>
          <w:sz w:val="28"/>
          <w:szCs w:val="28"/>
        </w:rPr>
        <w:t>扁平分布</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E.</w:t>
      </w:r>
      <w:r w:rsidRPr="002B6209">
        <w:rPr>
          <w:rFonts w:ascii="Arial" w:hAnsi="Arial" w:cs="Arial"/>
          <w:color w:val="000000"/>
          <w:sz w:val="28"/>
          <w:szCs w:val="28"/>
        </w:rPr>
        <w:t>尖峰分布</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43.</w:t>
      </w:r>
      <w:r w:rsidRPr="002B6209">
        <w:rPr>
          <w:rFonts w:ascii="Arial" w:hAnsi="Arial" w:cs="Arial"/>
          <w:color w:val="000000"/>
          <w:sz w:val="28"/>
          <w:szCs w:val="28"/>
        </w:rPr>
        <w:t>影响必要样本容量的主要因素有</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总体标准差</w:t>
      </w:r>
      <w:r w:rsidRPr="002B6209">
        <w:rPr>
          <w:rFonts w:ascii="Arial" w:hAnsi="Arial" w:cs="Arial"/>
          <w:color w:val="000000"/>
          <w:sz w:val="28"/>
          <w:szCs w:val="28"/>
        </w:rPr>
        <w:t xml:space="preserve"> B.</w:t>
      </w:r>
      <w:r w:rsidRPr="002B6209">
        <w:rPr>
          <w:rFonts w:ascii="Arial" w:hAnsi="Arial" w:cs="Arial"/>
          <w:color w:val="000000"/>
          <w:sz w:val="28"/>
          <w:szCs w:val="28"/>
        </w:rPr>
        <w:t>最大允许误差</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置信度</w:t>
      </w:r>
      <w:r w:rsidRPr="002B6209">
        <w:rPr>
          <w:rFonts w:ascii="Arial" w:hAnsi="Arial" w:cs="Arial"/>
          <w:color w:val="000000"/>
          <w:sz w:val="28"/>
          <w:szCs w:val="28"/>
        </w:rPr>
        <w:t xml:space="preserve"> D.</w:t>
      </w:r>
      <w:r w:rsidRPr="002B6209">
        <w:rPr>
          <w:rFonts w:ascii="Arial" w:hAnsi="Arial" w:cs="Arial"/>
          <w:color w:val="000000"/>
          <w:sz w:val="28"/>
          <w:szCs w:val="28"/>
        </w:rPr>
        <w:t>抽样方式</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E.</w:t>
      </w:r>
      <w:r w:rsidRPr="002B6209">
        <w:rPr>
          <w:rFonts w:ascii="Arial" w:hAnsi="Arial" w:cs="Arial"/>
          <w:color w:val="000000"/>
          <w:sz w:val="28"/>
          <w:szCs w:val="28"/>
        </w:rPr>
        <w:t>调查周期</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44.</w:t>
      </w:r>
      <w:r w:rsidRPr="002B6209">
        <w:rPr>
          <w:rFonts w:ascii="Arial" w:hAnsi="Arial" w:cs="Arial"/>
          <w:color w:val="000000"/>
          <w:sz w:val="28"/>
          <w:szCs w:val="28"/>
        </w:rPr>
        <w:t>下列指数中属于质量指数的有</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价格指数</w:t>
      </w:r>
      <w:r w:rsidRPr="002B6209">
        <w:rPr>
          <w:rFonts w:ascii="Arial" w:hAnsi="Arial" w:cs="Arial"/>
          <w:color w:val="000000"/>
          <w:sz w:val="28"/>
          <w:szCs w:val="28"/>
        </w:rPr>
        <w:t xml:space="preserve"> B.</w:t>
      </w:r>
      <w:r w:rsidRPr="002B6209">
        <w:rPr>
          <w:rFonts w:ascii="Arial" w:hAnsi="Arial" w:cs="Arial"/>
          <w:color w:val="000000"/>
          <w:sz w:val="28"/>
          <w:szCs w:val="28"/>
        </w:rPr>
        <w:t>产量指数</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单位成本指数</w:t>
      </w:r>
      <w:r w:rsidRPr="002B6209">
        <w:rPr>
          <w:rFonts w:ascii="Arial" w:hAnsi="Arial" w:cs="Arial"/>
          <w:color w:val="000000"/>
          <w:sz w:val="28"/>
          <w:szCs w:val="28"/>
        </w:rPr>
        <w:t xml:space="preserve"> D.</w:t>
      </w:r>
      <w:r w:rsidRPr="002B6209">
        <w:rPr>
          <w:rFonts w:ascii="Arial" w:hAnsi="Arial" w:cs="Arial"/>
          <w:color w:val="000000"/>
          <w:sz w:val="28"/>
          <w:szCs w:val="28"/>
        </w:rPr>
        <w:t>劳动生产率指数</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E.</w:t>
      </w:r>
      <w:r w:rsidRPr="002B6209">
        <w:rPr>
          <w:rFonts w:ascii="Arial" w:hAnsi="Arial" w:cs="Arial"/>
          <w:color w:val="000000"/>
          <w:sz w:val="28"/>
          <w:szCs w:val="28"/>
        </w:rPr>
        <w:t>销售量指数</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45.</w:t>
      </w:r>
      <w:r w:rsidRPr="002B6209">
        <w:rPr>
          <w:rFonts w:ascii="Arial" w:hAnsi="Arial" w:cs="Arial"/>
          <w:color w:val="000000"/>
          <w:sz w:val="28"/>
          <w:szCs w:val="28"/>
        </w:rPr>
        <w:t>拉氏指数和</w:t>
      </w:r>
      <w:proofErr w:type="gramStart"/>
      <w:r w:rsidRPr="002B6209">
        <w:rPr>
          <w:rFonts w:ascii="Arial" w:hAnsi="Arial" w:cs="Arial"/>
          <w:color w:val="000000"/>
          <w:sz w:val="28"/>
          <w:szCs w:val="28"/>
        </w:rPr>
        <w:t>派氏指数</w:t>
      </w:r>
      <w:proofErr w:type="gramEnd"/>
      <w:r w:rsidRPr="002B6209">
        <w:rPr>
          <w:rFonts w:ascii="Arial" w:hAnsi="Arial" w:cs="Arial"/>
          <w:color w:val="000000"/>
          <w:sz w:val="28"/>
          <w:szCs w:val="28"/>
        </w:rPr>
        <w:t>是常用的两种指数，两者相比，</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理论上并无优劣之分</w:t>
      </w:r>
      <w:r w:rsidRPr="002B6209">
        <w:rPr>
          <w:rFonts w:ascii="Arial" w:hAnsi="Arial" w:cs="Arial"/>
          <w:color w:val="000000"/>
          <w:sz w:val="28"/>
          <w:szCs w:val="28"/>
        </w:rPr>
        <w:t xml:space="preserve"> B.</w:t>
      </w:r>
      <w:r w:rsidRPr="002B6209">
        <w:rPr>
          <w:rFonts w:ascii="Arial" w:hAnsi="Arial" w:cs="Arial"/>
          <w:color w:val="000000"/>
          <w:sz w:val="28"/>
          <w:szCs w:val="28"/>
        </w:rPr>
        <w:t>拉</w:t>
      </w:r>
      <w:proofErr w:type="gramStart"/>
      <w:r w:rsidRPr="002B6209">
        <w:rPr>
          <w:rFonts w:ascii="Arial" w:hAnsi="Arial" w:cs="Arial"/>
          <w:color w:val="000000"/>
          <w:sz w:val="28"/>
          <w:szCs w:val="28"/>
        </w:rPr>
        <w:t>氏指数</w:t>
      </w:r>
      <w:proofErr w:type="gramEnd"/>
      <w:r w:rsidRPr="002B6209">
        <w:rPr>
          <w:rFonts w:ascii="Arial" w:hAnsi="Arial" w:cs="Arial"/>
          <w:color w:val="000000"/>
          <w:sz w:val="28"/>
          <w:szCs w:val="28"/>
        </w:rPr>
        <w:t>的权数固定在基期</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lastRenderedPageBreak/>
        <w:t>C.</w:t>
      </w:r>
      <w:r w:rsidRPr="002B6209">
        <w:rPr>
          <w:rFonts w:ascii="Arial" w:hAnsi="Arial" w:cs="Arial"/>
          <w:color w:val="000000"/>
          <w:sz w:val="28"/>
          <w:szCs w:val="28"/>
        </w:rPr>
        <w:t>拉</w:t>
      </w:r>
      <w:proofErr w:type="gramStart"/>
      <w:r w:rsidRPr="002B6209">
        <w:rPr>
          <w:rFonts w:ascii="Arial" w:hAnsi="Arial" w:cs="Arial"/>
          <w:color w:val="000000"/>
          <w:sz w:val="28"/>
          <w:szCs w:val="28"/>
        </w:rPr>
        <w:t>氏指数</w:t>
      </w:r>
      <w:proofErr w:type="gramEnd"/>
      <w:r w:rsidRPr="002B6209">
        <w:rPr>
          <w:rFonts w:ascii="Arial" w:hAnsi="Arial" w:cs="Arial"/>
          <w:color w:val="000000"/>
          <w:sz w:val="28"/>
          <w:szCs w:val="28"/>
        </w:rPr>
        <w:t>的权数固定在报告期</w:t>
      </w:r>
      <w:r w:rsidRPr="002B6209">
        <w:rPr>
          <w:rFonts w:ascii="Arial" w:hAnsi="Arial" w:cs="Arial"/>
          <w:color w:val="000000"/>
          <w:sz w:val="28"/>
          <w:szCs w:val="28"/>
        </w:rPr>
        <w:t xml:space="preserve"> D.</w:t>
      </w:r>
      <w:proofErr w:type="gramStart"/>
      <w:r w:rsidRPr="002B6209">
        <w:rPr>
          <w:rFonts w:ascii="Arial" w:hAnsi="Arial" w:cs="Arial"/>
          <w:color w:val="000000"/>
          <w:sz w:val="28"/>
          <w:szCs w:val="28"/>
        </w:rPr>
        <w:t>派氏指数</w:t>
      </w:r>
      <w:proofErr w:type="gramEnd"/>
      <w:r w:rsidRPr="002B6209">
        <w:rPr>
          <w:rFonts w:ascii="Arial" w:hAnsi="Arial" w:cs="Arial"/>
          <w:color w:val="000000"/>
          <w:sz w:val="28"/>
          <w:szCs w:val="28"/>
        </w:rPr>
        <w:t>的权数固定在基期</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E.</w:t>
      </w:r>
      <w:proofErr w:type="gramStart"/>
      <w:r w:rsidRPr="002B6209">
        <w:rPr>
          <w:rFonts w:ascii="Arial" w:hAnsi="Arial" w:cs="Arial"/>
          <w:color w:val="000000"/>
          <w:sz w:val="28"/>
          <w:szCs w:val="28"/>
        </w:rPr>
        <w:t>派氏指数</w:t>
      </w:r>
      <w:proofErr w:type="gramEnd"/>
      <w:r w:rsidRPr="002B6209">
        <w:rPr>
          <w:rFonts w:ascii="Arial" w:hAnsi="Arial" w:cs="Arial"/>
          <w:color w:val="000000"/>
          <w:sz w:val="28"/>
          <w:szCs w:val="28"/>
        </w:rPr>
        <w:t>的权数固定在报告期</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46.</w:t>
      </w:r>
      <w:r w:rsidRPr="002B6209">
        <w:rPr>
          <w:rFonts w:ascii="Arial" w:hAnsi="Arial" w:cs="Arial"/>
          <w:color w:val="000000"/>
          <w:sz w:val="28"/>
          <w:szCs w:val="28"/>
        </w:rPr>
        <w:t>属于公共物品领域的有</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教育</w:t>
      </w:r>
      <w:r w:rsidRPr="002B6209">
        <w:rPr>
          <w:rFonts w:ascii="Arial" w:hAnsi="Arial" w:cs="Arial"/>
          <w:color w:val="000000"/>
          <w:sz w:val="28"/>
          <w:szCs w:val="28"/>
        </w:rPr>
        <w:t xml:space="preserve"> B.</w:t>
      </w:r>
      <w:r w:rsidRPr="002B6209">
        <w:rPr>
          <w:rFonts w:ascii="Arial" w:hAnsi="Arial" w:cs="Arial"/>
          <w:color w:val="000000"/>
          <w:sz w:val="28"/>
          <w:szCs w:val="28"/>
        </w:rPr>
        <w:t>医疗</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国防</w:t>
      </w:r>
      <w:r w:rsidRPr="002B6209">
        <w:rPr>
          <w:rFonts w:ascii="Arial" w:hAnsi="Arial" w:cs="Arial"/>
          <w:color w:val="000000"/>
          <w:sz w:val="28"/>
          <w:szCs w:val="28"/>
        </w:rPr>
        <w:t xml:space="preserve"> D.</w:t>
      </w:r>
      <w:r w:rsidRPr="002B6209">
        <w:rPr>
          <w:rFonts w:ascii="Arial" w:hAnsi="Arial" w:cs="Arial"/>
          <w:color w:val="000000"/>
          <w:sz w:val="28"/>
          <w:szCs w:val="28"/>
        </w:rPr>
        <w:t>垄断行业</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E.</w:t>
      </w:r>
      <w:r w:rsidRPr="002B6209">
        <w:rPr>
          <w:rFonts w:ascii="Arial" w:hAnsi="Arial" w:cs="Arial"/>
          <w:color w:val="000000"/>
          <w:sz w:val="28"/>
          <w:szCs w:val="28"/>
        </w:rPr>
        <w:t>信息不对称行业</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47.</w:t>
      </w:r>
      <w:r w:rsidRPr="002B6209">
        <w:rPr>
          <w:rFonts w:ascii="Arial" w:hAnsi="Arial" w:cs="Arial"/>
          <w:color w:val="000000"/>
          <w:sz w:val="28"/>
          <w:szCs w:val="28"/>
        </w:rPr>
        <w:t>造成市场失灵的原因有</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垄断</w:t>
      </w:r>
      <w:r w:rsidRPr="002B6209">
        <w:rPr>
          <w:rFonts w:ascii="Arial" w:hAnsi="Arial" w:cs="Arial"/>
          <w:color w:val="000000"/>
          <w:sz w:val="28"/>
          <w:szCs w:val="28"/>
        </w:rPr>
        <w:t xml:space="preserve"> B.</w:t>
      </w:r>
      <w:r w:rsidRPr="002B6209">
        <w:rPr>
          <w:rFonts w:ascii="Arial" w:hAnsi="Arial" w:cs="Arial"/>
          <w:color w:val="000000"/>
          <w:sz w:val="28"/>
          <w:szCs w:val="28"/>
        </w:rPr>
        <w:t>外部性</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公共物品</w:t>
      </w:r>
      <w:r w:rsidRPr="002B6209">
        <w:rPr>
          <w:rFonts w:ascii="Arial" w:hAnsi="Arial" w:cs="Arial"/>
          <w:color w:val="000000"/>
          <w:sz w:val="28"/>
          <w:szCs w:val="28"/>
        </w:rPr>
        <w:t xml:space="preserve"> D.</w:t>
      </w:r>
      <w:r w:rsidRPr="002B6209">
        <w:rPr>
          <w:rFonts w:ascii="Arial" w:hAnsi="Arial" w:cs="Arial"/>
          <w:color w:val="000000"/>
          <w:sz w:val="28"/>
          <w:szCs w:val="28"/>
        </w:rPr>
        <w:t>机会成本</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E.</w:t>
      </w:r>
      <w:r w:rsidRPr="002B6209">
        <w:rPr>
          <w:rFonts w:ascii="Arial" w:hAnsi="Arial" w:cs="Arial"/>
          <w:color w:val="000000"/>
          <w:sz w:val="28"/>
          <w:szCs w:val="28"/>
        </w:rPr>
        <w:t>政府管制</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48.</w:t>
      </w:r>
      <w:r w:rsidRPr="002B6209">
        <w:rPr>
          <w:rFonts w:ascii="Arial" w:hAnsi="Arial" w:cs="Arial"/>
          <w:color w:val="000000"/>
          <w:sz w:val="28"/>
          <w:szCs w:val="28"/>
        </w:rPr>
        <w:t>根据货币层次划分，基础货币包括</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现金</w:t>
      </w:r>
      <w:r w:rsidRPr="002B6209">
        <w:rPr>
          <w:rFonts w:ascii="Arial" w:hAnsi="Arial" w:cs="Arial"/>
          <w:color w:val="000000"/>
          <w:sz w:val="28"/>
          <w:szCs w:val="28"/>
        </w:rPr>
        <w:t xml:space="preserve"> B.</w:t>
      </w:r>
      <w:r w:rsidRPr="002B6209">
        <w:rPr>
          <w:rFonts w:ascii="Arial" w:hAnsi="Arial" w:cs="Arial"/>
          <w:color w:val="000000"/>
          <w:sz w:val="28"/>
          <w:szCs w:val="28"/>
        </w:rPr>
        <w:t>储蓄存款</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定期存款</w:t>
      </w:r>
      <w:r w:rsidRPr="002B6209">
        <w:rPr>
          <w:rFonts w:ascii="Arial" w:hAnsi="Arial" w:cs="Arial"/>
          <w:color w:val="000000"/>
          <w:sz w:val="28"/>
          <w:szCs w:val="28"/>
        </w:rPr>
        <w:t xml:space="preserve"> D.</w:t>
      </w:r>
      <w:r w:rsidRPr="002B6209">
        <w:rPr>
          <w:rFonts w:ascii="Arial" w:hAnsi="Arial" w:cs="Arial"/>
          <w:color w:val="000000"/>
          <w:sz w:val="28"/>
          <w:szCs w:val="28"/>
        </w:rPr>
        <w:t>准备金</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E.</w:t>
      </w:r>
      <w:r w:rsidRPr="002B6209">
        <w:rPr>
          <w:rFonts w:ascii="Arial" w:hAnsi="Arial" w:cs="Arial"/>
          <w:color w:val="000000"/>
          <w:sz w:val="28"/>
          <w:szCs w:val="28"/>
        </w:rPr>
        <w:t>活期存款</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49.</w:t>
      </w:r>
      <w:r w:rsidRPr="002B6209">
        <w:rPr>
          <w:rFonts w:ascii="Arial" w:hAnsi="Arial" w:cs="Arial"/>
          <w:color w:val="000000"/>
          <w:sz w:val="28"/>
          <w:szCs w:val="28"/>
        </w:rPr>
        <w:t>央行在公开市场上卖出政府债券，将使得</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利率下降</w:t>
      </w:r>
      <w:r w:rsidRPr="002B6209">
        <w:rPr>
          <w:rFonts w:ascii="Arial" w:hAnsi="Arial" w:cs="Arial"/>
          <w:color w:val="000000"/>
          <w:sz w:val="28"/>
          <w:szCs w:val="28"/>
        </w:rPr>
        <w:t xml:space="preserve"> B.</w:t>
      </w:r>
      <w:r w:rsidRPr="002B6209">
        <w:rPr>
          <w:rFonts w:ascii="Arial" w:hAnsi="Arial" w:cs="Arial"/>
          <w:color w:val="000000"/>
          <w:sz w:val="28"/>
          <w:szCs w:val="28"/>
        </w:rPr>
        <w:t>利率上升</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收入上升</w:t>
      </w:r>
      <w:r w:rsidRPr="002B6209">
        <w:rPr>
          <w:rFonts w:ascii="Arial" w:hAnsi="Arial" w:cs="Arial"/>
          <w:color w:val="000000"/>
          <w:sz w:val="28"/>
          <w:szCs w:val="28"/>
        </w:rPr>
        <w:t xml:space="preserve"> D.</w:t>
      </w:r>
      <w:r w:rsidRPr="002B6209">
        <w:rPr>
          <w:rFonts w:ascii="Arial" w:hAnsi="Arial" w:cs="Arial"/>
          <w:color w:val="000000"/>
          <w:sz w:val="28"/>
          <w:szCs w:val="28"/>
        </w:rPr>
        <w:t>收入下降</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E.</w:t>
      </w:r>
      <w:r w:rsidRPr="002B6209">
        <w:rPr>
          <w:rFonts w:ascii="Arial" w:hAnsi="Arial" w:cs="Arial"/>
          <w:color w:val="000000"/>
          <w:sz w:val="28"/>
          <w:szCs w:val="28"/>
        </w:rPr>
        <w:t>投资增加</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50.</w:t>
      </w:r>
      <w:r w:rsidRPr="002B6209">
        <w:rPr>
          <w:rFonts w:ascii="Arial" w:hAnsi="Arial" w:cs="Arial"/>
          <w:color w:val="000000"/>
          <w:sz w:val="28"/>
          <w:szCs w:val="28"/>
        </w:rPr>
        <w:t>宏观经济政策的目标有</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保持经济增长</w:t>
      </w:r>
      <w:r w:rsidRPr="002B6209">
        <w:rPr>
          <w:rFonts w:ascii="Arial" w:hAnsi="Arial" w:cs="Arial"/>
          <w:color w:val="000000"/>
          <w:sz w:val="28"/>
          <w:szCs w:val="28"/>
        </w:rPr>
        <w:t xml:space="preserve"> B.</w:t>
      </w:r>
      <w:r w:rsidRPr="002B6209">
        <w:rPr>
          <w:rFonts w:ascii="Arial" w:hAnsi="Arial" w:cs="Arial"/>
          <w:color w:val="000000"/>
          <w:sz w:val="28"/>
          <w:szCs w:val="28"/>
        </w:rPr>
        <w:t>实现充分就业</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lastRenderedPageBreak/>
        <w:t>C.</w:t>
      </w:r>
      <w:r w:rsidRPr="002B6209">
        <w:rPr>
          <w:rFonts w:ascii="Arial" w:hAnsi="Arial" w:cs="Arial"/>
          <w:color w:val="000000"/>
          <w:sz w:val="28"/>
          <w:szCs w:val="28"/>
        </w:rPr>
        <w:t>稳定价格水平</w:t>
      </w:r>
      <w:r w:rsidRPr="002B6209">
        <w:rPr>
          <w:rFonts w:ascii="Arial" w:hAnsi="Arial" w:cs="Arial"/>
          <w:color w:val="000000"/>
          <w:sz w:val="28"/>
          <w:szCs w:val="28"/>
        </w:rPr>
        <w:t xml:space="preserve"> D.</w:t>
      </w:r>
      <w:r w:rsidRPr="002B6209">
        <w:rPr>
          <w:rFonts w:ascii="Arial" w:hAnsi="Arial" w:cs="Arial"/>
          <w:color w:val="000000"/>
          <w:sz w:val="28"/>
          <w:szCs w:val="28"/>
        </w:rPr>
        <w:t>平衡国际收支</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E.</w:t>
      </w:r>
      <w:r w:rsidRPr="002B6209">
        <w:rPr>
          <w:rFonts w:ascii="Arial" w:hAnsi="Arial" w:cs="Arial"/>
          <w:color w:val="000000"/>
          <w:sz w:val="28"/>
          <w:szCs w:val="28"/>
        </w:rPr>
        <w:t>实现收入再分配</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51.</w:t>
      </w:r>
      <w:r w:rsidRPr="002B6209">
        <w:rPr>
          <w:rFonts w:ascii="Arial" w:hAnsi="Arial" w:cs="Arial"/>
          <w:color w:val="000000"/>
          <w:sz w:val="28"/>
          <w:szCs w:val="28"/>
        </w:rPr>
        <w:t>侧重反映企业财务状况的会计要素有</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收入</w:t>
      </w:r>
      <w:r w:rsidRPr="002B6209">
        <w:rPr>
          <w:rFonts w:ascii="Arial" w:hAnsi="Arial" w:cs="Arial"/>
          <w:color w:val="000000"/>
          <w:sz w:val="28"/>
          <w:szCs w:val="28"/>
        </w:rPr>
        <w:t xml:space="preserve"> B.</w:t>
      </w:r>
      <w:r w:rsidRPr="002B6209">
        <w:rPr>
          <w:rFonts w:ascii="Arial" w:hAnsi="Arial" w:cs="Arial"/>
          <w:color w:val="000000"/>
          <w:sz w:val="28"/>
          <w:szCs w:val="28"/>
        </w:rPr>
        <w:t>负债</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资产</w:t>
      </w:r>
      <w:r w:rsidRPr="002B6209">
        <w:rPr>
          <w:rFonts w:ascii="Arial" w:hAnsi="Arial" w:cs="Arial"/>
          <w:color w:val="000000"/>
          <w:sz w:val="28"/>
          <w:szCs w:val="28"/>
        </w:rPr>
        <w:t xml:space="preserve"> D.</w:t>
      </w:r>
      <w:r w:rsidRPr="002B6209">
        <w:rPr>
          <w:rFonts w:ascii="Arial" w:hAnsi="Arial" w:cs="Arial"/>
          <w:color w:val="000000"/>
          <w:sz w:val="28"/>
          <w:szCs w:val="28"/>
        </w:rPr>
        <w:t>费用</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E.</w:t>
      </w:r>
      <w:r w:rsidRPr="002B6209">
        <w:rPr>
          <w:rFonts w:ascii="Arial" w:hAnsi="Arial" w:cs="Arial"/>
          <w:color w:val="000000"/>
          <w:sz w:val="28"/>
          <w:szCs w:val="28"/>
        </w:rPr>
        <w:t>所有者权益</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52.</w:t>
      </w:r>
      <w:r w:rsidRPr="002B6209">
        <w:rPr>
          <w:rFonts w:ascii="Arial" w:hAnsi="Arial" w:cs="Arial"/>
          <w:color w:val="000000"/>
          <w:sz w:val="28"/>
          <w:szCs w:val="28"/>
        </w:rPr>
        <w:t>公司增资吸收</w:t>
      </w:r>
      <w:r w:rsidRPr="002B6209">
        <w:rPr>
          <w:rFonts w:ascii="Arial" w:hAnsi="Arial" w:cs="Arial"/>
          <w:color w:val="000000"/>
          <w:sz w:val="28"/>
          <w:szCs w:val="28"/>
        </w:rPr>
        <w:t>A</w:t>
      </w:r>
      <w:r w:rsidRPr="002B6209">
        <w:rPr>
          <w:rFonts w:ascii="Arial" w:hAnsi="Arial" w:cs="Arial"/>
          <w:color w:val="000000"/>
          <w:sz w:val="28"/>
          <w:szCs w:val="28"/>
        </w:rPr>
        <w:t>企业投入价值</w:t>
      </w:r>
      <w:r w:rsidRPr="002B6209">
        <w:rPr>
          <w:rFonts w:ascii="Arial" w:hAnsi="Arial" w:cs="Arial"/>
          <w:color w:val="000000"/>
          <w:sz w:val="28"/>
          <w:szCs w:val="28"/>
        </w:rPr>
        <w:t>200 000</w:t>
      </w:r>
      <w:r w:rsidRPr="002B6209">
        <w:rPr>
          <w:rFonts w:ascii="Arial" w:hAnsi="Arial" w:cs="Arial"/>
          <w:color w:val="000000"/>
          <w:sz w:val="28"/>
          <w:szCs w:val="28"/>
        </w:rPr>
        <w:t>元的设备一台。公司注册资本总额为</w:t>
      </w:r>
      <w:r w:rsidRPr="002B6209">
        <w:rPr>
          <w:rFonts w:ascii="Arial" w:hAnsi="Arial" w:cs="Arial"/>
          <w:color w:val="000000"/>
          <w:sz w:val="28"/>
          <w:szCs w:val="28"/>
        </w:rPr>
        <w:t>700 000</w:t>
      </w:r>
      <w:r w:rsidRPr="002B6209">
        <w:rPr>
          <w:rFonts w:ascii="Arial" w:hAnsi="Arial" w:cs="Arial"/>
          <w:color w:val="000000"/>
          <w:sz w:val="28"/>
          <w:szCs w:val="28"/>
        </w:rPr>
        <w:t>元，按照协议</w:t>
      </w:r>
      <w:r w:rsidRPr="002B6209">
        <w:rPr>
          <w:rFonts w:ascii="Arial" w:hAnsi="Arial" w:cs="Arial"/>
          <w:color w:val="000000"/>
          <w:sz w:val="28"/>
          <w:szCs w:val="28"/>
        </w:rPr>
        <w:t>A</w:t>
      </w:r>
      <w:r w:rsidRPr="002B6209">
        <w:rPr>
          <w:rFonts w:ascii="Arial" w:hAnsi="Arial" w:cs="Arial"/>
          <w:color w:val="000000"/>
          <w:sz w:val="28"/>
          <w:szCs w:val="28"/>
        </w:rPr>
        <w:t>企业所占投资比例为</w:t>
      </w:r>
      <w:r w:rsidRPr="002B6209">
        <w:rPr>
          <w:rFonts w:ascii="Arial" w:hAnsi="Arial" w:cs="Arial"/>
          <w:color w:val="000000"/>
          <w:sz w:val="28"/>
          <w:szCs w:val="28"/>
        </w:rPr>
        <w:t>20%</w:t>
      </w:r>
      <w:r w:rsidRPr="002B6209">
        <w:rPr>
          <w:rFonts w:ascii="Arial" w:hAnsi="Arial" w:cs="Arial"/>
          <w:color w:val="000000"/>
          <w:sz w:val="28"/>
          <w:szCs w:val="28"/>
        </w:rPr>
        <w:t>，该设备已办妥产权交接手续。记入</w:t>
      </w:r>
      <w:r w:rsidRPr="002B6209">
        <w:rPr>
          <w:rFonts w:ascii="Arial" w:hAnsi="Arial" w:cs="Arial"/>
          <w:color w:val="000000"/>
          <w:sz w:val="28"/>
          <w:szCs w:val="28"/>
        </w:rPr>
        <w:t>“</w:t>
      </w:r>
      <w:r w:rsidRPr="002B6209">
        <w:rPr>
          <w:rFonts w:ascii="Arial" w:hAnsi="Arial" w:cs="Arial"/>
          <w:color w:val="000000"/>
          <w:sz w:val="28"/>
          <w:szCs w:val="28"/>
        </w:rPr>
        <w:t>实收资本</w:t>
      </w:r>
      <w:r w:rsidRPr="002B6209">
        <w:rPr>
          <w:rFonts w:ascii="Arial" w:hAnsi="Arial" w:cs="Arial"/>
          <w:color w:val="000000"/>
          <w:sz w:val="28"/>
          <w:szCs w:val="28"/>
        </w:rPr>
        <w:t>-A</w:t>
      </w:r>
      <w:r w:rsidRPr="002B6209">
        <w:rPr>
          <w:rFonts w:ascii="Arial" w:hAnsi="Arial" w:cs="Arial"/>
          <w:color w:val="000000"/>
          <w:sz w:val="28"/>
          <w:szCs w:val="28"/>
        </w:rPr>
        <w:t>企业</w:t>
      </w:r>
      <w:r w:rsidRPr="002B6209">
        <w:rPr>
          <w:rFonts w:ascii="Arial" w:hAnsi="Arial" w:cs="Arial"/>
          <w:color w:val="000000"/>
          <w:sz w:val="28"/>
          <w:szCs w:val="28"/>
        </w:rPr>
        <w:t>”</w:t>
      </w:r>
      <w:r w:rsidRPr="002B6209">
        <w:rPr>
          <w:rFonts w:ascii="Arial" w:hAnsi="Arial" w:cs="Arial"/>
          <w:color w:val="000000"/>
          <w:sz w:val="28"/>
          <w:szCs w:val="28"/>
        </w:rPr>
        <w:t>账户和</w:t>
      </w:r>
      <w:r w:rsidRPr="002B6209">
        <w:rPr>
          <w:rFonts w:ascii="Arial" w:hAnsi="Arial" w:cs="Arial"/>
          <w:color w:val="000000"/>
          <w:sz w:val="28"/>
          <w:szCs w:val="28"/>
        </w:rPr>
        <w:t>“</w:t>
      </w:r>
      <w:r w:rsidRPr="002B6209">
        <w:rPr>
          <w:rFonts w:ascii="Arial" w:hAnsi="Arial" w:cs="Arial"/>
          <w:color w:val="000000"/>
          <w:sz w:val="28"/>
          <w:szCs w:val="28"/>
        </w:rPr>
        <w:t>资本公积</w:t>
      </w:r>
      <w:r w:rsidRPr="002B6209">
        <w:rPr>
          <w:rFonts w:ascii="Arial" w:hAnsi="Arial" w:cs="Arial"/>
          <w:color w:val="000000"/>
          <w:sz w:val="28"/>
          <w:szCs w:val="28"/>
        </w:rPr>
        <w:t>-</w:t>
      </w:r>
      <w:r w:rsidRPr="002B6209">
        <w:rPr>
          <w:rFonts w:ascii="Arial" w:hAnsi="Arial" w:cs="Arial"/>
          <w:color w:val="000000"/>
          <w:sz w:val="28"/>
          <w:szCs w:val="28"/>
        </w:rPr>
        <w:t>资本溢价</w:t>
      </w:r>
      <w:r w:rsidRPr="002B6209">
        <w:rPr>
          <w:rFonts w:ascii="Arial" w:hAnsi="Arial" w:cs="Arial"/>
          <w:color w:val="000000"/>
          <w:sz w:val="28"/>
          <w:szCs w:val="28"/>
        </w:rPr>
        <w:t>”</w:t>
      </w:r>
      <w:r w:rsidRPr="002B6209">
        <w:rPr>
          <w:rFonts w:ascii="Arial" w:hAnsi="Arial" w:cs="Arial"/>
          <w:color w:val="000000"/>
          <w:sz w:val="28"/>
          <w:szCs w:val="28"/>
        </w:rPr>
        <w:t>账户的金额分别为</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A.200 000</w:t>
      </w:r>
      <w:r w:rsidRPr="002B6209">
        <w:rPr>
          <w:rFonts w:ascii="Arial" w:hAnsi="Arial" w:cs="Arial"/>
          <w:color w:val="000000"/>
          <w:sz w:val="28"/>
          <w:szCs w:val="28"/>
        </w:rPr>
        <w:t>元</w:t>
      </w:r>
      <w:r w:rsidRPr="002B6209">
        <w:rPr>
          <w:rFonts w:ascii="Arial" w:hAnsi="Arial" w:cs="Arial"/>
          <w:color w:val="000000"/>
          <w:sz w:val="28"/>
          <w:szCs w:val="28"/>
        </w:rPr>
        <w:t xml:space="preserve"> B.700 000</w:t>
      </w:r>
      <w:r w:rsidRPr="002B6209">
        <w:rPr>
          <w:rFonts w:ascii="Arial" w:hAnsi="Arial" w:cs="Arial"/>
          <w:color w:val="000000"/>
          <w:sz w:val="28"/>
          <w:szCs w:val="28"/>
        </w:rPr>
        <w:t>元</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C.140 000</w:t>
      </w:r>
      <w:r w:rsidRPr="002B6209">
        <w:rPr>
          <w:rFonts w:ascii="Arial" w:hAnsi="Arial" w:cs="Arial"/>
          <w:color w:val="000000"/>
          <w:sz w:val="28"/>
          <w:szCs w:val="28"/>
        </w:rPr>
        <w:t>元</w:t>
      </w:r>
      <w:r w:rsidRPr="002B6209">
        <w:rPr>
          <w:rFonts w:ascii="Arial" w:hAnsi="Arial" w:cs="Arial"/>
          <w:color w:val="000000"/>
          <w:sz w:val="28"/>
          <w:szCs w:val="28"/>
        </w:rPr>
        <w:t xml:space="preserve"> D.60 000</w:t>
      </w:r>
      <w:r w:rsidRPr="002B6209">
        <w:rPr>
          <w:rFonts w:ascii="Arial" w:hAnsi="Arial" w:cs="Arial"/>
          <w:color w:val="000000"/>
          <w:sz w:val="28"/>
          <w:szCs w:val="28"/>
        </w:rPr>
        <w:t>元</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E.40 000</w:t>
      </w:r>
      <w:r w:rsidRPr="002B6209">
        <w:rPr>
          <w:rFonts w:ascii="Arial" w:hAnsi="Arial" w:cs="Arial"/>
          <w:color w:val="000000"/>
          <w:sz w:val="28"/>
          <w:szCs w:val="28"/>
        </w:rPr>
        <w:t>元</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53.</w:t>
      </w:r>
      <w:r w:rsidRPr="002B6209">
        <w:rPr>
          <w:rFonts w:ascii="Arial" w:hAnsi="Arial" w:cs="Arial"/>
          <w:color w:val="000000"/>
          <w:sz w:val="28"/>
          <w:szCs w:val="28"/>
        </w:rPr>
        <w:t>不能通过试算平衡表发现的记账错误有</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记账</w:t>
      </w:r>
      <w:proofErr w:type="gramStart"/>
      <w:r w:rsidRPr="002B6209">
        <w:rPr>
          <w:rFonts w:ascii="Arial" w:hAnsi="Arial" w:cs="Arial"/>
          <w:color w:val="000000"/>
          <w:sz w:val="28"/>
          <w:szCs w:val="28"/>
        </w:rPr>
        <w:t>时重记</w:t>
      </w:r>
      <w:proofErr w:type="gramEnd"/>
      <w:r w:rsidRPr="002B6209">
        <w:rPr>
          <w:rFonts w:ascii="Arial" w:hAnsi="Arial" w:cs="Arial"/>
          <w:color w:val="000000"/>
          <w:sz w:val="28"/>
          <w:szCs w:val="28"/>
        </w:rPr>
        <w:t xml:space="preserve"> B.</w:t>
      </w:r>
      <w:r w:rsidRPr="002B6209">
        <w:rPr>
          <w:rFonts w:ascii="Arial" w:hAnsi="Arial" w:cs="Arial"/>
          <w:color w:val="000000"/>
          <w:sz w:val="28"/>
          <w:szCs w:val="28"/>
        </w:rPr>
        <w:t>记账时漏记</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记账时错用科目</w:t>
      </w:r>
      <w:r w:rsidRPr="002B6209">
        <w:rPr>
          <w:rFonts w:ascii="Arial" w:hAnsi="Arial" w:cs="Arial"/>
          <w:color w:val="000000"/>
          <w:sz w:val="28"/>
          <w:szCs w:val="28"/>
        </w:rPr>
        <w:t xml:space="preserve"> D.</w:t>
      </w:r>
      <w:r w:rsidRPr="002B6209">
        <w:rPr>
          <w:rFonts w:ascii="Arial" w:hAnsi="Arial" w:cs="Arial"/>
          <w:color w:val="000000"/>
          <w:sz w:val="28"/>
          <w:szCs w:val="28"/>
        </w:rPr>
        <w:t>记账时借贷方向颠倒</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E.</w:t>
      </w:r>
      <w:r w:rsidRPr="002B6209">
        <w:rPr>
          <w:rFonts w:ascii="Arial" w:hAnsi="Arial" w:cs="Arial"/>
          <w:color w:val="000000"/>
          <w:sz w:val="28"/>
          <w:szCs w:val="28"/>
        </w:rPr>
        <w:t>记账时借贷金额不相等</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54.</w:t>
      </w:r>
      <w:r w:rsidRPr="002B6209">
        <w:rPr>
          <w:rFonts w:ascii="Arial" w:hAnsi="Arial" w:cs="Arial"/>
          <w:color w:val="000000"/>
          <w:sz w:val="28"/>
          <w:szCs w:val="28"/>
        </w:rPr>
        <w:t>比较常用的实物资产的清查方法有</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全面清查法</w:t>
      </w:r>
      <w:r w:rsidRPr="002B6209">
        <w:rPr>
          <w:rFonts w:ascii="Arial" w:hAnsi="Arial" w:cs="Arial"/>
          <w:color w:val="000000"/>
          <w:sz w:val="28"/>
          <w:szCs w:val="28"/>
        </w:rPr>
        <w:t xml:space="preserve"> B.</w:t>
      </w:r>
      <w:r w:rsidRPr="002B6209">
        <w:rPr>
          <w:rFonts w:ascii="Arial" w:hAnsi="Arial" w:cs="Arial"/>
          <w:color w:val="000000"/>
          <w:sz w:val="28"/>
          <w:szCs w:val="28"/>
        </w:rPr>
        <w:t>实地盘点法</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局部清查法</w:t>
      </w:r>
      <w:r w:rsidRPr="002B6209">
        <w:rPr>
          <w:rFonts w:ascii="Arial" w:hAnsi="Arial" w:cs="Arial"/>
          <w:color w:val="000000"/>
          <w:sz w:val="28"/>
          <w:szCs w:val="28"/>
        </w:rPr>
        <w:t xml:space="preserve"> D.</w:t>
      </w:r>
      <w:r w:rsidRPr="002B6209">
        <w:rPr>
          <w:rFonts w:ascii="Arial" w:hAnsi="Arial" w:cs="Arial"/>
          <w:color w:val="000000"/>
          <w:sz w:val="28"/>
          <w:szCs w:val="28"/>
        </w:rPr>
        <w:t>技术推算法</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lastRenderedPageBreak/>
        <w:t>E.</w:t>
      </w:r>
      <w:r w:rsidRPr="002B6209">
        <w:rPr>
          <w:rFonts w:ascii="Arial" w:hAnsi="Arial" w:cs="Arial"/>
          <w:color w:val="000000"/>
          <w:sz w:val="28"/>
          <w:szCs w:val="28"/>
        </w:rPr>
        <w:t>库存现金清查法</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55.</w:t>
      </w:r>
      <w:r w:rsidRPr="002B6209">
        <w:rPr>
          <w:rFonts w:ascii="Arial" w:hAnsi="Arial" w:cs="Arial"/>
          <w:color w:val="000000"/>
          <w:sz w:val="28"/>
          <w:szCs w:val="28"/>
        </w:rPr>
        <w:t>多步</w:t>
      </w:r>
      <w:proofErr w:type="gramStart"/>
      <w:r w:rsidRPr="002B6209">
        <w:rPr>
          <w:rFonts w:ascii="Arial" w:hAnsi="Arial" w:cs="Arial"/>
          <w:color w:val="000000"/>
          <w:sz w:val="28"/>
          <w:szCs w:val="28"/>
        </w:rPr>
        <w:t>式利润</w:t>
      </w:r>
      <w:proofErr w:type="gramEnd"/>
      <w:r w:rsidRPr="002B6209">
        <w:rPr>
          <w:rFonts w:ascii="Arial" w:hAnsi="Arial" w:cs="Arial"/>
          <w:color w:val="000000"/>
          <w:sz w:val="28"/>
          <w:szCs w:val="28"/>
        </w:rPr>
        <w:t>表要通过多</w:t>
      </w:r>
      <w:proofErr w:type="gramStart"/>
      <w:r w:rsidRPr="002B6209">
        <w:rPr>
          <w:rFonts w:ascii="Arial" w:hAnsi="Arial" w:cs="Arial"/>
          <w:color w:val="000000"/>
          <w:sz w:val="28"/>
          <w:szCs w:val="28"/>
        </w:rPr>
        <w:t>步计算</w:t>
      </w:r>
      <w:proofErr w:type="gramEnd"/>
      <w:r w:rsidRPr="002B6209">
        <w:rPr>
          <w:rFonts w:ascii="Arial" w:hAnsi="Arial" w:cs="Arial"/>
          <w:color w:val="000000"/>
          <w:sz w:val="28"/>
          <w:szCs w:val="28"/>
        </w:rPr>
        <w:t>确定企业当期的</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收入和费用</w:t>
      </w:r>
      <w:r w:rsidRPr="002B6209">
        <w:rPr>
          <w:rFonts w:ascii="Arial" w:hAnsi="Arial" w:cs="Arial"/>
          <w:color w:val="000000"/>
          <w:sz w:val="28"/>
          <w:szCs w:val="28"/>
        </w:rPr>
        <w:t xml:space="preserve"> B.</w:t>
      </w:r>
      <w:r w:rsidRPr="002B6209">
        <w:rPr>
          <w:rFonts w:ascii="Arial" w:hAnsi="Arial" w:cs="Arial"/>
          <w:color w:val="000000"/>
          <w:sz w:val="28"/>
          <w:szCs w:val="28"/>
        </w:rPr>
        <w:t>净利润</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综合收益总额</w:t>
      </w:r>
      <w:r w:rsidRPr="002B6209">
        <w:rPr>
          <w:rFonts w:ascii="Arial" w:hAnsi="Arial" w:cs="Arial"/>
          <w:color w:val="000000"/>
          <w:sz w:val="28"/>
          <w:szCs w:val="28"/>
        </w:rPr>
        <w:t xml:space="preserve"> D.</w:t>
      </w:r>
      <w:r w:rsidRPr="002B6209">
        <w:rPr>
          <w:rFonts w:ascii="Arial" w:hAnsi="Arial" w:cs="Arial"/>
          <w:color w:val="000000"/>
          <w:sz w:val="28"/>
          <w:szCs w:val="28"/>
        </w:rPr>
        <w:t>营业利润</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E.</w:t>
      </w:r>
      <w:r w:rsidRPr="002B6209">
        <w:rPr>
          <w:rFonts w:ascii="Arial" w:hAnsi="Arial" w:cs="Arial"/>
          <w:color w:val="000000"/>
          <w:sz w:val="28"/>
          <w:szCs w:val="28"/>
        </w:rPr>
        <w:t>利润总额</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[NT:PAGE=</w:t>
      </w:r>
      <w:r w:rsidRPr="002B6209">
        <w:rPr>
          <w:rFonts w:ascii="Arial" w:hAnsi="Arial" w:cs="Arial"/>
          <w:color w:val="000000"/>
          <w:sz w:val="28"/>
          <w:szCs w:val="28"/>
        </w:rPr>
        <w:t>判断题</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三、判断题</w:t>
      </w:r>
      <w:r w:rsidRPr="002B6209">
        <w:rPr>
          <w:rFonts w:ascii="Arial" w:hAnsi="Arial" w:cs="Arial"/>
          <w:color w:val="000000"/>
          <w:sz w:val="28"/>
          <w:szCs w:val="28"/>
        </w:rPr>
        <w:t>(</w:t>
      </w:r>
      <w:r w:rsidRPr="002B6209">
        <w:rPr>
          <w:rFonts w:ascii="Arial" w:hAnsi="Arial" w:cs="Arial"/>
          <w:color w:val="000000"/>
          <w:sz w:val="28"/>
          <w:szCs w:val="28"/>
        </w:rPr>
        <w:t>本题共</w:t>
      </w:r>
      <w:r w:rsidRPr="002B6209">
        <w:rPr>
          <w:rFonts w:ascii="Arial" w:hAnsi="Arial" w:cs="Arial"/>
          <w:color w:val="000000"/>
          <w:sz w:val="28"/>
          <w:szCs w:val="28"/>
        </w:rPr>
        <w:t>20</w:t>
      </w:r>
      <w:r w:rsidRPr="002B6209">
        <w:rPr>
          <w:rFonts w:ascii="Arial" w:hAnsi="Arial" w:cs="Arial"/>
          <w:color w:val="000000"/>
          <w:sz w:val="28"/>
          <w:szCs w:val="28"/>
        </w:rPr>
        <w:t>分，每小题</w:t>
      </w:r>
      <w:r w:rsidRPr="002B6209">
        <w:rPr>
          <w:rFonts w:ascii="Arial" w:hAnsi="Arial" w:cs="Arial"/>
          <w:color w:val="000000"/>
          <w:sz w:val="28"/>
          <w:szCs w:val="28"/>
        </w:rPr>
        <w:t>1</w:t>
      </w:r>
      <w:r w:rsidRPr="002B6209">
        <w:rPr>
          <w:rFonts w:ascii="Arial" w:hAnsi="Arial" w:cs="Arial"/>
          <w:color w:val="000000"/>
          <w:sz w:val="28"/>
          <w:szCs w:val="28"/>
        </w:rPr>
        <w:t>分。</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56.</w:t>
      </w:r>
      <w:r w:rsidRPr="002B6209">
        <w:rPr>
          <w:rFonts w:ascii="Arial" w:hAnsi="Arial" w:cs="Arial"/>
          <w:color w:val="000000"/>
          <w:sz w:val="28"/>
          <w:szCs w:val="28"/>
        </w:rPr>
        <w:t>概率抽样要求调查总体中的所有单元都有相同</w:t>
      </w:r>
      <w:proofErr w:type="gramStart"/>
      <w:r w:rsidRPr="002B6209">
        <w:rPr>
          <w:rFonts w:ascii="Arial" w:hAnsi="Arial" w:cs="Arial"/>
          <w:color w:val="000000"/>
          <w:sz w:val="28"/>
          <w:szCs w:val="28"/>
        </w:rPr>
        <w:t>的入样概率</w:t>
      </w:r>
      <w:proofErr w:type="gramEnd"/>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57.</w:t>
      </w:r>
      <w:r w:rsidRPr="002B6209">
        <w:rPr>
          <w:rFonts w:ascii="Arial" w:hAnsi="Arial" w:cs="Arial"/>
          <w:color w:val="000000"/>
          <w:sz w:val="28"/>
          <w:szCs w:val="28"/>
        </w:rPr>
        <w:t>统计分组的关键是选择分组变量和划分各组界限。</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58.</w:t>
      </w:r>
      <w:r w:rsidRPr="002B6209">
        <w:rPr>
          <w:rFonts w:ascii="Arial" w:hAnsi="Arial" w:cs="Arial"/>
          <w:color w:val="000000"/>
          <w:sz w:val="28"/>
          <w:szCs w:val="28"/>
        </w:rPr>
        <w:t>抽样平均误差反映抽样的可能误差范围，实际上每次的抽样误差可能大于抽样平均误差，也可能小于抽样平均误差。</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59.</w:t>
      </w:r>
      <w:r w:rsidRPr="002B6209">
        <w:rPr>
          <w:rFonts w:ascii="Arial" w:hAnsi="Arial" w:cs="Arial"/>
          <w:color w:val="000000"/>
          <w:sz w:val="28"/>
          <w:szCs w:val="28"/>
        </w:rPr>
        <w:t>假设检验中，在大样本的情况下可以完全避免两类错误的发生。</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60.</w:t>
      </w:r>
      <w:r w:rsidRPr="002B6209">
        <w:rPr>
          <w:rFonts w:ascii="Arial" w:hAnsi="Arial" w:cs="Arial"/>
          <w:color w:val="000000"/>
          <w:sz w:val="28"/>
          <w:szCs w:val="28"/>
        </w:rPr>
        <w:t>某地区人均消费支出</w:t>
      </w:r>
      <w:r w:rsidRPr="002B6209">
        <w:rPr>
          <w:rFonts w:ascii="Arial" w:hAnsi="Arial" w:cs="Arial"/>
          <w:color w:val="000000"/>
          <w:sz w:val="28"/>
          <w:szCs w:val="28"/>
        </w:rPr>
        <w:t>(y</w:t>
      </w:r>
      <w:r w:rsidRPr="002B6209">
        <w:rPr>
          <w:rFonts w:ascii="Arial" w:hAnsi="Arial" w:cs="Arial"/>
          <w:color w:val="000000"/>
          <w:sz w:val="28"/>
          <w:szCs w:val="28"/>
        </w:rPr>
        <w:t>，单位：千元</w:t>
      </w:r>
      <w:r w:rsidRPr="002B6209">
        <w:rPr>
          <w:rFonts w:ascii="Arial" w:hAnsi="Arial" w:cs="Arial"/>
          <w:color w:val="000000"/>
          <w:sz w:val="28"/>
          <w:szCs w:val="28"/>
        </w:rPr>
        <w:t>)</w:t>
      </w:r>
      <w:r w:rsidRPr="002B6209">
        <w:rPr>
          <w:rFonts w:ascii="Arial" w:hAnsi="Arial" w:cs="Arial"/>
          <w:color w:val="000000"/>
          <w:sz w:val="28"/>
          <w:szCs w:val="28"/>
        </w:rPr>
        <w:t>与人均可支配收入</w:t>
      </w:r>
      <w:r w:rsidRPr="002B6209">
        <w:rPr>
          <w:rFonts w:ascii="Arial" w:hAnsi="Arial" w:cs="Arial"/>
          <w:color w:val="000000"/>
          <w:sz w:val="28"/>
          <w:szCs w:val="28"/>
        </w:rPr>
        <w:t>(x1</w:t>
      </w:r>
      <w:r w:rsidRPr="002B6209">
        <w:rPr>
          <w:rFonts w:ascii="Arial" w:hAnsi="Arial" w:cs="Arial"/>
          <w:color w:val="000000"/>
          <w:sz w:val="28"/>
          <w:szCs w:val="28"/>
        </w:rPr>
        <w:t>，单位：千元</w:t>
      </w:r>
      <w:r w:rsidRPr="002B6209">
        <w:rPr>
          <w:rFonts w:ascii="Arial" w:hAnsi="Arial" w:cs="Arial"/>
          <w:color w:val="000000"/>
          <w:sz w:val="28"/>
          <w:szCs w:val="28"/>
        </w:rPr>
        <w:t>)</w:t>
      </w:r>
      <w:r w:rsidRPr="002B6209">
        <w:rPr>
          <w:rFonts w:ascii="Arial" w:hAnsi="Arial" w:cs="Arial"/>
          <w:color w:val="000000"/>
          <w:sz w:val="28"/>
          <w:szCs w:val="28"/>
        </w:rPr>
        <w:t>、恩格尔系数</w:t>
      </w:r>
      <w:r w:rsidRPr="002B6209">
        <w:rPr>
          <w:rFonts w:ascii="Arial" w:hAnsi="Arial" w:cs="Arial"/>
          <w:color w:val="000000"/>
          <w:sz w:val="28"/>
          <w:szCs w:val="28"/>
        </w:rPr>
        <w:t>(x2</w:t>
      </w:r>
      <w:r w:rsidRPr="002B6209">
        <w:rPr>
          <w:rFonts w:ascii="Arial" w:hAnsi="Arial" w:cs="Arial"/>
          <w:color w:val="000000"/>
          <w:sz w:val="28"/>
          <w:szCs w:val="28"/>
        </w:rPr>
        <w:t>，单位：</w:t>
      </w:r>
      <w:r w:rsidRPr="002B6209">
        <w:rPr>
          <w:rFonts w:ascii="Arial" w:hAnsi="Arial" w:cs="Arial"/>
          <w:color w:val="000000"/>
          <w:sz w:val="28"/>
          <w:szCs w:val="28"/>
        </w:rPr>
        <w:t>%)</w:t>
      </w:r>
      <w:r w:rsidRPr="002B6209">
        <w:rPr>
          <w:rFonts w:ascii="Arial" w:hAnsi="Arial" w:cs="Arial"/>
          <w:color w:val="000000"/>
          <w:sz w:val="28"/>
          <w:szCs w:val="28"/>
        </w:rPr>
        <w:t>的回归模型为：</w:t>
      </w:r>
      <w:r w:rsidRPr="002B6209">
        <w:rPr>
          <w:rFonts w:ascii="Arial" w:hAnsi="Arial" w:cs="Arial"/>
          <w:color w:val="000000"/>
          <w:sz w:val="28"/>
          <w:szCs w:val="28"/>
        </w:rPr>
        <w:t xml:space="preserve"> </w:t>
      </w:r>
      <w:r w:rsidRPr="002B6209">
        <w:rPr>
          <w:rFonts w:ascii="Arial" w:hAnsi="Arial" w:cs="Arial"/>
          <w:color w:val="000000"/>
          <w:sz w:val="28"/>
          <w:szCs w:val="28"/>
        </w:rPr>
        <w:t>。其中，</w:t>
      </w:r>
      <w:r w:rsidRPr="002B6209">
        <w:rPr>
          <w:rFonts w:ascii="Arial" w:hAnsi="Arial" w:cs="Arial"/>
          <w:color w:val="000000"/>
          <w:sz w:val="28"/>
          <w:szCs w:val="28"/>
        </w:rPr>
        <w:t xml:space="preserve"> </w:t>
      </w:r>
      <w:r w:rsidRPr="002B6209">
        <w:rPr>
          <w:rFonts w:ascii="Arial" w:hAnsi="Arial" w:cs="Arial"/>
          <w:color w:val="000000"/>
          <w:sz w:val="28"/>
          <w:szCs w:val="28"/>
        </w:rPr>
        <w:t>表示该地区人均可支配收入每增加</w:t>
      </w:r>
      <w:r w:rsidRPr="002B6209">
        <w:rPr>
          <w:rFonts w:ascii="Arial" w:hAnsi="Arial" w:cs="Arial"/>
          <w:color w:val="000000"/>
          <w:sz w:val="28"/>
          <w:szCs w:val="28"/>
        </w:rPr>
        <w:t>1</w:t>
      </w:r>
      <w:r w:rsidRPr="002B6209">
        <w:rPr>
          <w:rFonts w:ascii="Arial" w:hAnsi="Arial" w:cs="Arial"/>
          <w:color w:val="000000"/>
          <w:sz w:val="28"/>
          <w:szCs w:val="28"/>
        </w:rPr>
        <w:t>千元，人均消费支出平均增加</w:t>
      </w:r>
      <w:r w:rsidRPr="002B6209">
        <w:rPr>
          <w:rFonts w:ascii="Arial" w:hAnsi="Arial" w:cs="Arial"/>
          <w:color w:val="000000"/>
          <w:sz w:val="28"/>
          <w:szCs w:val="28"/>
        </w:rPr>
        <w:t>0.602</w:t>
      </w:r>
      <w:r w:rsidRPr="002B6209">
        <w:rPr>
          <w:rFonts w:ascii="Arial" w:hAnsi="Arial" w:cs="Arial"/>
          <w:color w:val="000000"/>
          <w:sz w:val="28"/>
          <w:szCs w:val="28"/>
        </w:rPr>
        <w:t>千元。</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61.</w:t>
      </w:r>
      <w:r w:rsidRPr="002B6209">
        <w:rPr>
          <w:rFonts w:ascii="Arial" w:hAnsi="Arial" w:cs="Arial"/>
          <w:color w:val="000000"/>
          <w:sz w:val="28"/>
          <w:szCs w:val="28"/>
        </w:rPr>
        <w:t>如果回归模型中随机误差项之间存在序列相关，则普通最小二乘估计量不是无偏估计量，也不再具有最小方差的性质。</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62.</w:t>
      </w:r>
      <w:r w:rsidRPr="002B6209">
        <w:rPr>
          <w:rFonts w:ascii="Arial" w:hAnsi="Arial" w:cs="Arial"/>
          <w:color w:val="000000"/>
          <w:sz w:val="28"/>
          <w:szCs w:val="28"/>
        </w:rPr>
        <w:t>采用移动平均法对时间序列进行修匀时，被平均的项数越多，修匀的作用越大，而所得的移动平均数就越多。</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lastRenderedPageBreak/>
        <w:t>63.</w:t>
      </w:r>
      <w:r w:rsidRPr="002B6209">
        <w:rPr>
          <w:rFonts w:ascii="Arial" w:hAnsi="Arial" w:cs="Arial"/>
          <w:color w:val="000000"/>
          <w:sz w:val="28"/>
          <w:szCs w:val="28"/>
        </w:rPr>
        <w:t>指数按所表明的经济指标性质的不同分为数量指数和质量指数。</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64.</w:t>
      </w:r>
      <w:r w:rsidRPr="002B6209">
        <w:rPr>
          <w:rFonts w:ascii="Arial" w:hAnsi="Arial" w:cs="Arial"/>
          <w:color w:val="000000"/>
          <w:sz w:val="28"/>
          <w:szCs w:val="28"/>
        </w:rPr>
        <w:t>在一个经济体中，如果实现了一般均衡，资源配置便处于帕累托最优状态。</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65.</w:t>
      </w:r>
      <w:r w:rsidRPr="002B6209">
        <w:rPr>
          <w:rFonts w:ascii="Arial" w:hAnsi="Arial" w:cs="Arial"/>
          <w:color w:val="000000"/>
          <w:sz w:val="28"/>
          <w:szCs w:val="28"/>
        </w:rPr>
        <w:t>国民收入恒等式的</w:t>
      </w:r>
      <w:r w:rsidRPr="002B6209">
        <w:rPr>
          <w:rFonts w:ascii="Arial" w:hAnsi="Arial" w:cs="Arial"/>
          <w:color w:val="000000"/>
          <w:sz w:val="28"/>
          <w:szCs w:val="28"/>
        </w:rPr>
        <w:t>“</w:t>
      </w:r>
      <w:r w:rsidRPr="002B6209">
        <w:rPr>
          <w:rFonts w:ascii="Arial" w:hAnsi="Arial" w:cs="Arial"/>
          <w:color w:val="000000"/>
          <w:sz w:val="28"/>
          <w:szCs w:val="28"/>
        </w:rPr>
        <w:t>投资</w:t>
      </w:r>
      <w:r w:rsidRPr="002B6209">
        <w:rPr>
          <w:rFonts w:ascii="Arial" w:hAnsi="Arial" w:cs="Arial"/>
          <w:color w:val="000000"/>
          <w:sz w:val="28"/>
          <w:szCs w:val="28"/>
        </w:rPr>
        <w:t>=</w:t>
      </w:r>
      <w:r w:rsidRPr="002B6209">
        <w:rPr>
          <w:rFonts w:ascii="Arial" w:hAnsi="Arial" w:cs="Arial"/>
          <w:color w:val="000000"/>
          <w:sz w:val="28"/>
          <w:szCs w:val="28"/>
        </w:rPr>
        <w:t>储蓄</w:t>
      </w:r>
      <w:r w:rsidRPr="002B6209">
        <w:rPr>
          <w:rFonts w:ascii="Arial" w:hAnsi="Arial" w:cs="Arial"/>
          <w:color w:val="000000"/>
          <w:sz w:val="28"/>
          <w:szCs w:val="28"/>
        </w:rPr>
        <w:t>”</w:t>
      </w:r>
      <w:r w:rsidRPr="002B6209">
        <w:rPr>
          <w:rFonts w:ascii="Arial" w:hAnsi="Arial" w:cs="Arial"/>
          <w:color w:val="000000"/>
          <w:sz w:val="28"/>
          <w:szCs w:val="28"/>
        </w:rPr>
        <w:t>意味着投资等于居民储蓄存款。</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66.</w:t>
      </w:r>
      <w:r w:rsidRPr="002B6209">
        <w:rPr>
          <w:rFonts w:ascii="Arial" w:hAnsi="Arial" w:cs="Arial"/>
          <w:color w:val="000000"/>
          <w:sz w:val="28"/>
          <w:szCs w:val="28"/>
        </w:rPr>
        <w:t>财政政策和货币政策具有</w:t>
      </w:r>
      <w:proofErr w:type="gramStart"/>
      <w:r w:rsidRPr="002B6209">
        <w:rPr>
          <w:rFonts w:ascii="Arial" w:hAnsi="Arial" w:cs="Arial"/>
          <w:color w:val="000000"/>
          <w:sz w:val="28"/>
          <w:szCs w:val="28"/>
        </w:rPr>
        <w:t>内在稳定</w:t>
      </w:r>
      <w:proofErr w:type="gramEnd"/>
      <w:r w:rsidRPr="002B6209">
        <w:rPr>
          <w:rFonts w:ascii="Arial" w:hAnsi="Arial" w:cs="Arial"/>
          <w:color w:val="000000"/>
          <w:sz w:val="28"/>
          <w:szCs w:val="28"/>
        </w:rPr>
        <w:t>器功能。</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67.</w:t>
      </w:r>
      <w:r w:rsidRPr="002B6209">
        <w:rPr>
          <w:rFonts w:ascii="Arial" w:hAnsi="Arial" w:cs="Arial"/>
          <w:color w:val="000000"/>
          <w:sz w:val="28"/>
          <w:szCs w:val="28"/>
        </w:rPr>
        <w:t>引起国际资本流动的原因很多，其中最重要的因素是汇率的变化。</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68.</w:t>
      </w:r>
      <w:r w:rsidRPr="002B6209">
        <w:rPr>
          <w:rFonts w:ascii="Arial" w:hAnsi="Arial" w:cs="Arial"/>
          <w:color w:val="000000"/>
          <w:sz w:val="28"/>
          <w:szCs w:val="28"/>
        </w:rPr>
        <w:t>长期菲利普斯曲线是向右上方倾斜的。</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69.</w:t>
      </w:r>
      <w:r w:rsidRPr="002B6209">
        <w:rPr>
          <w:rFonts w:ascii="Arial" w:hAnsi="Arial" w:cs="Arial"/>
          <w:color w:val="000000"/>
          <w:sz w:val="28"/>
          <w:szCs w:val="28"/>
        </w:rPr>
        <w:t>已知储蓄率是</w:t>
      </w:r>
      <w:r w:rsidRPr="002B6209">
        <w:rPr>
          <w:rFonts w:ascii="Arial" w:hAnsi="Arial" w:cs="Arial"/>
          <w:color w:val="000000"/>
          <w:sz w:val="28"/>
          <w:szCs w:val="28"/>
        </w:rPr>
        <w:t>20%</w:t>
      </w:r>
      <w:r w:rsidRPr="002B6209">
        <w:rPr>
          <w:rFonts w:ascii="Arial" w:hAnsi="Arial" w:cs="Arial"/>
          <w:color w:val="000000"/>
          <w:sz w:val="28"/>
          <w:szCs w:val="28"/>
        </w:rPr>
        <w:t>，资本产出比为</w:t>
      </w:r>
      <w:r w:rsidRPr="002B6209">
        <w:rPr>
          <w:rFonts w:ascii="Arial" w:hAnsi="Arial" w:cs="Arial"/>
          <w:color w:val="000000"/>
          <w:sz w:val="28"/>
          <w:szCs w:val="28"/>
        </w:rPr>
        <w:t>4</w:t>
      </w:r>
      <w:r w:rsidRPr="002B6209">
        <w:rPr>
          <w:rFonts w:ascii="Arial" w:hAnsi="Arial" w:cs="Arial"/>
          <w:color w:val="000000"/>
          <w:sz w:val="28"/>
          <w:szCs w:val="28"/>
        </w:rPr>
        <w:t>，按照哈罗德</w:t>
      </w:r>
      <w:r w:rsidRPr="002B6209">
        <w:rPr>
          <w:rFonts w:ascii="Arial" w:hAnsi="Arial" w:cs="Arial"/>
          <w:color w:val="000000"/>
          <w:sz w:val="28"/>
          <w:szCs w:val="28"/>
        </w:rPr>
        <w:t>-</w:t>
      </w:r>
      <w:r w:rsidRPr="002B6209">
        <w:rPr>
          <w:rFonts w:ascii="Arial" w:hAnsi="Arial" w:cs="Arial"/>
          <w:color w:val="000000"/>
          <w:sz w:val="28"/>
          <w:szCs w:val="28"/>
        </w:rPr>
        <w:t>多马模型，储蓄全部转化为投资后的增长率为</w:t>
      </w:r>
      <w:r w:rsidRPr="002B6209">
        <w:rPr>
          <w:rFonts w:ascii="Arial" w:hAnsi="Arial" w:cs="Arial"/>
          <w:color w:val="000000"/>
          <w:sz w:val="28"/>
          <w:szCs w:val="28"/>
        </w:rPr>
        <w:t>5%</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70.</w:t>
      </w:r>
      <w:r w:rsidRPr="002B6209">
        <w:rPr>
          <w:rFonts w:ascii="Arial" w:hAnsi="Arial" w:cs="Arial"/>
          <w:color w:val="000000"/>
          <w:sz w:val="28"/>
          <w:szCs w:val="28"/>
        </w:rPr>
        <w:t>截止到</w:t>
      </w:r>
      <w:r w:rsidRPr="002B6209">
        <w:rPr>
          <w:rFonts w:ascii="Arial" w:hAnsi="Arial" w:cs="Arial"/>
          <w:color w:val="000000"/>
          <w:sz w:val="28"/>
          <w:szCs w:val="28"/>
        </w:rPr>
        <w:t>2017</w:t>
      </w:r>
      <w:r w:rsidRPr="002B6209">
        <w:rPr>
          <w:rFonts w:ascii="Arial" w:hAnsi="Arial" w:cs="Arial"/>
          <w:color w:val="000000"/>
          <w:sz w:val="28"/>
          <w:szCs w:val="28"/>
        </w:rPr>
        <w:t>年末，我国企业会计基本准则共有</w:t>
      </w:r>
      <w:r w:rsidRPr="002B6209">
        <w:rPr>
          <w:rFonts w:ascii="Arial" w:hAnsi="Arial" w:cs="Arial"/>
          <w:color w:val="000000"/>
          <w:sz w:val="28"/>
          <w:szCs w:val="28"/>
        </w:rPr>
        <w:t>42</w:t>
      </w:r>
      <w:r w:rsidRPr="002B6209">
        <w:rPr>
          <w:rFonts w:ascii="Arial" w:hAnsi="Arial" w:cs="Arial"/>
          <w:color w:val="000000"/>
          <w:sz w:val="28"/>
          <w:szCs w:val="28"/>
        </w:rPr>
        <w:t>项。</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71.</w:t>
      </w:r>
      <w:r w:rsidRPr="002B6209">
        <w:rPr>
          <w:rFonts w:ascii="Arial" w:hAnsi="Arial" w:cs="Arial"/>
          <w:color w:val="000000"/>
          <w:sz w:val="28"/>
          <w:szCs w:val="28"/>
        </w:rPr>
        <w:t>共同类账户是指有特殊经济业务的企业中设置的具有资产负债双重性质的账户。</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72.</w:t>
      </w:r>
      <w:r w:rsidRPr="002B6209">
        <w:rPr>
          <w:rFonts w:ascii="Arial" w:hAnsi="Arial" w:cs="Arial"/>
          <w:color w:val="000000"/>
          <w:sz w:val="28"/>
          <w:szCs w:val="28"/>
        </w:rPr>
        <w:t>企业按计划预提本月银行短期借款利息</w:t>
      </w:r>
      <w:r w:rsidRPr="002B6209">
        <w:rPr>
          <w:rFonts w:ascii="Arial" w:hAnsi="Arial" w:cs="Arial"/>
          <w:color w:val="000000"/>
          <w:sz w:val="28"/>
          <w:szCs w:val="28"/>
        </w:rPr>
        <w:t>300</w:t>
      </w:r>
      <w:r w:rsidRPr="002B6209">
        <w:rPr>
          <w:rFonts w:ascii="Arial" w:hAnsi="Arial" w:cs="Arial"/>
          <w:color w:val="000000"/>
          <w:sz w:val="28"/>
          <w:szCs w:val="28"/>
        </w:rPr>
        <w:t>元，应借记</w:t>
      </w:r>
      <w:r w:rsidRPr="002B6209">
        <w:rPr>
          <w:rFonts w:ascii="Arial" w:hAnsi="Arial" w:cs="Arial"/>
          <w:color w:val="000000"/>
          <w:sz w:val="28"/>
          <w:szCs w:val="28"/>
        </w:rPr>
        <w:t>“</w:t>
      </w:r>
      <w:r w:rsidRPr="002B6209">
        <w:rPr>
          <w:rFonts w:ascii="Arial" w:hAnsi="Arial" w:cs="Arial"/>
          <w:color w:val="000000"/>
          <w:sz w:val="28"/>
          <w:szCs w:val="28"/>
        </w:rPr>
        <w:t>管理费用</w:t>
      </w:r>
      <w:r w:rsidRPr="002B6209">
        <w:rPr>
          <w:rFonts w:ascii="Arial" w:hAnsi="Arial" w:cs="Arial"/>
          <w:color w:val="000000"/>
          <w:sz w:val="28"/>
          <w:szCs w:val="28"/>
        </w:rPr>
        <w:t>”</w:t>
      </w:r>
      <w:r w:rsidRPr="002B6209">
        <w:rPr>
          <w:rFonts w:ascii="Arial" w:hAnsi="Arial" w:cs="Arial"/>
          <w:color w:val="000000"/>
          <w:sz w:val="28"/>
          <w:szCs w:val="28"/>
        </w:rPr>
        <w:t>账户、贷记</w:t>
      </w:r>
      <w:r w:rsidRPr="002B6209">
        <w:rPr>
          <w:rFonts w:ascii="Arial" w:hAnsi="Arial" w:cs="Arial"/>
          <w:color w:val="000000"/>
          <w:sz w:val="28"/>
          <w:szCs w:val="28"/>
        </w:rPr>
        <w:t>“</w:t>
      </w:r>
      <w:r w:rsidRPr="002B6209">
        <w:rPr>
          <w:rFonts w:ascii="Arial" w:hAnsi="Arial" w:cs="Arial"/>
          <w:color w:val="000000"/>
          <w:sz w:val="28"/>
          <w:szCs w:val="28"/>
        </w:rPr>
        <w:t>应付利息</w:t>
      </w:r>
      <w:r w:rsidRPr="002B6209">
        <w:rPr>
          <w:rFonts w:ascii="Arial" w:hAnsi="Arial" w:cs="Arial"/>
          <w:color w:val="000000"/>
          <w:sz w:val="28"/>
          <w:szCs w:val="28"/>
        </w:rPr>
        <w:t>”</w:t>
      </w:r>
      <w:r w:rsidRPr="002B6209">
        <w:rPr>
          <w:rFonts w:ascii="Arial" w:hAnsi="Arial" w:cs="Arial"/>
          <w:color w:val="000000"/>
          <w:sz w:val="28"/>
          <w:szCs w:val="28"/>
        </w:rPr>
        <w:t>账户各</w:t>
      </w:r>
      <w:r w:rsidRPr="002B6209">
        <w:rPr>
          <w:rFonts w:ascii="Arial" w:hAnsi="Arial" w:cs="Arial"/>
          <w:color w:val="000000"/>
          <w:sz w:val="28"/>
          <w:szCs w:val="28"/>
        </w:rPr>
        <w:t>300</w:t>
      </w:r>
      <w:r w:rsidRPr="002B6209">
        <w:rPr>
          <w:rFonts w:ascii="Arial" w:hAnsi="Arial" w:cs="Arial"/>
          <w:color w:val="000000"/>
          <w:sz w:val="28"/>
          <w:szCs w:val="28"/>
        </w:rPr>
        <w:t>元。</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73.</w:t>
      </w:r>
      <w:r w:rsidRPr="002B6209">
        <w:rPr>
          <w:rFonts w:ascii="Arial" w:hAnsi="Arial" w:cs="Arial"/>
          <w:color w:val="000000"/>
          <w:sz w:val="28"/>
          <w:szCs w:val="28"/>
        </w:rPr>
        <w:t>账务处理程序是指在会计核算工作中，会计凭证、会计账簿、财务报表与记账程序和方法相互结合的方式。</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74.</w:t>
      </w:r>
      <w:r w:rsidRPr="002B6209">
        <w:rPr>
          <w:rFonts w:ascii="Arial" w:hAnsi="Arial" w:cs="Arial"/>
          <w:color w:val="000000"/>
          <w:sz w:val="28"/>
          <w:szCs w:val="28"/>
        </w:rPr>
        <w:t>财产清查结果处理分为</w:t>
      </w:r>
      <w:r w:rsidRPr="002B6209">
        <w:rPr>
          <w:rFonts w:ascii="Arial" w:hAnsi="Arial" w:cs="Arial"/>
          <w:color w:val="000000"/>
          <w:sz w:val="28"/>
          <w:szCs w:val="28"/>
        </w:rPr>
        <w:t>“</w:t>
      </w:r>
      <w:r w:rsidRPr="002B6209">
        <w:rPr>
          <w:rFonts w:ascii="Arial" w:hAnsi="Arial" w:cs="Arial"/>
          <w:color w:val="000000"/>
          <w:sz w:val="28"/>
          <w:szCs w:val="28"/>
        </w:rPr>
        <w:t>查明账实不符的原因</w:t>
      </w:r>
      <w:r w:rsidRPr="002B6209">
        <w:rPr>
          <w:rFonts w:ascii="Arial" w:hAnsi="Arial" w:cs="Arial"/>
          <w:color w:val="000000"/>
          <w:sz w:val="28"/>
          <w:szCs w:val="28"/>
        </w:rPr>
        <w:t>”</w:t>
      </w:r>
      <w:r w:rsidRPr="002B6209">
        <w:rPr>
          <w:rFonts w:ascii="Arial" w:hAnsi="Arial" w:cs="Arial"/>
          <w:color w:val="000000"/>
          <w:sz w:val="28"/>
          <w:szCs w:val="28"/>
        </w:rPr>
        <w:t>和</w:t>
      </w:r>
      <w:r w:rsidRPr="002B6209">
        <w:rPr>
          <w:rFonts w:ascii="Arial" w:hAnsi="Arial" w:cs="Arial"/>
          <w:color w:val="000000"/>
          <w:sz w:val="28"/>
          <w:szCs w:val="28"/>
        </w:rPr>
        <w:t>“</w:t>
      </w:r>
      <w:r w:rsidRPr="002B6209">
        <w:rPr>
          <w:rFonts w:ascii="Arial" w:hAnsi="Arial" w:cs="Arial"/>
          <w:color w:val="000000"/>
          <w:sz w:val="28"/>
          <w:szCs w:val="28"/>
        </w:rPr>
        <w:t>清查结果的处理</w:t>
      </w:r>
      <w:r w:rsidRPr="002B6209">
        <w:rPr>
          <w:rFonts w:ascii="Arial" w:hAnsi="Arial" w:cs="Arial"/>
          <w:color w:val="000000"/>
          <w:sz w:val="28"/>
          <w:szCs w:val="28"/>
        </w:rPr>
        <w:t>”</w:t>
      </w:r>
      <w:r w:rsidRPr="002B6209">
        <w:rPr>
          <w:rFonts w:ascii="Arial" w:hAnsi="Arial" w:cs="Arial"/>
          <w:color w:val="000000"/>
          <w:sz w:val="28"/>
          <w:szCs w:val="28"/>
        </w:rPr>
        <w:t>两个步骤。</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75.</w:t>
      </w:r>
      <w:r w:rsidRPr="002B6209">
        <w:rPr>
          <w:rFonts w:ascii="Arial" w:hAnsi="Arial" w:cs="Arial"/>
          <w:color w:val="000000"/>
          <w:sz w:val="28"/>
          <w:szCs w:val="28"/>
        </w:rPr>
        <w:t>所有者权益变动表应当反映构成所有者权益的各组成部分的增减变动情况。</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[NT:PAGE=</w:t>
      </w:r>
      <w:r w:rsidRPr="002B6209">
        <w:rPr>
          <w:rFonts w:ascii="Arial" w:hAnsi="Arial" w:cs="Arial"/>
          <w:color w:val="000000"/>
          <w:sz w:val="28"/>
          <w:szCs w:val="28"/>
        </w:rPr>
        <w:t>综合应用题</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Style w:val="a4"/>
          <w:rFonts w:ascii="Arial" w:hAnsi="Arial" w:cs="Arial"/>
          <w:color w:val="000000"/>
          <w:sz w:val="28"/>
          <w:szCs w:val="28"/>
        </w:rPr>
        <w:lastRenderedPageBreak/>
        <w:t>四、综合应用题</w:t>
      </w:r>
      <w:r w:rsidRPr="002B6209">
        <w:rPr>
          <w:rStyle w:val="a4"/>
          <w:rFonts w:ascii="Arial" w:hAnsi="Arial" w:cs="Arial"/>
          <w:color w:val="000000"/>
          <w:sz w:val="28"/>
          <w:szCs w:val="28"/>
        </w:rPr>
        <w:t>(</w:t>
      </w:r>
      <w:r w:rsidRPr="002B6209">
        <w:rPr>
          <w:rStyle w:val="a4"/>
          <w:rFonts w:ascii="Arial" w:hAnsi="Arial" w:cs="Arial"/>
          <w:color w:val="000000"/>
          <w:sz w:val="28"/>
          <w:szCs w:val="28"/>
        </w:rPr>
        <w:t>以下每道综合应用题包括</w:t>
      </w:r>
      <w:r w:rsidRPr="002B6209">
        <w:rPr>
          <w:rStyle w:val="a4"/>
          <w:rFonts w:ascii="Arial" w:hAnsi="Arial" w:cs="Arial"/>
          <w:color w:val="000000"/>
          <w:sz w:val="28"/>
          <w:szCs w:val="28"/>
        </w:rPr>
        <w:t>5</w:t>
      </w:r>
      <w:r w:rsidRPr="002B6209">
        <w:rPr>
          <w:rStyle w:val="a4"/>
          <w:rFonts w:ascii="Arial" w:hAnsi="Arial" w:cs="Arial"/>
          <w:color w:val="000000"/>
          <w:sz w:val="28"/>
          <w:szCs w:val="28"/>
        </w:rPr>
        <w:t>道小题，每道小题有一项或一项以上的正确答案，每选对其中的一项得</w:t>
      </w:r>
      <w:r w:rsidRPr="002B6209">
        <w:rPr>
          <w:rStyle w:val="a4"/>
          <w:rFonts w:ascii="Arial" w:hAnsi="Arial" w:cs="Arial"/>
          <w:color w:val="000000"/>
          <w:sz w:val="28"/>
          <w:szCs w:val="28"/>
        </w:rPr>
        <w:t>0.5</w:t>
      </w:r>
      <w:r w:rsidRPr="002B6209">
        <w:rPr>
          <w:rStyle w:val="a4"/>
          <w:rFonts w:ascii="Arial" w:hAnsi="Arial" w:cs="Arial"/>
          <w:color w:val="000000"/>
          <w:sz w:val="28"/>
          <w:szCs w:val="28"/>
        </w:rPr>
        <w:t>分，全部选对得满分。多选或错选不得分。本题共</w:t>
      </w:r>
      <w:r w:rsidRPr="002B6209">
        <w:rPr>
          <w:rStyle w:val="a4"/>
          <w:rFonts w:ascii="Arial" w:hAnsi="Arial" w:cs="Arial"/>
          <w:color w:val="000000"/>
          <w:sz w:val="28"/>
          <w:szCs w:val="28"/>
        </w:rPr>
        <w:t>30</w:t>
      </w:r>
      <w:r w:rsidRPr="002B6209">
        <w:rPr>
          <w:rStyle w:val="a4"/>
          <w:rFonts w:ascii="Arial" w:hAnsi="Arial" w:cs="Arial"/>
          <w:color w:val="000000"/>
          <w:sz w:val="28"/>
          <w:szCs w:val="28"/>
        </w:rPr>
        <w:t>分，每小题</w:t>
      </w:r>
      <w:r w:rsidRPr="002B6209">
        <w:rPr>
          <w:rStyle w:val="a4"/>
          <w:rFonts w:ascii="Arial" w:hAnsi="Arial" w:cs="Arial"/>
          <w:color w:val="000000"/>
          <w:sz w:val="28"/>
          <w:szCs w:val="28"/>
        </w:rPr>
        <w:t>2</w:t>
      </w:r>
      <w:r w:rsidRPr="002B6209">
        <w:rPr>
          <w:rStyle w:val="a4"/>
          <w:rFonts w:ascii="Arial" w:hAnsi="Arial" w:cs="Arial"/>
          <w:color w:val="000000"/>
          <w:sz w:val="28"/>
          <w:szCs w:val="28"/>
        </w:rPr>
        <w:t>分。</w:t>
      </w:r>
      <w:r w:rsidRPr="002B6209">
        <w:rPr>
          <w:rStyle w:val="a4"/>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w:t>
      </w:r>
      <w:proofErr w:type="gramStart"/>
      <w:r w:rsidRPr="002B6209">
        <w:rPr>
          <w:rFonts w:ascii="Arial" w:hAnsi="Arial" w:cs="Arial"/>
          <w:color w:val="000000"/>
          <w:sz w:val="28"/>
          <w:szCs w:val="28"/>
        </w:rPr>
        <w:t>一</w:t>
      </w:r>
      <w:proofErr w:type="gramEnd"/>
      <w:r w:rsidRPr="002B6209">
        <w:rPr>
          <w:rFonts w:ascii="Arial" w:hAnsi="Arial" w:cs="Arial"/>
          <w:color w:val="000000"/>
          <w:sz w:val="28"/>
          <w:szCs w:val="28"/>
        </w:rPr>
        <w:t>)</w:t>
      </w:r>
      <w:r w:rsidRPr="002B6209">
        <w:rPr>
          <w:rFonts w:ascii="Arial" w:hAnsi="Arial" w:cs="Arial"/>
          <w:color w:val="000000"/>
          <w:sz w:val="28"/>
          <w:szCs w:val="28"/>
        </w:rPr>
        <w:t>将我国</w:t>
      </w:r>
      <w:r w:rsidRPr="002B6209">
        <w:rPr>
          <w:rFonts w:ascii="Arial" w:hAnsi="Arial" w:cs="Arial"/>
          <w:color w:val="000000"/>
          <w:sz w:val="28"/>
          <w:szCs w:val="28"/>
        </w:rPr>
        <w:t>31</w:t>
      </w:r>
      <w:r w:rsidRPr="002B6209">
        <w:rPr>
          <w:rFonts w:ascii="Arial" w:hAnsi="Arial" w:cs="Arial"/>
          <w:color w:val="000000"/>
          <w:sz w:val="28"/>
          <w:szCs w:val="28"/>
        </w:rPr>
        <w:t>个省</w:t>
      </w:r>
      <w:r w:rsidRPr="002B6209">
        <w:rPr>
          <w:rFonts w:ascii="Arial" w:hAnsi="Arial" w:cs="Arial"/>
          <w:color w:val="000000"/>
          <w:sz w:val="28"/>
          <w:szCs w:val="28"/>
        </w:rPr>
        <w:t>(</w:t>
      </w:r>
      <w:r w:rsidRPr="002B6209">
        <w:rPr>
          <w:rFonts w:ascii="Arial" w:hAnsi="Arial" w:cs="Arial"/>
          <w:color w:val="000000"/>
          <w:sz w:val="28"/>
          <w:szCs w:val="28"/>
        </w:rPr>
        <w:t>自治区、直辖市</w:t>
      </w:r>
      <w:r w:rsidRPr="002B6209">
        <w:rPr>
          <w:rFonts w:ascii="Arial" w:hAnsi="Arial" w:cs="Arial"/>
          <w:color w:val="000000"/>
          <w:sz w:val="28"/>
          <w:szCs w:val="28"/>
        </w:rPr>
        <w:t>)</w:t>
      </w:r>
      <w:r w:rsidRPr="002B6209">
        <w:rPr>
          <w:rFonts w:ascii="Arial" w:hAnsi="Arial" w:cs="Arial"/>
          <w:color w:val="000000"/>
          <w:sz w:val="28"/>
          <w:szCs w:val="28"/>
        </w:rPr>
        <w:t>某年度城镇居民家庭人均食品消费支出</w:t>
      </w:r>
      <w:r w:rsidRPr="002B6209">
        <w:rPr>
          <w:rFonts w:ascii="Arial" w:hAnsi="Arial" w:cs="Arial"/>
          <w:color w:val="000000"/>
          <w:sz w:val="28"/>
          <w:szCs w:val="28"/>
        </w:rPr>
        <w:t>(y</w:t>
      </w:r>
      <w:r w:rsidRPr="002B6209">
        <w:rPr>
          <w:rFonts w:ascii="Arial" w:hAnsi="Arial" w:cs="Arial"/>
          <w:color w:val="000000"/>
          <w:sz w:val="28"/>
          <w:szCs w:val="28"/>
        </w:rPr>
        <w:t>，单位：元</w:t>
      </w:r>
      <w:r w:rsidRPr="002B6209">
        <w:rPr>
          <w:rFonts w:ascii="Arial" w:hAnsi="Arial" w:cs="Arial"/>
          <w:color w:val="000000"/>
          <w:sz w:val="28"/>
          <w:szCs w:val="28"/>
        </w:rPr>
        <w:t>)</w:t>
      </w:r>
      <w:r w:rsidRPr="002B6209">
        <w:rPr>
          <w:rFonts w:ascii="Arial" w:hAnsi="Arial" w:cs="Arial"/>
          <w:color w:val="000000"/>
          <w:sz w:val="28"/>
          <w:szCs w:val="28"/>
        </w:rPr>
        <w:t>、城镇居民家庭人均可支配收入</w:t>
      </w:r>
      <w:r w:rsidRPr="002B6209">
        <w:rPr>
          <w:rFonts w:ascii="Arial" w:hAnsi="Arial" w:cs="Arial"/>
          <w:color w:val="000000"/>
          <w:sz w:val="28"/>
          <w:szCs w:val="28"/>
        </w:rPr>
        <w:t>(x1</w:t>
      </w:r>
      <w:r w:rsidRPr="002B6209">
        <w:rPr>
          <w:rFonts w:ascii="Arial" w:hAnsi="Arial" w:cs="Arial"/>
          <w:color w:val="000000"/>
          <w:sz w:val="28"/>
          <w:szCs w:val="28"/>
        </w:rPr>
        <w:t>，单位：元</w:t>
      </w:r>
      <w:r w:rsidRPr="002B6209">
        <w:rPr>
          <w:rFonts w:ascii="Arial" w:hAnsi="Arial" w:cs="Arial"/>
          <w:color w:val="000000"/>
          <w:sz w:val="28"/>
          <w:szCs w:val="28"/>
        </w:rPr>
        <w:t>)</w:t>
      </w:r>
      <w:r w:rsidRPr="002B6209">
        <w:rPr>
          <w:rFonts w:ascii="Arial" w:hAnsi="Arial" w:cs="Arial"/>
          <w:color w:val="000000"/>
          <w:sz w:val="28"/>
          <w:szCs w:val="28"/>
        </w:rPr>
        <w:t>和食品类居民消费价格指数</w:t>
      </w:r>
      <w:r w:rsidRPr="002B6209">
        <w:rPr>
          <w:rFonts w:ascii="Arial" w:hAnsi="Arial" w:cs="Arial"/>
          <w:color w:val="000000"/>
          <w:sz w:val="28"/>
          <w:szCs w:val="28"/>
        </w:rPr>
        <w:t>(x2</w:t>
      </w:r>
      <w:r w:rsidRPr="002B6209">
        <w:rPr>
          <w:rFonts w:ascii="Arial" w:hAnsi="Arial" w:cs="Arial"/>
          <w:color w:val="000000"/>
          <w:sz w:val="28"/>
          <w:szCs w:val="28"/>
        </w:rPr>
        <w:t>，单位：上年</w:t>
      </w:r>
      <w:r w:rsidRPr="002B6209">
        <w:rPr>
          <w:rFonts w:ascii="Arial" w:hAnsi="Arial" w:cs="Arial"/>
          <w:color w:val="000000"/>
          <w:sz w:val="28"/>
          <w:szCs w:val="28"/>
        </w:rPr>
        <w:t>=100)</w:t>
      </w:r>
      <w:r w:rsidRPr="002B6209">
        <w:rPr>
          <w:rFonts w:ascii="Arial" w:hAnsi="Arial" w:cs="Arial"/>
          <w:color w:val="000000"/>
          <w:sz w:val="28"/>
          <w:szCs w:val="28"/>
        </w:rPr>
        <w:t>进行回归分析，得到如表</w:t>
      </w:r>
      <w:r w:rsidRPr="002B6209">
        <w:rPr>
          <w:rFonts w:ascii="Arial" w:hAnsi="Arial" w:cs="Arial"/>
          <w:color w:val="000000"/>
          <w:sz w:val="28"/>
          <w:szCs w:val="28"/>
        </w:rPr>
        <w:t>1</w:t>
      </w:r>
      <w:r w:rsidRPr="002B6209">
        <w:rPr>
          <w:rFonts w:ascii="Arial" w:hAnsi="Arial" w:cs="Arial"/>
          <w:color w:val="000000"/>
          <w:sz w:val="28"/>
          <w:szCs w:val="28"/>
        </w:rPr>
        <w:t>～表</w:t>
      </w:r>
      <w:r w:rsidRPr="002B6209">
        <w:rPr>
          <w:rFonts w:ascii="Arial" w:hAnsi="Arial" w:cs="Arial"/>
          <w:color w:val="000000"/>
          <w:sz w:val="28"/>
          <w:szCs w:val="28"/>
        </w:rPr>
        <w:t>3</w:t>
      </w:r>
      <w:r w:rsidRPr="002B6209">
        <w:rPr>
          <w:rFonts w:ascii="Arial" w:hAnsi="Arial" w:cs="Arial"/>
          <w:color w:val="000000"/>
          <w:sz w:val="28"/>
          <w:szCs w:val="28"/>
        </w:rPr>
        <w:t>所示的输出结果：</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表</w:t>
      </w:r>
      <w:r w:rsidRPr="002B6209">
        <w:rPr>
          <w:rFonts w:ascii="Arial" w:hAnsi="Arial" w:cs="Arial"/>
          <w:color w:val="000000"/>
          <w:sz w:val="28"/>
          <w:szCs w:val="28"/>
        </w:rPr>
        <w:t xml:space="preserve"> 1 </w:t>
      </w:r>
      <w:r w:rsidRPr="002B6209">
        <w:rPr>
          <w:rFonts w:ascii="Arial" w:hAnsi="Arial" w:cs="Arial"/>
          <w:color w:val="000000"/>
          <w:sz w:val="28"/>
          <w:szCs w:val="28"/>
        </w:rPr>
        <w:t>回归方程的输出结果</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noProof/>
          <w:color w:val="000000"/>
          <w:sz w:val="28"/>
          <w:szCs w:val="28"/>
        </w:rPr>
        <w:drawing>
          <wp:inline distT="0" distB="0" distL="0" distR="0" wp14:anchorId="78B2F06A" wp14:editId="03BE05E7">
            <wp:extent cx="5949315" cy="3075940"/>
            <wp:effectExtent l="0" t="0" r="0" b="0"/>
            <wp:docPr id="4" name="图片 4" descr="http://img.wangxiao.cn/bjupload/2019-06-28/ca9fbab0-527d-4efa-8a0d-e73a78324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wangxiao.cn/bjupload/2019-06-28/ca9fbab0-527d-4efa-8a0d-e73a7832491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9315" cy="3075940"/>
                    </a:xfrm>
                    <a:prstGeom prst="rect">
                      <a:avLst/>
                    </a:prstGeom>
                    <a:noFill/>
                    <a:ln>
                      <a:noFill/>
                    </a:ln>
                  </pic:spPr>
                </pic:pic>
              </a:graphicData>
            </a:graphic>
          </wp:inline>
        </w:drawing>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noProof/>
          <w:color w:val="000000"/>
          <w:sz w:val="28"/>
          <w:szCs w:val="28"/>
        </w:rPr>
        <w:drawing>
          <wp:inline distT="0" distB="0" distL="0" distR="0" wp14:anchorId="2BF517E8" wp14:editId="74A2E077">
            <wp:extent cx="5628640" cy="1247140"/>
            <wp:effectExtent l="0" t="0" r="0" b="0"/>
            <wp:docPr id="3" name="图片 3" descr="http://img.wangxiao.cn/bjupload/2019-06-28/2bdcf622-f31f-4b44-8841-d4f93b3cc7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wangxiao.cn/bjupload/2019-06-28/2bdcf622-f31f-4b44-8841-d4f93b3cc79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8640" cy="1247140"/>
                    </a:xfrm>
                    <a:prstGeom prst="rect">
                      <a:avLst/>
                    </a:prstGeom>
                    <a:noFill/>
                    <a:ln>
                      <a:noFill/>
                    </a:ln>
                  </pic:spPr>
                </pic:pic>
              </a:graphicData>
            </a:graphic>
          </wp:inline>
        </w:drawing>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请根据上述资料回答下列问题：</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lastRenderedPageBreak/>
        <w:t>76.</w:t>
      </w:r>
      <w:r w:rsidRPr="002B6209">
        <w:rPr>
          <w:rFonts w:ascii="Arial" w:hAnsi="Arial" w:cs="Arial"/>
          <w:color w:val="000000"/>
          <w:sz w:val="28"/>
          <w:szCs w:val="28"/>
        </w:rPr>
        <w:t>城镇居民家庭人均食品消费支出、城镇居民家庭人均可支配收入和食品类居民消费价格指数数据属于</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一手数据</w:t>
      </w:r>
      <w:r w:rsidRPr="002B6209">
        <w:rPr>
          <w:rFonts w:ascii="Arial" w:hAnsi="Arial" w:cs="Arial"/>
          <w:color w:val="000000"/>
          <w:sz w:val="28"/>
          <w:szCs w:val="28"/>
        </w:rPr>
        <w:t xml:space="preserve"> B.</w:t>
      </w:r>
      <w:r w:rsidRPr="002B6209">
        <w:rPr>
          <w:rFonts w:ascii="Arial" w:hAnsi="Arial" w:cs="Arial"/>
          <w:color w:val="000000"/>
          <w:sz w:val="28"/>
          <w:szCs w:val="28"/>
        </w:rPr>
        <w:t>二手数据</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实验数据</w:t>
      </w:r>
      <w:r w:rsidRPr="002B6209">
        <w:rPr>
          <w:rFonts w:ascii="Arial" w:hAnsi="Arial" w:cs="Arial"/>
          <w:color w:val="000000"/>
          <w:sz w:val="28"/>
          <w:szCs w:val="28"/>
        </w:rPr>
        <w:t xml:space="preserve"> D.</w:t>
      </w:r>
      <w:r w:rsidRPr="002B6209">
        <w:rPr>
          <w:rFonts w:ascii="Arial" w:hAnsi="Arial" w:cs="Arial"/>
          <w:color w:val="000000"/>
          <w:sz w:val="28"/>
          <w:szCs w:val="28"/>
        </w:rPr>
        <w:t>定性数据</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77.</w:t>
      </w:r>
      <w:r w:rsidRPr="002B6209">
        <w:rPr>
          <w:rFonts w:ascii="Arial" w:hAnsi="Arial" w:cs="Arial"/>
          <w:color w:val="000000"/>
          <w:sz w:val="28"/>
          <w:szCs w:val="28"/>
        </w:rPr>
        <w:t>描述城镇居民家庭人均食品消费支出与城镇居民家庭人均可支配收入之间关系适合的图形是</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直方图</w:t>
      </w:r>
      <w:r w:rsidRPr="002B6209">
        <w:rPr>
          <w:rFonts w:ascii="Arial" w:hAnsi="Arial" w:cs="Arial"/>
          <w:color w:val="000000"/>
          <w:sz w:val="28"/>
          <w:szCs w:val="28"/>
        </w:rPr>
        <w:t xml:space="preserve"> B.</w:t>
      </w:r>
      <w:r w:rsidRPr="002B6209">
        <w:rPr>
          <w:rFonts w:ascii="Arial" w:hAnsi="Arial" w:cs="Arial"/>
          <w:color w:val="000000"/>
          <w:sz w:val="28"/>
          <w:szCs w:val="28"/>
        </w:rPr>
        <w:t>折线图</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散点图</w:t>
      </w:r>
      <w:r w:rsidRPr="002B6209">
        <w:rPr>
          <w:rFonts w:ascii="Arial" w:hAnsi="Arial" w:cs="Arial"/>
          <w:color w:val="000000"/>
          <w:sz w:val="28"/>
          <w:szCs w:val="28"/>
        </w:rPr>
        <w:t xml:space="preserve"> D.</w:t>
      </w:r>
      <w:r w:rsidRPr="002B6209">
        <w:rPr>
          <w:rFonts w:ascii="Arial" w:hAnsi="Arial" w:cs="Arial"/>
          <w:color w:val="000000"/>
          <w:sz w:val="28"/>
          <w:szCs w:val="28"/>
        </w:rPr>
        <w:t>雷达图</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78.</w:t>
      </w:r>
      <w:r w:rsidRPr="002B6209">
        <w:rPr>
          <w:rFonts w:ascii="Arial" w:hAnsi="Arial" w:cs="Arial"/>
          <w:color w:val="000000"/>
          <w:sz w:val="28"/>
          <w:szCs w:val="28"/>
        </w:rPr>
        <w:t>根据表</w:t>
      </w:r>
      <w:r w:rsidRPr="002B6209">
        <w:rPr>
          <w:rFonts w:ascii="Arial" w:hAnsi="Arial" w:cs="Arial"/>
          <w:color w:val="000000"/>
          <w:sz w:val="28"/>
          <w:szCs w:val="28"/>
        </w:rPr>
        <w:t>1</w:t>
      </w:r>
      <w:r w:rsidRPr="002B6209">
        <w:rPr>
          <w:rFonts w:ascii="Arial" w:hAnsi="Arial" w:cs="Arial"/>
          <w:color w:val="000000"/>
          <w:sz w:val="28"/>
          <w:szCs w:val="28"/>
        </w:rPr>
        <w:t>～表</w:t>
      </w:r>
      <w:r w:rsidRPr="002B6209">
        <w:rPr>
          <w:rFonts w:ascii="Arial" w:hAnsi="Arial" w:cs="Arial"/>
          <w:color w:val="000000"/>
          <w:sz w:val="28"/>
          <w:szCs w:val="28"/>
        </w:rPr>
        <w:t>3</w:t>
      </w:r>
      <w:r w:rsidRPr="002B6209">
        <w:rPr>
          <w:rFonts w:ascii="Arial" w:hAnsi="Arial" w:cs="Arial"/>
          <w:color w:val="000000"/>
          <w:sz w:val="28"/>
          <w:szCs w:val="28"/>
        </w:rPr>
        <w:t>的输出结果可以得出</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回归方程为：</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B.</w:t>
      </w:r>
      <w:r w:rsidRPr="002B6209">
        <w:rPr>
          <w:rFonts w:ascii="Arial" w:hAnsi="Arial" w:cs="Arial"/>
          <w:color w:val="000000"/>
          <w:sz w:val="28"/>
          <w:szCs w:val="28"/>
        </w:rPr>
        <w:t>城镇居民家庭人均食品消费支出与城镇居民家庭人均可支配收入和食品类居民消费价格指数的总体相关程度为</w:t>
      </w:r>
      <w:r w:rsidRPr="002B6209">
        <w:rPr>
          <w:rFonts w:ascii="Arial" w:hAnsi="Arial" w:cs="Arial"/>
          <w:color w:val="000000"/>
          <w:sz w:val="28"/>
          <w:szCs w:val="28"/>
        </w:rPr>
        <w:t>87.7%</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多元回归分析中拟合优度大小应根据判定系数</w:t>
      </w:r>
      <w:r w:rsidRPr="002B6209">
        <w:rPr>
          <w:rFonts w:ascii="Arial" w:hAnsi="Arial" w:cs="Arial"/>
          <w:color w:val="000000"/>
          <w:sz w:val="28"/>
          <w:szCs w:val="28"/>
        </w:rPr>
        <w:t>( )</w:t>
      </w:r>
      <w:r w:rsidRPr="002B6209">
        <w:rPr>
          <w:rFonts w:ascii="Arial" w:hAnsi="Arial" w:cs="Arial"/>
          <w:color w:val="000000"/>
          <w:sz w:val="28"/>
          <w:szCs w:val="28"/>
        </w:rPr>
        <w:t>来衡量</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D.</w:t>
      </w:r>
      <w:r w:rsidRPr="002B6209">
        <w:rPr>
          <w:rFonts w:ascii="Arial" w:hAnsi="Arial" w:cs="Arial"/>
          <w:color w:val="000000"/>
          <w:sz w:val="28"/>
          <w:szCs w:val="28"/>
        </w:rPr>
        <w:t>多元回归分析中拟合优度大小应根据调整后的判定系数</w:t>
      </w:r>
      <w:r w:rsidRPr="002B6209">
        <w:rPr>
          <w:rFonts w:ascii="Arial" w:hAnsi="Arial" w:cs="Arial"/>
          <w:color w:val="000000"/>
          <w:sz w:val="28"/>
          <w:szCs w:val="28"/>
        </w:rPr>
        <w:t>( )</w:t>
      </w:r>
      <w:r w:rsidRPr="002B6209">
        <w:rPr>
          <w:rFonts w:ascii="Arial" w:hAnsi="Arial" w:cs="Arial"/>
          <w:color w:val="000000"/>
          <w:sz w:val="28"/>
          <w:szCs w:val="28"/>
        </w:rPr>
        <w:t>来衡量</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79.</w:t>
      </w:r>
      <w:r w:rsidRPr="002B6209">
        <w:rPr>
          <w:rFonts w:ascii="Arial" w:hAnsi="Arial" w:cs="Arial"/>
          <w:color w:val="000000"/>
          <w:sz w:val="28"/>
          <w:szCs w:val="28"/>
        </w:rPr>
        <w:t>如果</w:t>
      </w:r>
      <w:r w:rsidRPr="002B6209">
        <w:rPr>
          <w:rFonts w:ascii="Arial" w:hAnsi="Arial" w:cs="Arial"/>
          <w:color w:val="000000"/>
          <w:sz w:val="28"/>
          <w:szCs w:val="28"/>
        </w:rPr>
        <w:t xml:space="preserve"> </w:t>
      </w:r>
      <w:r w:rsidRPr="002B6209">
        <w:rPr>
          <w:rFonts w:ascii="Arial" w:hAnsi="Arial" w:cs="Arial"/>
          <w:color w:val="000000"/>
          <w:sz w:val="28"/>
          <w:szCs w:val="28"/>
        </w:rPr>
        <w:t>，根据表</w:t>
      </w:r>
      <w:r w:rsidRPr="002B6209">
        <w:rPr>
          <w:rFonts w:ascii="Arial" w:hAnsi="Arial" w:cs="Arial"/>
          <w:color w:val="000000"/>
          <w:sz w:val="28"/>
          <w:szCs w:val="28"/>
        </w:rPr>
        <w:t>2</w:t>
      </w:r>
      <w:r w:rsidRPr="002B6209">
        <w:rPr>
          <w:rFonts w:ascii="Arial" w:hAnsi="Arial" w:cs="Arial"/>
          <w:color w:val="000000"/>
          <w:sz w:val="28"/>
          <w:szCs w:val="28"/>
        </w:rPr>
        <w:t>，下列说法正确的是</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A.F</w:t>
      </w:r>
      <w:r w:rsidRPr="002B6209">
        <w:rPr>
          <w:rFonts w:ascii="Arial" w:hAnsi="Arial" w:cs="Arial"/>
          <w:color w:val="000000"/>
          <w:sz w:val="28"/>
          <w:szCs w:val="28"/>
        </w:rPr>
        <w:t>检验的假设为：</w:t>
      </w:r>
      <w:r w:rsidRPr="002B6209">
        <w:rPr>
          <w:rFonts w:ascii="Arial" w:hAnsi="Arial" w:cs="Arial"/>
          <w:color w:val="000000"/>
          <w:sz w:val="28"/>
          <w:szCs w:val="28"/>
        </w:rPr>
        <w:t xml:space="preserve"> B.F</w:t>
      </w:r>
      <w:r w:rsidRPr="002B6209">
        <w:rPr>
          <w:rFonts w:ascii="Arial" w:hAnsi="Arial" w:cs="Arial"/>
          <w:color w:val="000000"/>
          <w:sz w:val="28"/>
          <w:szCs w:val="28"/>
        </w:rPr>
        <w:t>检验的假设为：</w:t>
      </w:r>
      <w:r w:rsidRPr="002B6209">
        <w:rPr>
          <w:rFonts w:ascii="Arial" w:hAnsi="Arial" w:cs="Arial"/>
          <w:color w:val="000000"/>
          <w:sz w:val="28"/>
          <w:szCs w:val="28"/>
        </w:rPr>
        <w:t xml:space="preserve"> C.</w:t>
      </w:r>
      <w:r w:rsidRPr="002B6209">
        <w:rPr>
          <w:rFonts w:ascii="Arial" w:hAnsi="Arial" w:cs="Arial"/>
          <w:color w:val="000000"/>
          <w:sz w:val="28"/>
          <w:szCs w:val="28"/>
        </w:rPr>
        <w:t>回归方程的线性关系显著</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D.</w:t>
      </w:r>
      <w:r w:rsidRPr="002B6209">
        <w:rPr>
          <w:rFonts w:ascii="Arial" w:hAnsi="Arial" w:cs="Arial"/>
          <w:color w:val="000000"/>
          <w:sz w:val="28"/>
          <w:szCs w:val="28"/>
        </w:rPr>
        <w:t>回归方程的线性关系不显著</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80.</w:t>
      </w:r>
      <w:r w:rsidRPr="002B6209">
        <w:rPr>
          <w:rFonts w:ascii="Arial" w:hAnsi="Arial" w:cs="Arial"/>
          <w:color w:val="000000"/>
          <w:sz w:val="28"/>
          <w:szCs w:val="28"/>
        </w:rPr>
        <w:t>如果</w:t>
      </w:r>
      <w:r w:rsidRPr="002B6209">
        <w:rPr>
          <w:rFonts w:ascii="Arial" w:hAnsi="Arial" w:cs="Arial"/>
          <w:color w:val="000000"/>
          <w:sz w:val="28"/>
          <w:szCs w:val="28"/>
        </w:rPr>
        <w:t xml:space="preserve"> </w:t>
      </w:r>
      <w:r w:rsidRPr="002B6209">
        <w:rPr>
          <w:rFonts w:ascii="Arial" w:hAnsi="Arial" w:cs="Arial"/>
          <w:color w:val="000000"/>
          <w:sz w:val="28"/>
          <w:szCs w:val="28"/>
        </w:rPr>
        <w:t>，根据表</w:t>
      </w:r>
      <w:r w:rsidRPr="002B6209">
        <w:rPr>
          <w:rFonts w:ascii="Arial" w:hAnsi="Arial" w:cs="Arial"/>
          <w:color w:val="000000"/>
          <w:sz w:val="28"/>
          <w:szCs w:val="28"/>
        </w:rPr>
        <w:t>3</w:t>
      </w:r>
      <w:r w:rsidRPr="002B6209">
        <w:rPr>
          <w:rFonts w:ascii="Arial" w:hAnsi="Arial" w:cs="Arial"/>
          <w:color w:val="000000"/>
          <w:sz w:val="28"/>
          <w:szCs w:val="28"/>
        </w:rPr>
        <w:t>，下列说法正确的是</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lastRenderedPageBreak/>
        <w:t>A.</w:t>
      </w:r>
      <w:r w:rsidRPr="002B6209">
        <w:rPr>
          <w:rFonts w:ascii="Arial" w:hAnsi="Arial" w:cs="Arial"/>
          <w:color w:val="000000"/>
          <w:sz w:val="28"/>
          <w:szCs w:val="28"/>
        </w:rPr>
        <w:t>城镇居民家庭人均可支配收入对城镇居民家庭人均食品消费支出的线性关系</w:t>
      </w:r>
      <w:r w:rsidRPr="002B6209">
        <w:rPr>
          <w:rFonts w:ascii="Arial" w:hAnsi="Arial" w:cs="Arial"/>
          <w:color w:val="000000"/>
          <w:sz w:val="28"/>
          <w:szCs w:val="28"/>
        </w:rPr>
        <w:t xml:space="preserve"> </w:t>
      </w:r>
      <w:r w:rsidRPr="002B6209">
        <w:rPr>
          <w:rFonts w:ascii="Arial" w:hAnsi="Arial" w:cs="Arial"/>
          <w:color w:val="000000"/>
          <w:sz w:val="28"/>
          <w:szCs w:val="28"/>
        </w:rPr>
        <w:t>显著</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B.</w:t>
      </w:r>
      <w:r w:rsidRPr="002B6209">
        <w:rPr>
          <w:rFonts w:ascii="Arial" w:hAnsi="Arial" w:cs="Arial"/>
          <w:color w:val="000000"/>
          <w:sz w:val="28"/>
          <w:szCs w:val="28"/>
        </w:rPr>
        <w:t>城镇居民家庭人均可支配收入对城镇居民家庭人均食品消费支出的线性关系不显著</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食品类居民消费价格指数对城镇居民家庭人均食品消费支出的线性关系显著</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D.</w:t>
      </w:r>
      <w:r w:rsidRPr="002B6209">
        <w:rPr>
          <w:rFonts w:ascii="Arial" w:hAnsi="Arial" w:cs="Arial"/>
          <w:color w:val="000000"/>
          <w:sz w:val="28"/>
          <w:szCs w:val="28"/>
        </w:rPr>
        <w:t>食品类居民消费价格指数对城镇居民家庭人均食品消费支出的线性关系不显著</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w:t>
      </w:r>
      <w:r w:rsidRPr="002B6209">
        <w:rPr>
          <w:rFonts w:ascii="Arial" w:hAnsi="Arial" w:cs="Arial"/>
          <w:color w:val="000000"/>
          <w:sz w:val="28"/>
          <w:szCs w:val="28"/>
        </w:rPr>
        <w:t>二</w:t>
      </w:r>
      <w:r w:rsidRPr="002B6209">
        <w:rPr>
          <w:rFonts w:ascii="Arial" w:hAnsi="Arial" w:cs="Arial"/>
          <w:color w:val="000000"/>
          <w:sz w:val="28"/>
          <w:szCs w:val="28"/>
        </w:rPr>
        <w:t>)</w:t>
      </w:r>
      <w:r w:rsidRPr="002B6209">
        <w:rPr>
          <w:rFonts w:ascii="Arial" w:hAnsi="Arial" w:cs="Arial"/>
          <w:color w:val="000000"/>
          <w:sz w:val="28"/>
          <w:szCs w:val="28"/>
        </w:rPr>
        <w:t>某种产品的质量标准是直径为</w:t>
      </w:r>
      <w:r w:rsidRPr="002B6209">
        <w:rPr>
          <w:rFonts w:ascii="Arial" w:hAnsi="Arial" w:cs="Arial"/>
          <w:color w:val="000000"/>
          <w:sz w:val="28"/>
          <w:szCs w:val="28"/>
        </w:rPr>
        <w:t>23</w:t>
      </w:r>
      <w:r w:rsidRPr="002B6209">
        <w:rPr>
          <w:rFonts w:ascii="Arial" w:hAnsi="Arial" w:cs="Arial"/>
          <w:color w:val="000000"/>
          <w:sz w:val="28"/>
          <w:szCs w:val="28"/>
        </w:rPr>
        <w:t>厘米。为检验自动生产线是否正常，质检人员从生产线上随机抽取</w:t>
      </w:r>
      <w:r w:rsidRPr="002B6209">
        <w:rPr>
          <w:rFonts w:ascii="Arial" w:hAnsi="Arial" w:cs="Arial"/>
          <w:color w:val="000000"/>
          <w:sz w:val="28"/>
          <w:szCs w:val="28"/>
        </w:rPr>
        <w:t>10</w:t>
      </w:r>
      <w:r w:rsidRPr="002B6209">
        <w:rPr>
          <w:rFonts w:ascii="Arial" w:hAnsi="Arial" w:cs="Arial"/>
          <w:color w:val="000000"/>
          <w:sz w:val="28"/>
          <w:szCs w:val="28"/>
        </w:rPr>
        <w:t>件产品进行检测，测得产品的直径数据</w:t>
      </w:r>
      <w:r w:rsidRPr="002B6209">
        <w:rPr>
          <w:rFonts w:ascii="Arial" w:hAnsi="Arial" w:cs="Arial"/>
          <w:color w:val="000000"/>
          <w:sz w:val="28"/>
          <w:szCs w:val="28"/>
        </w:rPr>
        <w:t>(</w:t>
      </w:r>
      <w:r w:rsidRPr="002B6209">
        <w:rPr>
          <w:rFonts w:ascii="Arial" w:hAnsi="Arial" w:cs="Arial"/>
          <w:color w:val="000000"/>
          <w:sz w:val="28"/>
          <w:szCs w:val="28"/>
        </w:rPr>
        <w:t>单位：</w:t>
      </w:r>
      <w:proofErr w:type="gramStart"/>
      <w:r w:rsidRPr="002B6209">
        <w:rPr>
          <w:rFonts w:ascii="Arial" w:hAnsi="Arial" w:cs="Arial"/>
          <w:color w:val="000000"/>
          <w:sz w:val="28"/>
          <w:szCs w:val="28"/>
        </w:rPr>
        <w:t>厘米</w:t>
      </w:r>
      <w:r w:rsidRPr="002B6209">
        <w:rPr>
          <w:rFonts w:ascii="Arial" w:hAnsi="Arial" w:cs="Arial"/>
          <w:color w:val="000000"/>
          <w:sz w:val="28"/>
          <w:szCs w:val="28"/>
        </w:rPr>
        <w:t>)</w:t>
      </w:r>
      <w:proofErr w:type="gramEnd"/>
      <w:r w:rsidRPr="002B6209">
        <w:rPr>
          <w:rFonts w:ascii="Arial" w:hAnsi="Arial" w:cs="Arial"/>
          <w:color w:val="000000"/>
          <w:sz w:val="28"/>
          <w:szCs w:val="28"/>
        </w:rPr>
        <w:t>分别为</w:t>
      </w:r>
      <w:r w:rsidRPr="002B6209">
        <w:rPr>
          <w:rFonts w:ascii="Arial" w:hAnsi="Arial" w:cs="Arial"/>
          <w:color w:val="000000"/>
          <w:sz w:val="28"/>
          <w:szCs w:val="28"/>
        </w:rPr>
        <w:t>23</w:t>
      </w:r>
      <w:r w:rsidRPr="002B6209">
        <w:rPr>
          <w:rFonts w:ascii="Arial" w:hAnsi="Arial" w:cs="Arial"/>
          <w:color w:val="000000"/>
          <w:sz w:val="28"/>
          <w:szCs w:val="28"/>
        </w:rPr>
        <w:t>、</w:t>
      </w:r>
      <w:r w:rsidRPr="002B6209">
        <w:rPr>
          <w:rFonts w:ascii="Arial" w:hAnsi="Arial" w:cs="Arial"/>
          <w:color w:val="000000"/>
          <w:sz w:val="28"/>
          <w:szCs w:val="28"/>
        </w:rPr>
        <w:t>18</w:t>
      </w:r>
      <w:r w:rsidRPr="002B6209">
        <w:rPr>
          <w:rFonts w:ascii="Arial" w:hAnsi="Arial" w:cs="Arial"/>
          <w:color w:val="000000"/>
          <w:sz w:val="28"/>
          <w:szCs w:val="28"/>
        </w:rPr>
        <w:t>、</w:t>
      </w:r>
      <w:r w:rsidRPr="002B6209">
        <w:rPr>
          <w:rFonts w:ascii="Arial" w:hAnsi="Arial" w:cs="Arial"/>
          <w:color w:val="000000"/>
          <w:sz w:val="28"/>
          <w:szCs w:val="28"/>
        </w:rPr>
        <w:t>22</w:t>
      </w:r>
      <w:r w:rsidRPr="002B6209">
        <w:rPr>
          <w:rFonts w:ascii="Arial" w:hAnsi="Arial" w:cs="Arial"/>
          <w:color w:val="000000"/>
          <w:sz w:val="28"/>
          <w:szCs w:val="28"/>
        </w:rPr>
        <w:t>、</w:t>
      </w:r>
      <w:r w:rsidRPr="002B6209">
        <w:rPr>
          <w:rFonts w:ascii="Arial" w:hAnsi="Arial" w:cs="Arial"/>
          <w:color w:val="000000"/>
          <w:sz w:val="28"/>
          <w:szCs w:val="28"/>
        </w:rPr>
        <w:t>21</w:t>
      </w:r>
      <w:r w:rsidRPr="002B6209">
        <w:rPr>
          <w:rFonts w:ascii="Arial" w:hAnsi="Arial" w:cs="Arial"/>
          <w:color w:val="000000"/>
          <w:sz w:val="28"/>
          <w:szCs w:val="28"/>
        </w:rPr>
        <w:t>、</w:t>
      </w:r>
      <w:r w:rsidRPr="002B6209">
        <w:rPr>
          <w:rFonts w:ascii="Arial" w:hAnsi="Arial" w:cs="Arial"/>
          <w:color w:val="000000"/>
          <w:sz w:val="28"/>
          <w:szCs w:val="28"/>
        </w:rPr>
        <w:t>27</w:t>
      </w:r>
      <w:r w:rsidRPr="002B6209">
        <w:rPr>
          <w:rFonts w:ascii="Arial" w:hAnsi="Arial" w:cs="Arial"/>
          <w:color w:val="000000"/>
          <w:sz w:val="28"/>
          <w:szCs w:val="28"/>
        </w:rPr>
        <w:t>、</w:t>
      </w:r>
      <w:r w:rsidRPr="002B6209">
        <w:rPr>
          <w:rFonts w:ascii="Arial" w:hAnsi="Arial" w:cs="Arial"/>
          <w:color w:val="000000"/>
          <w:sz w:val="28"/>
          <w:szCs w:val="28"/>
        </w:rPr>
        <w:t>25</w:t>
      </w:r>
      <w:r w:rsidRPr="002B6209">
        <w:rPr>
          <w:rFonts w:ascii="Arial" w:hAnsi="Arial" w:cs="Arial"/>
          <w:color w:val="000000"/>
          <w:sz w:val="28"/>
          <w:szCs w:val="28"/>
        </w:rPr>
        <w:t>、</w:t>
      </w:r>
      <w:r w:rsidRPr="002B6209">
        <w:rPr>
          <w:rFonts w:ascii="Arial" w:hAnsi="Arial" w:cs="Arial"/>
          <w:color w:val="000000"/>
          <w:sz w:val="28"/>
          <w:szCs w:val="28"/>
        </w:rPr>
        <w:t>19</w:t>
      </w:r>
      <w:r w:rsidRPr="002B6209">
        <w:rPr>
          <w:rFonts w:ascii="Arial" w:hAnsi="Arial" w:cs="Arial"/>
          <w:color w:val="000000"/>
          <w:sz w:val="28"/>
          <w:szCs w:val="28"/>
        </w:rPr>
        <w:t>、</w:t>
      </w:r>
      <w:r w:rsidRPr="002B6209">
        <w:rPr>
          <w:rFonts w:ascii="Arial" w:hAnsi="Arial" w:cs="Arial"/>
          <w:color w:val="000000"/>
          <w:sz w:val="28"/>
          <w:szCs w:val="28"/>
        </w:rPr>
        <w:t>21</w:t>
      </w:r>
      <w:r w:rsidRPr="002B6209">
        <w:rPr>
          <w:rFonts w:ascii="Arial" w:hAnsi="Arial" w:cs="Arial"/>
          <w:color w:val="000000"/>
          <w:sz w:val="28"/>
          <w:szCs w:val="28"/>
        </w:rPr>
        <w:t>、</w:t>
      </w:r>
      <w:r w:rsidRPr="002B6209">
        <w:rPr>
          <w:rFonts w:ascii="Arial" w:hAnsi="Arial" w:cs="Arial"/>
          <w:color w:val="000000"/>
          <w:sz w:val="28"/>
          <w:szCs w:val="28"/>
        </w:rPr>
        <w:t>24</w:t>
      </w:r>
      <w:r w:rsidRPr="002B6209">
        <w:rPr>
          <w:rFonts w:ascii="Arial" w:hAnsi="Arial" w:cs="Arial"/>
          <w:color w:val="000000"/>
          <w:sz w:val="28"/>
          <w:szCs w:val="28"/>
        </w:rPr>
        <w:t>、</w:t>
      </w:r>
      <w:r w:rsidRPr="002B6209">
        <w:rPr>
          <w:rFonts w:ascii="Arial" w:hAnsi="Arial" w:cs="Arial"/>
          <w:color w:val="000000"/>
          <w:sz w:val="28"/>
          <w:szCs w:val="28"/>
        </w:rPr>
        <w:t>17</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请根据上述资料回答下列问题：</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81.</w:t>
      </w:r>
      <w:r w:rsidRPr="002B6209">
        <w:rPr>
          <w:rFonts w:ascii="Arial" w:hAnsi="Arial" w:cs="Arial"/>
          <w:color w:val="000000"/>
          <w:sz w:val="28"/>
          <w:szCs w:val="28"/>
        </w:rPr>
        <w:t>本例中的调查数据是通过</w:t>
      </w:r>
      <w:r w:rsidRPr="002B6209">
        <w:rPr>
          <w:rFonts w:ascii="Arial" w:hAnsi="Arial" w:cs="Arial"/>
          <w:color w:val="000000"/>
          <w:sz w:val="28"/>
          <w:szCs w:val="28"/>
        </w:rPr>
        <w:t>( )</w:t>
      </w:r>
      <w:r w:rsidRPr="002B6209">
        <w:rPr>
          <w:rFonts w:ascii="Arial" w:hAnsi="Arial" w:cs="Arial"/>
          <w:color w:val="000000"/>
          <w:sz w:val="28"/>
          <w:szCs w:val="28"/>
        </w:rPr>
        <w:t>的方式取得的。</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整群抽样</w:t>
      </w:r>
      <w:r w:rsidRPr="002B6209">
        <w:rPr>
          <w:rFonts w:ascii="Arial" w:hAnsi="Arial" w:cs="Arial"/>
          <w:color w:val="000000"/>
          <w:sz w:val="28"/>
          <w:szCs w:val="28"/>
        </w:rPr>
        <w:t xml:space="preserve"> B.</w:t>
      </w:r>
      <w:r w:rsidRPr="002B6209">
        <w:rPr>
          <w:rFonts w:ascii="Arial" w:hAnsi="Arial" w:cs="Arial"/>
          <w:color w:val="000000"/>
          <w:sz w:val="28"/>
          <w:szCs w:val="28"/>
        </w:rPr>
        <w:t>非概率抽样</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方便抽样</w:t>
      </w:r>
      <w:r w:rsidRPr="002B6209">
        <w:rPr>
          <w:rFonts w:ascii="Arial" w:hAnsi="Arial" w:cs="Arial"/>
          <w:color w:val="000000"/>
          <w:sz w:val="28"/>
          <w:szCs w:val="28"/>
        </w:rPr>
        <w:t xml:space="preserve"> D.</w:t>
      </w:r>
      <w:r w:rsidRPr="002B6209">
        <w:rPr>
          <w:rFonts w:ascii="Arial" w:hAnsi="Arial" w:cs="Arial"/>
          <w:color w:val="000000"/>
          <w:sz w:val="28"/>
          <w:szCs w:val="28"/>
        </w:rPr>
        <w:t>简单随机抽样</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82.10</w:t>
      </w:r>
      <w:r w:rsidRPr="002B6209">
        <w:rPr>
          <w:rFonts w:ascii="Arial" w:hAnsi="Arial" w:cs="Arial"/>
          <w:color w:val="000000"/>
          <w:sz w:val="28"/>
          <w:szCs w:val="28"/>
        </w:rPr>
        <w:t>件产品的</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均值为</w:t>
      </w:r>
      <w:r w:rsidRPr="002B6209">
        <w:rPr>
          <w:rFonts w:ascii="Arial" w:hAnsi="Arial" w:cs="Arial"/>
          <w:color w:val="000000"/>
          <w:sz w:val="28"/>
          <w:szCs w:val="28"/>
        </w:rPr>
        <w:t>21.7 B.</w:t>
      </w:r>
      <w:r w:rsidRPr="002B6209">
        <w:rPr>
          <w:rFonts w:ascii="Arial" w:hAnsi="Arial" w:cs="Arial"/>
          <w:color w:val="000000"/>
          <w:sz w:val="28"/>
          <w:szCs w:val="28"/>
        </w:rPr>
        <w:t>中位数为</w:t>
      </w:r>
      <w:r w:rsidRPr="002B6209">
        <w:rPr>
          <w:rFonts w:ascii="Arial" w:hAnsi="Arial" w:cs="Arial"/>
          <w:color w:val="000000"/>
          <w:sz w:val="28"/>
          <w:szCs w:val="28"/>
        </w:rPr>
        <w:t>21.5</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众数为</w:t>
      </w:r>
      <w:r w:rsidRPr="002B6209">
        <w:rPr>
          <w:rFonts w:ascii="Arial" w:hAnsi="Arial" w:cs="Arial"/>
          <w:color w:val="000000"/>
          <w:sz w:val="28"/>
          <w:szCs w:val="28"/>
        </w:rPr>
        <w:t>21 D.</w:t>
      </w:r>
      <w:r w:rsidRPr="002B6209">
        <w:rPr>
          <w:rFonts w:ascii="Arial" w:hAnsi="Arial" w:cs="Arial"/>
          <w:color w:val="000000"/>
          <w:sz w:val="28"/>
          <w:szCs w:val="28"/>
        </w:rPr>
        <w:t>第</w:t>
      </w:r>
      <w:r w:rsidRPr="002B6209">
        <w:rPr>
          <w:rFonts w:ascii="Arial" w:hAnsi="Arial" w:cs="Arial"/>
          <w:color w:val="000000"/>
          <w:sz w:val="28"/>
          <w:szCs w:val="28"/>
        </w:rPr>
        <w:t>1</w:t>
      </w:r>
      <w:r w:rsidRPr="002B6209">
        <w:rPr>
          <w:rFonts w:ascii="Arial" w:hAnsi="Arial" w:cs="Arial"/>
          <w:color w:val="000000"/>
          <w:sz w:val="28"/>
          <w:szCs w:val="28"/>
        </w:rPr>
        <w:t>个四分位数为</w:t>
      </w:r>
      <w:r w:rsidRPr="002B6209">
        <w:rPr>
          <w:rFonts w:ascii="Arial" w:hAnsi="Arial" w:cs="Arial"/>
          <w:color w:val="000000"/>
          <w:sz w:val="28"/>
          <w:szCs w:val="28"/>
        </w:rPr>
        <w:t>18</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83.</w:t>
      </w:r>
      <w:r w:rsidRPr="002B6209">
        <w:rPr>
          <w:rFonts w:ascii="Arial" w:hAnsi="Arial" w:cs="Arial"/>
          <w:color w:val="000000"/>
          <w:sz w:val="28"/>
          <w:szCs w:val="28"/>
        </w:rPr>
        <w:t>如果产品的直径服从正态分布，</w:t>
      </w:r>
      <w:r w:rsidRPr="002B6209">
        <w:rPr>
          <w:rFonts w:ascii="Arial" w:hAnsi="Arial" w:cs="Arial"/>
          <w:color w:val="000000"/>
          <w:sz w:val="28"/>
          <w:szCs w:val="28"/>
        </w:rPr>
        <w:t xml:space="preserve"> </w:t>
      </w:r>
      <w:r w:rsidRPr="002B6209">
        <w:rPr>
          <w:rFonts w:ascii="Arial" w:hAnsi="Arial" w:cs="Arial"/>
          <w:color w:val="000000"/>
          <w:sz w:val="28"/>
          <w:szCs w:val="28"/>
        </w:rPr>
        <w:t>，样本方差为</w:t>
      </w:r>
      <w:r w:rsidRPr="002B6209">
        <w:rPr>
          <w:rFonts w:ascii="Arial" w:hAnsi="Arial" w:cs="Arial"/>
          <w:color w:val="000000"/>
          <w:sz w:val="28"/>
          <w:szCs w:val="28"/>
        </w:rPr>
        <w:t xml:space="preserve"> </w:t>
      </w:r>
      <w:r w:rsidRPr="002B6209">
        <w:rPr>
          <w:rFonts w:ascii="Arial" w:hAnsi="Arial" w:cs="Arial"/>
          <w:color w:val="000000"/>
          <w:sz w:val="28"/>
          <w:szCs w:val="28"/>
        </w:rPr>
        <w:t>，样本均值为</w:t>
      </w:r>
      <w:r w:rsidRPr="002B6209">
        <w:rPr>
          <w:rFonts w:ascii="Arial" w:hAnsi="Arial" w:cs="Arial"/>
          <w:color w:val="000000"/>
          <w:sz w:val="28"/>
          <w:szCs w:val="28"/>
        </w:rPr>
        <w:t xml:space="preserve"> </w:t>
      </w:r>
      <w:r w:rsidRPr="002B6209">
        <w:rPr>
          <w:rFonts w:ascii="Arial" w:hAnsi="Arial" w:cs="Arial"/>
          <w:color w:val="000000"/>
          <w:sz w:val="28"/>
          <w:szCs w:val="28"/>
        </w:rPr>
        <w:t>，则生产线上该种产品平均直径</w:t>
      </w:r>
      <w:r w:rsidRPr="002B6209">
        <w:rPr>
          <w:rFonts w:ascii="Arial" w:hAnsi="Arial" w:cs="Arial"/>
          <w:color w:val="000000"/>
          <w:sz w:val="28"/>
          <w:szCs w:val="28"/>
        </w:rPr>
        <w:t>95%</w:t>
      </w:r>
      <w:r w:rsidRPr="002B6209">
        <w:rPr>
          <w:rFonts w:ascii="Arial" w:hAnsi="Arial" w:cs="Arial"/>
          <w:color w:val="000000"/>
          <w:sz w:val="28"/>
          <w:szCs w:val="28"/>
        </w:rPr>
        <w:t>的置信区间为</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noProof/>
          <w:color w:val="000000"/>
          <w:sz w:val="28"/>
          <w:szCs w:val="28"/>
        </w:rPr>
        <w:lastRenderedPageBreak/>
        <w:drawing>
          <wp:inline distT="0" distB="0" distL="0" distR="0" wp14:anchorId="278A367C" wp14:editId="7C58F342">
            <wp:extent cx="5795010" cy="4595495"/>
            <wp:effectExtent l="0" t="0" r="0" b="0"/>
            <wp:docPr id="2" name="图片 2" descr="http://img.wangxiao.cn/bjupload/2019-06-28/f581125a-17ef-464a-bfe0-2c71c1223f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wangxiao.cn/bjupload/2019-06-28/f581125a-17ef-464a-bfe0-2c71c1223f9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5010" cy="4595495"/>
                    </a:xfrm>
                    <a:prstGeom prst="rect">
                      <a:avLst/>
                    </a:prstGeom>
                    <a:noFill/>
                    <a:ln>
                      <a:noFill/>
                    </a:ln>
                  </pic:spPr>
                </pic:pic>
              </a:graphicData>
            </a:graphic>
          </wp:inline>
        </w:drawing>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w:t>
      </w:r>
      <w:r w:rsidRPr="002B6209">
        <w:rPr>
          <w:rFonts w:ascii="Arial" w:hAnsi="Arial" w:cs="Arial"/>
          <w:color w:val="000000"/>
          <w:sz w:val="28"/>
          <w:szCs w:val="28"/>
        </w:rPr>
        <w:t>三</w:t>
      </w:r>
      <w:r w:rsidRPr="002B6209">
        <w:rPr>
          <w:rFonts w:ascii="Arial" w:hAnsi="Arial" w:cs="Arial"/>
          <w:color w:val="000000"/>
          <w:sz w:val="28"/>
          <w:szCs w:val="28"/>
        </w:rPr>
        <w:t>)B</w:t>
      </w:r>
      <w:r w:rsidRPr="002B6209">
        <w:rPr>
          <w:rFonts w:ascii="Arial" w:hAnsi="Arial" w:cs="Arial"/>
          <w:color w:val="000000"/>
          <w:sz w:val="28"/>
          <w:szCs w:val="28"/>
        </w:rPr>
        <w:t>公司</w:t>
      </w:r>
      <w:r w:rsidRPr="002B6209">
        <w:rPr>
          <w:rFonts w:ascii="Arial" w:hAnsi="Arial" w:cs="Arial"/>
          <w:color w:val="000000"/>
          <w:sz w:val="28"/>
          <w:szCs w:val="28"/>
        </w:rPr>
        <w:t>2016</w:t>
      </w:r>
      <w:r w:rsidRPr="002B6209">
        <w:rPr>
          <w:rFonts w:ascii="Arial" w:hAnsi="Arial" w:cs="Arial"/>
          <w:color w:val="000000"/>
          <w:sz w:val="28"/>
          <w:szCs w:val="28"/>
        </w:rPr>
        <w:t>年</w:t>
      </w:r>
      <w:r w:rsidRPr="002B6209">
        <w:rPr>
          <w:rFonts w:ascii="Arial" w:hAnsi="Arial" w:cs="Arial"/>
          <w:color w:val="000000"/>
          <w:sz w:val="28"/>
          <w:szCs w:val="28"/>
        </w:rPr>
        <w:t>12</w:t>
      </w:r>
      <w:r w:rsidRPr="002B6209">
        <w:rPr>
          <w:rFonts w:ascii="Arial" w:hAnsi="Arial" w:cs="Arial"/>
          <w:color w:val="000000"/>
          <w:sz w:val="28"/>
          <w:szCs w:val="28"/>
        </w:rPr>
        <w:t>月</w:t>
      </w:r>
      <w:r w:rsidRPr="002B6209">
        <w:rPr>
          <w:rFonts w:ascii="Arial" w:hAnsi="Arial" w:cs="Arial"/>
          <w:color w:val="000000"/>
          <w:sz w:val="28"/>
          <w:szCs w:val="28"/>
        </w:rPr>
        <w:t>31</w:t>
      </w:r>
      <w:r w:rsidRPr="002B6209">
        <w:rPr>
          <w:rFonts w:ascii="Arial" w:hAnsi="Arial" w:cs="Arial"/>
          <w:color w:val="000000"/>
          <w:sz w:val="28"/>
          <w:szCs w:val="28"/>
        </w:rPr>
        <w:t>日和</w:t>
      </w:r>
      <w:r w:rsidRPr="002B6209">
        <w:rPr>
          <w:rFonts w:ascii="Arial" w:hAnsi="Arial" w:cs="Arial"/>
          <w:color w:val="000000"/>
          <w:sz w:val="28"/>
          <w:szCs w:val="28"/>
        </w:rPr>
        <w:t>2017</w:t>
      </w:r>
      <w:r w:rsidRPr="002B6209">
        <w:rPr>
          <w:rFonts w:ascii="Arial" w:hAnsi="Arial" w:cs="Arial"/>
          <w:color w:val="000000"/>
          <w:sz w:val="28"/>
          <w:szCs w:val="28"/>
        </w:rPr>
        <w:t>年</w:t>
      </w:r>
      <w:r w:rsidRPr="002B6209">
        <w:rPr>
          <w:rFonts w:ascii="Arial" w:hAnsi="Arial" w:cs="Arial"/>
          <w:color w:val="000000"/>
          <w:sz w:val="28"/>
          <w:szCs w:val="28"/>
        </w:rPr>
        <w:t>12</w:t>
      </w:r>
      <w:r w:rsidRPr="002B6209">
        <w:rPr>
          <w:rFonts w:ascii="Arial" w:hAnsi="Arial" w:cs="Arial"/>
          <w:color w:val="000000"/>
          <w:sz w:val="28"/>
          <w:szCs w:val="28"/>
        </w:rPr>
        <w:t>月</w:t>
      </w:r>
      <w:r w:rsidRPr="002B6209">
        <w:rPr>
          <w:rFonts w:ascii="Arial" w:hAnsi="Arial" w:cs="Arial"/>
          <w:color w:val="000000"/>
          <w:sz w:val="28"/>
          <w:szCs w:val="28"/>
        </w:rPr>
        <w:t>31</w:t>
      </w:r>
      <w:r w:rsidRPr="002B6209">
        <w:rPr>
          <w:rFonts w:ascii="Arial" w:hAnsi="Arial" w:cs="Arial"/>
          <w:color w:val="000000"/>
          <w:sz w:val="28"/>
          <w:szCs w:val="28"/>
        </w:rPr>
        <w:t>日资产负债表部分项目金额如下：</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noProof/>
          <w:color w:val="000000"/>
          <w:sz w:val="28"/>
          <w:szCs w:val="28"/>
        </w:rPr>
        <w:drawing>
          <wp:inline distT="0" distB="0" distL="0" distR="0" wp14:anchorId="7B791E5D" wp14:editId="708ECB7F">
            <wp:extent cx="5201285" cy="1139825"/>
            <wp:effectExtent l="0" t="0" r="0" b="3175"/>
            <wp:docPr id="1" name="图片 1" descr="http://img.wangxiao.cn/bjupload/2019-06-28/89cd91fa-f882-4b37-a440-6d9dbd97d1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wangxiao.cn/bjupload/2019-06-28/89cd91fa-f882-4b37-a440-6d9dbd97d11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1285" cy="1139825"/>
                    </a:xfrm>
                    <a:prstGeom prst="rect">
                      <a:avLst/>
                    </a:prstGeom>
                    <a:noFill/>
                    <a:ln>
                      <a:noFill/>
                    </a:ln>
                  </pic:spPr>
                </pic:pic>
              </a:graphicData>
            </a:graphic>
          </wp:inline>
        </w:drawing>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假定</w:t>
      </w:r>
      <w:r w:rsidRPr="002B6209">
        <w:rPr>
          <w:rFonts w:ascii="Arial" w:hAnsi="Arial" w:cs="Arial"/>
          <w:color w:val="000000"/>
          <w:sz w:val="28"/>
          <w:szCs w:val="28"/>
        </w:rPr>
        <w:t>B</w:t>
      </w:r>
      <w:r w:rsidRPr="002B6209">
        <w:rPr>
          <w:rFonts w:ascii="Arial" w:hAnsi="Arial" w:cs="Arial"/>
          <w:color w:val="000000"/>
          <w:sz w:val="28"/>
          <w:szCs w:val="28"/>
        </w:rPr>
        <w:t>公司</w:t>
      </w:r>
      <w:r w:rsidRPr="002B6209">
        <w:rPr>
          <w:rFonts w:ascii="Arial" w:hAnsi="Arial" w:cs="Arial"/>
          <w:color w:val="000000"/>
          <w:sz w:val="28"/>
          <w:szCs w:val="28"/>
        </w:rPr>
        <w:t>2017</w:t>
      </w:r>
      <w:r w:rsidRPr="002B6209">
        <w:rPr>
          <w:rFonts w:ascii="Arial" w:hAnsi="Arial" w:cs="Arial"/>
          <w:color w:val="000000"/>
          <w:sz w:val="28"/>
          <w:szCs w:val="28"/>
        </w:rPr>
        <w:t>年</w:t>
      </w:r>
      <w:r w:rsidRPr="002B6209">
        <w:rPr>
          <w:rFonts w:ascii="Arial" w:hAnsi="Arial" w:cs="Arial"/>
          <w:color w:val="000000"/>
          <w:sz w:val="28"/>
          <w:szCs w:val="28"/>
        </w:rPr>
        <w:t>12</w:t>
      </w:r>
      <w:r w:rsidRPr="002B6209">
        <w:rPr>
          <w:rFonts w:ascii="Arial" w:hAnsi="Arial" w:cs="Arial"/>
          <w:color w:val="000000"/>
          <w:sz w:val="28"/>
          <w:szCs w:val="28"/>
        </w:rPr>
        <w:t>月</w:t>
      </w:r>
      <w:r w:rsidRPr="002B6209">
        <w:rPr>
          <w:rFonts w:ascii="Arial" w:hAnsi="Arial" w:cs="Arial"/>
          <w:color w:val="000000"/>
          <w:sz w:val="28"/>
          <w:szCs w:val="28"/>
        </w:rPr>
        <w:t>31</w:t>
      </w:r>
      <w:r w:rsidRPr="002B6209">
        <w:rPr>
          <w:rFonts w:ascii="Arial" w:hAnsi="Arial" w:cs="Arial"/>
          <w:color w:val="000000"/>
          <w:sz w:val="28"/>
          <w:szCs w:val="28"/>
        </w:rPr>
        <w:t>日利润表列示本年度销售收入</w:t>
      </w:r>
      <w:r w:rsidRPr="002B6209">
        <w:rPr>
          <w:rFonts w:ascii="Arial" w:hAnsi="Arial" w:cs="Arial"/>
          <w:color w:val="000000"/>
          <w:sz w:val="28"/>
          <w:szCs w:val="28"/>
        </w:rPr>
        <w:t>(</w:t>
      </w:r>
      <w:r w:rsidRPr="002B6209">
        <w:rPr>
          <w:rFonts w:ascii="Arial" w:hAnsi="Arial" w:cs="Arial"/>
          <w:color w:val="000000"/>
          <w:sz w:val="28"/>
          <w:szCs w:val="28"/>
        </w:rPr>
        <w:t>主营业务收入</w:t>
      </w:r>
      <w:r w:rsidRPr="002B6209">
        <w:rPr>
          <w:rFonts w:ascii="Arial" w:hAnsi="Arial" w:cs="Arial"/>
          <w:color w:val="000000"/>
          <w:sz w:val="28"/>
          <w:szCs w:val="28"/>
        </w:rPr>
        <w:t>)7 500 000</w:t>
      </w:r>
      <w:r w:rsidRPr="002B6209">
        <w:rPr>
          <w:rFonts w:ascii="Arial" w:hAnsi="Arial" w:cs="Arial"/>
          <w:color w:val="000000"/>
          <w:sz w:val="28"/>
          <w:szCs w:val="28"/>
        </w:rPr>
        <w:t>元，销售成本</w:t>
      </w:r>
      <w:r w:rsidRPr="002B6209">
        <w:rPr>
          <w:rFonts w:ascii="Arial" w:hAnsi="Arial" w:cs="Arial"/>
          <w:color w:val="000000"/>
          <w:sz w:val="28"/>
          <w:szCs w:val="28"/>
        </w:rPr>
        <w:t>(</w:t>
      </w:r>
      <w:r w:rsidRPr="002B6209">
        <w:rPr>
          <w:rFonts w:ascii="Arial" w:hAnsi="Arial" w:cs="Arial"/>
          <w:color w:val="000000"/>
          <w:sz w:val="28"/>
          <w:szCs w:val="28"/>
        </w:rPr>
        <w:t>主营业务成本</w:t>
      </w:r>
      <w:r w:rsidRPr="002B6209">
        <w:rPr>
          <w:rFonts w:ascii="Arial" w:hAnsi="Arial" w:cs="Arial"/>
          <w:color w:val="000000"/>
          <w:sz w:val="28"/>
          <w:szCs w:val="28"/>
        </w:rPr>
        <w:t>)6 000 000</w:t>
      </w:r>
      <w:r w:rsidRPr="002B6209">
        <w:rPr>
          <w:rFonts w:ascii="Arial" w:hAnsi="Arial" w:cs="Arial"/>
          <w:color w:val="000000"/>
          <w:sz w:val="28"/>
          <w:szCs w:val="28"/>
        </w:rPr>
        <w:t>元。本年度发生的部分各自独立的经济业务如下：</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hint="eastAsia"/>
          <w:color w:val="000000"/>
          <w:sz w:val="28"/>
          <w:szCs w:val="28"/>
        </w:rPr>
        <w:t>①</w:t>
      </w:r>
      <w:r w:rsidRPr="002B6209">
        <w:rPr>
          <w:rFonts w:ascii="Arial" w:hAnsi="Arial" w:cs="Arial"/>
          <w:color w:val="000000"/>
          <w:sz w:val="28"/>
          <w:szCs w:val="28"/>
        </w:rPr>
        <w:t xml:space="preserve"> B</w:t>
      </w:r>
      <w:r w:rsidRPr="002B6209">
        <w:rPr>
          <w:rFonts w:ascii="Arial" w:hAnsi="Arial" w:cs="Arial"/>
          <w:color w:val="000000"/>
          <w:sz w:val="28"/>
          <w:szCs w:val="28"/>
        </w:rPr>
        <w:t>公司</w:t>
      </w:r>
      <w:r w:rsidRPr="002B6209">
        <w:rPr>
          <w:rFonts w:ascii="Arial" w:hAnsi="Arial" w:cs="Arial"/>
          <w:color w:val="000000"/>
          <w:sz w:val="28"/>
          <w:szCs w:val="28"/>
        </w:rPr>
        <w:t>2017</w:t>
      </w:r>
      <w:r w:rsidRPr="002B6209">
        <w:rPr>
          <w:rFonts w:ascii="Arial" w:hAnsi="Arial" w:cs="Arial"/>
          <w:color w:val="000000"/>
          <w:sz w:val="28"/>
          <w:szCs w:val="28"/>
        </w:rPr>
        <w:t>年度累计实现净利润</w:t>
      </w:r>
      <w:r w:rsidRPr="002B6209">
        <w:rPr>
          <w:rFonts w:ascii="Arial" w:hAnsi="Arial" w:cs="Arial"/>
          <w:color w:val="000000"/>
          <w:sz w:val="28"/>
          <w:szCs w:val="28"/>
        </w:rPr>
        <w:t>1 670 000</w:t>
      </w:r>
      <w:r w:rsidRPr="002B6209">
        <w:rPr>
          <w:rFonts w:ascii="Arial" w:hAnsi="Arial" w:cs="Arial"/>
          <w:color w:val="000000"/>
          <w:sz w:val="28"/>
          <w:szCs w:val="28"/>
        </w:rPr>
        <w:t>元，并按照</w:t>
      </w:r>
      <w:r w:rsidRPr="002B6209">
        <w:rPr>
          <w:rFonts w:ascii="Arial" w:hAnsi="Arial" w:cs="Arial"/>
          <w:color w:val="000000"/>
          <w:sz w:val="28"/>
          <w:szCs w:val="28"/>
        </w:rPr>
        <w:t>10%</w:t>
      </w:r>
      <w:r w:rsidRPr="002B6209">
        <w:rPr>
          <w:rFonts w:ascii="Arial" w:hAnsi="Arial" w:cs="Arial"/>
          <w:color w:val="000000"/>
          <w:sz w:val="28"/>
          <w:szCs w:val="28"/>
        </w:rPr>
        <w:t>比例提取法定盈余公积金。</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hint="eastAsia"/>
          <w:color w:val="000000"/>
          <w:sz w:val="28"/>
          <w:szCs w:val="28"/>
        </w:rPr>
        <w:lastRenderedPageBreak/>
        <w:t>②</w:t>
      </w:r>
      <w:r w:rsidRPr="002B6209">
        <w:rPr>
          <w:rFonts w:ascii="Arial" w:hAnsi="Arial" w:cs="Arial"/>
          <w:color w:val="000000"/>
          <w:sz w:val="28"/>
          <w:szCs w:val="28"/>
        </w:rPr>
        <w:t xml:space="preserve"> 2017</w:t>
      </w:r>
      <w:r w:rsidRPr="002B6209">
        <w:rPr>
          <w:rFonts w:ascii="Arial" w:hAnsi="Arial" w:cs="Arial"/>
          <w:color w:val="000000"/>
          <w:sz w:val="28"/>
          <w:szCs w:val="28"/>
        </w:rPr>
        <w:t>年</w:t>
      </w:r>
      <w:r w:rsidRPr="002B6209">
        <w:rPr>
          <w:rFonts w:ascii="Arial" w:hAnsi="Arial" w:cs="Arial"/>
          <w:color w:val="000000"/>
          <w:sz w:val="28"/>
          <w:szCs w:val="28"/>
        </w:rPr>
        <w:t>12</w:t>
      </w:r>
      <w:r w:rsidRPr="002B6209">
        <w:rPr>
          <w:rFonts w:ascii="Arial" w:hAnsi="Arial" w:cs="Arial"/>
          <w:color w:val="000000"/>
          <w:sz w:val="28"/>
          <w:szCs w:val="28"/>
        </w:rPr>
        <w:t>月</w:t>
      </w:r>
      <w:r w:rsidRPr="002B6209">
        <w:rPr>
          <w:rFonts w:ascii="Arial" w:hAnsi="Arial" w:cs="Arial"/>
          <w:color w:val="000000"/>
          <w:sz w:val="28"/>
          <w:szCs w:val="28"/>
        </w:rPr>
        <w:t>31</w:t>
      </w:r>
      <w:r w:rsidRPr="002B6209">
        <w:rPr>
          <w:rFonts w:ascii="Arial" w:hAnsi="Arial" w:cs="Arial"/>
          <w:color w:val="000000"/>
          <w:sz w:val="28"/>
          <w:szCs w:val="28"/>
        </w:rPr>
        <w:t>日</w:t>
      </w:r>
      <w:r w:rsidRPr="002B6209">
        <w:rPr>
          <w:rFonts w:ascii="Arial" w:hAnsi="Arial" w:cs="Arial"/>
          <w:color w:val="000000"/>
          <w:sz w:val="28"/>
          <w:szCs w:val="28"/>
        </w:rPr>
        <w:t>B</w:t>
      </w:r>
      <w:r w:rsidRPr="002B6209">
        <w:rPr>
          <w:rFonts w:ascii="Arial" w:hAnsi="Arial" w:cs="Arial"/>
          <w:color w:val="000000"/>
          <w:sz w:val="28"/>
          <w:szCs w:val="28"/>
        </w:rPr>
        <w:t>公司核销经查明确实无法收回的应收账款</w:t>
      </w:r>
      <w:r w:rsidRPr="002B6209">
        <w:rPr>
          <w:rFonts w:ascii="Arial" w:hAnsi="Arial" w:cs="Arial"/>
          <w:color w:val="000000"/>
          <w:sz w:val="28"/>
          <w:szCs w:val="28"/>
        </w:rPr>
        <w:t>450 000</w:t>
      </w:r>
      <w:r w:rsidRPr="002B6209">
        <w:rPr>
          <w:rFonts w:ascii="Arial" w:hAnsi="Arial" w:cs="Arial"/>
          <w:color w:val="000000"/>
          <w:sz w:val="28"/>
          <w:szCs w:val="28"/>
        </w:rPr>
        <w:t>元。</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hint="eastAsia"/>
          <w:color w:val="000000"/>
          <w:sz w:val="28"/>
          <w:szCs w:val="28"/>
        </w:rPr>
        <w:t>③</w:t>
      </w:r>
      <w:r w:rsidRPr="002B6209">
        <w:rPr>
          <w:rFonts w:ascii="Arial" w:hAnsi="Arial" w:cs="Arial"/>
          <w:color w:val="000000"/>
          <w:sz w:val="28"/>
          <w:szCs w:val="28"/>
        </w:rPr>
        <w:t xml:space="preserve"> 2017</w:t>
      </w:r>
      <w:r w:rsidRPr="002B6209">
        <w:rPr>
          <w:rFonts w:ascii="Arial" w:hAnsi="Arial" w:cs="Arial"/>
          <w:color w:val="000000"/>
          <w:sz w:val="28"/>
          <w:szCs w:val="28"/>
        </w:rPr>
        <w:t>年</w:t>
      </w:r>
      <w:r w:rsidRPr="002B6209">
        <w:rPr>
          <w:rFonts w:ascii="Arial" w:hAnsi="Arial" w:cs="Arial"/>
          <w:color w:val="000000"/>
          <w:sz w:val="28"/>
          <w:szCs w:val="28"/>
        </w:rPr>
        <w:t>12</w:t>
      </w:r>
      <w:r w:rsidRPr="002B6209">
        <w:rPr>
          <w:rFonts w:ascii="Arial" w:hAnsi="Arial" w:cs="Arial"/>
          <w:color w:val="000000"/>
          <w:sz w:val="28"/>
          <w:szCs w:val="28"/>
        </w:rPr>
        <w:t>月</w:t>
      </w:r>
      <w:r w:rsidRPr="002B6209">
        <w:rPr>
          <w:rFonts w:ascii="Arial" w:hAnsi="Arial" w:cs="Arial"/>
          <w:color w:val="000000"/>
          <w:sz w:val="28"/>
          <w:szCs w:val="28"/>
        </w:rPr>
        <w:t>31</w:t>
      </w:r>
      <w:r w:rsidRPr="002B6209">
        <w:rPr>
          <w:rFonts w:ascii="Arial" w:hAnsi="Arial" w:cs="Arial"/>
          <w:color w:val="000000"/>
          <w:sz w:val="28"/>
          <w:szCs w:val="28"/>
        </w:rPr>
        <w:t>日</w:t>
      </w:r>
      <w:r w:rsidRPr="002B6209">
        <w:rPr>
          <w:rFonts w:ascii="Arial" w:hAnsi="Arial" w:cs="Arial"/>
          <w:color w:val="000000"/>
          <w:sz w:val="28"/>
          <w:szCs w:val="28"/>
        </w:rPr>
        <w:t>B</w:t>
      </w:r>
      <w:r w:rsidRPr="002B6209">
        <w:rPr>
          <w:rFonts w:ascii="Arial" w:hAnsi="Arial" w:cs="Arial"/>
          <w:color w:val="000000"/>
          <w:sz w:val="28"/>
          <w:szCs w:val="28"/>
        </w:rPr>
        <w:t>公司以下账户期末余额分别是：固定资产</w:t>
      </w:r>
      <w:r w:rsidRPr="002B6209">
        <w:rPr>
          <w:rFonts w:ascii="Arial" w:hAnsi="Arial" w:cs="Arial"/>
          <w:color w:val="000000"/>
          <w:sz w:val="28"/>
          <w:szCs w:val="28"/>
        </w:rPr>
        <w:t>1 423 546 700</w:t>
      </w:r>
      <w:r w:rsidRPr="002B6209">
        <w:rPr>
          <w:rFonts w:ascii="Arial" w:hAnsi="Arial" w:cs="Arial"/>
          <w:color w:val="000000"/>
          <w:sz w:val="28"/>
          <w:szCs w:val="28"/>
        </w:rPr>
        <w:t>元、累计折旧</w:t>
      </w:r>
      <w:r w:rsidRPr="002B6209">
        <w:rPr>
          <w:rFonts w:ascii="Arial" w:hAnsi="Arial" w:cs="Arial"/>
          <w:color w:val="000000"/>
          <w:sz w:val="28"/>
          <w:szCs w:val="28"/>
        </w:rPr>
        <w:t>786 890 500</w:t>
      </w:r>
      <w:r w:rsidRPr="002B6209">
        <w:rPr>
          <w:rFonts w:ascii="Arial" w:hAnsi="Arial" w:cs="Arial"/>
          <w:color w:val="000000"/>
          <w:sz w:val="28"/>
          <w:szCs w:val="28"/>
        </w:rPr>
        <w:t>元、固定资产减值准备</w:t>
      </w:r>
      <w:r w:rsidRPr="002B6209">
        <w:rPr>
          <w:rFonts w:ascii="Arial" w:hAnsi="Arial" w:cs="Arial"/>
          <w:color w:val="000000"/>
          <w:sz w:val="28"/>
          <w:szCs w:val="28"/>
        </w:rPr>
        <w:t>256 786 000</w:t>
      </w:r>
      <w:r w:rsidRPr="002B6209">
        <w:rPr>
          <w:rFonts w:ascii="Arial" w:hAnsi="Arial" w:cs="Arial"/>
          <w:color w:val="000000"/>
          <w:sz w:val="28"/>
          <w:szCs w:val="28"/>
        </w:rPr>
        <w:t>元。</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请根据上述资料回答下列问题：</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86.</w:t>
      </w:r>
      <w:r w:rsidRPr="002B6209">
        <w:rPr>
          <w:rFonts w:ascii="Arial" w:hAnsi="Arial" w:cs="Arial"/>
          <w:color w:val="000000"/>
          <w:sz w:val="28"/>
          <w:szCs w:val="28"/>
        </w:rPr>
        <w:t>根据上述经济业务</w:t>
      </w:r>
      <w:r w:rsidRPr="002B6209">
        <w:rPr>
          <w:rFonts w:hint="eastAsia"/>
          <w:color w:val="000000"/>
          <w:sz w:val="28"/>
          <w:szCs w:val="28"/>
        </w:rPr>
        <w:t>①</w:t>
      </w:r>
      <w:r w:rsidRPr="002B6209">
        <w:rPr>
          <w:rFonts w:ascii="Arial" w:hAnsi="Arial" w:cs="Arial"/>
          <w:color w:val="000000"/>
          <w:sz w:val="28"/>
          <w:szCs w:val="28"/>
        </w:rPr>
        <w:t>计算提取法定盈余公积金并编制会计分录，下列说法正确的是</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借</w:t>
      </w:r>
      <w:proofErr w:type="gramStart"/>
      <w:r w:rsidRPr="002B6209">
        <w:rPr>
          <w:rFonts w:ascii="Arial" w:hAnsi="Arial" w:cs="Arial"/>
          <w:color w:val="000000"/>
          <w:sz w:val="28"/>
          <w:szCs w:val="28"/>
        </w:rPr>
        <w:t>记利润</w:t>
      </w:r>
      <w:proofErr w:type="gramEnd"/>
      <w:r w:rsidRPr="002B6209">
        <w:rPr>
          <w:rFonts w:ascii="Arial" w:hAnsi="Arial" w:cs="Arial"/>
          <w:color w:val="000000"/>
          <w:sz w:val="28"/>
          <w:szCs w:val="28"/>
        </w:rPr>
        <w:t>分配</w:t>
      </w:r>
      <w:r w:rsidRPr="002B6209">
        <w:rPr>
          <w:rFonts w:ascii="Arial" w:hAnsi="Arial" w:cs="Arial"/>
          <w:color w:val="000000"/>
          <w:sz w:val="28"/>
          <w:szCs w:val="28"/>
        </w:rPr>
        <w:t>167 000</w:t>
      </w:r>
      <w:r w:rsidRPr="002B6209">
        <w:rPr>
          <w:rFonts w:ascii="Arial" w:hAnsi="Arial" w:cs="Arial"/>
          <w:color w:val="000000"/>
          <w:sz w:val="28"/>
          <w:szCs w:val="28"/>
        </w:rPr>
        <w:t>元，贷记盈余公积</w:t>
      </w:r>
      <w:r w:rsidRPr="002B6209">
        <w:rPr>
          <w:rFonts w:ascii="Arial" w:hAnsi="Arial" w:cs="Arial"/>
          <w:color w:val="000000"/>
          <w:sz w:val="28"/>
          <w:szCs w:val="28"/>
        </w:rPr>
        <w:t>167 000</w:t>
      </w:r>
      <w:r w:rsidRPr="002B6209">
        <w:rPr>
          <w:rFonts w:ascii="Arial" w:hAnsi="Arial" w:cs="Arial"/>
          <w:color w:val="000000"/>
          <w:sz w:val="28"/>
          <w:szCs w:val="28"/>
        </w:rPr>
        <w:t>元</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B.</w:t>
      </w:r>
      <w:r w:rsidRPr="002B6209">
        <w:rPr>
          <w:rFonts w:ascii="Arial" w:hAnsi="Arial" w:cs="Arial"/>
          <w:color w:val="000000"/>
          <w:sz w:val="28"/>
          <w:szCs w:val="28"/>
        </w:rPr>
        <w:t>借记盈余公积</w:t>
      </w:r>
      <w:r w:rsidRPr="002B6209">
        <w:rPr>
          <w:rFonts w:ascii="Arial" w:hAnsi="Arial" w:cs="Arial"/>
          <w:color w:val="000000"/>
          <w:sz w:val="28"/>
          <w:szCs w:val="28"/>
        </w:rPr>
        <w:t>167 000</w:t>
      </w:r>
      <w:r w:rsidRPr="002B6209">
        <w:rPr>
          <w:rFonts w:ascii="Arial" w:hAnsi="Arial" w:cs="Arial"/>
          <w:color w:val="000000"/>
          <w:sz w:val="28"/>
          <w:szCs w:val="28"/>
        </w:rPr>
        <w:t>元，贷</w:t>
      </w:r>
      <w:proofErr w:type="gramStart"/>
      <w:r w:rsidRPr="002B6209">
        <w:rPr>
          <w:rFonts w:ascii="Arial" w:hAnsi="Arial" w:cs="Arial"/>
          <w:color w:val="000000"/>
          <w:sz w:val="28"/>
          <w:szCs w:val="28"/>
        </w:rPr>
        <w:t>记利润</w:t>
      </w:r>
      <w:proofErr w:type="gramEnd"/>
      <w:r w:rsidRPr="002B6209">
        <w:rPr>
          <w:rFonts w:ascii="Arial" w:hAnsi="Arial" w:cs="Arial"/>
          <w:color w:val="000000"/>
          <w:sz w:val="28"/>
          <w:szCs w:val="28"/>
        </w:rPr>
        <w:t>分配</w:t>
      </w:r>
      <w:r w:rsidRPr="002B6209">
        <w:rPr>
          <w:rFonts w:ascii="Arial" w:hAnsi="Arial" w:cs="Arial"/>
          <w:color w:val="000000"/>
          <w:sz w:val="28"/>
          <w:szCs w:val="28"/>
        </w:rPr>
        <w:t>167 000</w:t>
      </w:r>
      <w:r w:rsidRPr="002B6209">
        <w:rPr>
          <w:rFonts w:ascii="Arial" w:hAnsi="Arial" w:cs="Arial"/>
          <w:color w:val="000000"/>
          <w:sz w:val="28"/>
          <w:szCs w:val="28"/>
        </w:rPr>
        <w:t>元</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借</w:t>
      </w:r>
      <w:proofErr w:type="gramStart"/>
      <w:r w:rsidRPr="002B6209">
        <w:rPr>
          <w:rFonts w:ascii="Arial" w:hAnsi="Arial" w:cs="Arial"/>
          <w:color w:val="000000"/>
          <w:sz w:val="28"/>
          <w:szCs w:val="28"/>
        </w:rPr>
        <w:t>记利润</w:t>
      </w:r>
      <w:proofErr w:type="gramEnd"/>
      <w:r w:rsidRPr="002B6209">
        <w:rPr>
          <w:rFonts w:ascii="Arial" w:hAnsi="Arial" w:cs="Arial"/>
          <w:color w:val="000000"/>
          <w:sz w:val="28"/>
          <w:szCs w:val="28"/>
        </w:rPr>
        <w:t>分配</w:t>
      </w:r>
      <w:r w:rsidRPr="002B6209">
        <w:rPr>
          <w:rFonts w:ascii="Arial" w:hAnsi="Arial" w:cs="Arial"/>
          <w:color w:val="000000"/>
          <w:sz w:val="28"/>
          <w:szCs w:val="28"/>
        </w:rPr>
        <w:t>167 000</w:t>
      </w:r>
      <w:r w:rsidRPr="002B6209">
        <w:rPr>
          <w:rFonts w:ascii="Arial" w:hAnsi="Arial" w:cs="Arial"/>
          <w:color w:val="000000"/>
          <w:sz w:val="28"/>
          <w:szCs w:val="28"/>
        </w:rPr>
        <w:t>元，贷</w:t>
      </w:r>
      <w:proofErr w:type="gramStart"/>
      <w:r w:rsidRPr="002B6209">
        <w:rPr>
          <w:rFonts w:ascii="Arial" w:hAnsi="Arial" w:cs="Arial"/>
          <w:color w:val="000000"/>
          <w:sz w:val="28"/>
          <w:szCs w:val="28"/>
        </w:rPr>
        <w:t>记资本</w:t>
      </w:r>
      <w:proofErr w:type="gramEnd"/>
      <w:r w:rsidRPr="002B6209">
        <w:rPr>
          <w:rFonts w:ascii="Arial" w:hAnsi="Arial" w:cs="Arial"/>
          <w:color w:val="000000"/>
          <w:sz w:val="28"/>
          <w:szCs w:val="28"/>
        </w:rPr>
        <w:t>公积</w:t>
      </w:r>
      <w:r w:rsidRPr="002B6209">
        <w:rPr>
          <w:rFonts w:ascii="Arial" w:hAnsi="Arial" w:cs="Arial"/>
          <w:color w:val="000000"/>
          <w:sz w:val="28"/>
          <w:szCs w:val="28"/>
        </w:rPr>
        <w:t>167 000</w:t>
      </w:r>
      <w:r w:rsidRPr="002B6209">
        <w:rPr>
          <w:rFonts w:ascii="Arial" w:hAnsi="Arial" w:cs="Arial"/>
          <w:color w:val="000000"/>
          <w:sz w:val="28"/>
          <w:szCs w:val="28"/>
        </w:rPr>
        <w:t>元</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D.</w:t>
      </w:r>
      <w:r w:rsidRPr="002B6209">
        <w:rPr>
          <w:rFonts w:ascii="Arial" w:hAnsi="Arial" w:cs="Arial"/>
          <w:color w:val="000000"/>
          <w:sz w:val="28"/>
          <w:szCs w:val="28"/>
        </w:rPr>
        <w:t>借</w:t>
      </w:r>
      <w:proofErr w:type="gramStart"/>
      <w:r w:rsidRPr="002B6209">
        <w:rPr>
          <w:rFonts w:ascii="Arial" w:hAnsi="Arial" w:cs="Arial"/>
          <w:color w:val="000000"/>
          <w:sz w:val="28"/>
          <w:szCs w:val="28"/>
        </w:rPr>
        <w:t>记资本</w:t>
      </w:r>
      <w:proofErr w:type="gramEnd"/>
      <w:r w:rsidRPr="002B6209">
        <w:rPr>
          <w:rFonts w:ascii="Arial" w:hAnsi="Arial" w:cs="Arial"/>
          <w:color w:val="000000"/>
          <w:sz w:val="28"/>
          <w:szCs w:val="28"/>
        </w:rPr>
        <w:t>公积</w:t>
      </w:r>
      <w:r w:rsidRPr="002B6209">
        <w:rPr>
          <w:rFonts w:ascii="Arial" w:hAnsi="Arial" w:cs="Arial"/>
          <w:color w:val="000000"/>
          <w:sz w:val="28"/>
          <w:szCs w:val="28"/>
        </w:rPr>
        <w:t>167 000</w:t>
      </w:r>
      <w:r w:rsidRPr="002B6209">
        <w:rPr>
          <w:rFonts w:ascii="Arial" w:hAnsi="Arial" w:cs="Arial"/>
          <w:color w:val="000000"/>
          <w:sz w:val="28"/>
          <w:szCs w:val="28"/>
        </w:rPr>
        <w:t>元，贷</w:t>
      </w:r>
      <w:proofErr w:type="gramStart"/>
      <w:r w:rsidRPr="002B6209">
        <w:rPr>
          <w:rFonts w:ascii="Arial" w:hAnsi="Arial" w:cs="Arial"/>
          <w:color w:val="000000"/>
          <w:sz w:val="28"/>
          <w:szCs w:val="28"/>
        </w:rPr>
        <w:t>记利润</w:t>
      </w:r>
      <w:proofErr w:type="gramEnd"/>
      <w:r w:rsidRPr="002B6209">
        <w:rPr>
          <w:rFonts w:ascii="Arial" w:hAnsi="Arial" w:cs="Arial"/>
          <w:color w:val="000000"/>
          <w:sz w:val="28"/>
          <w:szCs w:val="28"/>
        </w:rPr>
        <w:t>分配</w:t>
      </w:r>
      <w:r w:rsidRPr="002B6209">
        <w:rPr>
          <w:rFonts w:ascii="Arial" w:hAnsi="Arial" w:cs="Arial"/>
          <w:color w:val="000000"/>
          <w:sz w:val="28"/>
          <w:szCs w:val="28"/>
        </w:rPr>
        <w:t>167 000</w:t>
      </w:r>
      <w:r w:rsidRPr="002B6209">
        <w:rPr>
          <w:rFonts w:ascii="Arial" w:hAnsi="Arial" w:cs="Arial"/>
          <w:color w:val="000000"/>
          <w:sz w:val="28"/>
          <w:szCs w:val="28"/>
        </w:rPr>
        <w:t>元</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87.</w:t>
      </w:r>
      <w:r w:rsidRPr="002B6209">
        <w:rPr>
          <w:rFonts w:ascii="Arial" w:hAnsi="Arial" w:cs="Arial"/>
          <w:color w:val="000000"/>
          <w:sz w:val="28"/>
          <w:szCs w:val="28"/>
        </w:rPr>
        <w:t>根据上述经济业务</w:t>
      </w:r>
      <w:r w:rsidRPr="002B6209">
        <w:rPr>
          <w:rFonts w:hint="eastAsia"/>
          <w:color w:val="000000"/>
          <w:sz w:val="28"/>
          <w:szCs w:val="28"/>
        </w:rPr>
        <w:t>②</w:t>
      </w:r>
      <w:r w:rsidRPr="002B6209">
        <w:rPr>
          <w:rFonts w:ascii="Arial" w:hAnsi="Arial" w:cs="Arial"/>
          <w:color w:val="000000"/>
          <w:sz w:val="28"/>
          <w:szCs w:val="28"/>
        </w:rPr>
        <w:t>编制会计分录，核销经查明确实无法收回的应收账款</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w:t>
      </w:r>
      <w:r w:rsidRPr="002B6209">
        <w:rPr>
          <w:rFonts w:ascii="Arial" w:hAnsi="Arial" w:cs="Arial"/>
          <w:color w:val="000000"/>
          <w:sz w:val="28"/>
          <w:szCs w:val="28"/>
        </w:rPr>
        <w:t>借记应收账款</w:t>
      </w:r>
      <w:r w:rsidRPr="002B6209">
        <w:rPr>
          <w:rFonts w:ascii="Arial" w:hAnsi="Arial" w:cs="Arial"/>
          <w:color w:val="000000"/>
          <w:sz w:val="28"/>
          <w:szCs w:val="28"/>
        </w:rPr>
        <w:t>450 000</w:t>
      </w:r>
      <w:r w:rsidRPr="002B6209">
        <w:rPr>
          <w:rFonts w:ascii="Arial" w:hAnsi="Arial" w:cs="Arial"/>
          <w:color w:val="000000"/>
          <w:sz w:val="28"/>
          <w:szCs w:val="28"/>
        </w:rPr>
        <w:t>元，</w:t>
      </w:r>
      <w:proofErr w:type="gramStart"/>
      <w:r w:rsidRPr="002B6209">
        <w:rPr>
          <w:rFonts w:ascii="Arial" w:hAnsi="Arial" w:cs="Arial"/>
          <w:color w:val="000000"/>
          <w:sz w:val="28"/>
          <w:szCs w:val="28"/>
        </w:rPr>
        <w:t>贷记待处理</w:t>
      </w:r>
      <w:proofErr w:type="gramEnd"/>
      <w:r w:rsidRPr="002B6209">
        <w:rPr>
          <w:rFonts w:ascii="Arial" w:hAnsi="Arial" w:cs="Arial"/>
          <w:color w:val="000000"/>
          <w:sz w:val="28"/>
          <w:szCs w:val="28"/>
        </w:rPr>
        <w:t>财产损溢</w:t>
      </w:r>
      <w:r w:rsidRPr="002B6209">
        <w:rPr>
          <w:rFonts w:ascii="Arial" w:hAnsi="Arial" w:cs="Arial"/>
          <w:color w:val="000000"/>
          <w:sz w:val="28"/>
          <w:szCs w:val="28"/>
        </w:rPr>
        <w:t>450 000</w:t>
      </w:r>
      <w:r w:rsidRPr="002B6209">
        <w:rPr>
          <w:rFonts w:ascii="Arial" w:hAnsi="Arial" w:cs="Arial"/>
          <w:color w:val="000000"/>
          <w:sz w:val="28"/>
          <w:szCs w:val="28"/>
        </w:rPr>
        <w:t>元</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B.</w:t>
      </w:r>
      <w:proofErr w:type="gramStart"/>
      <w:r w:rsidRPr="002B6209">
        <w:rPr>
          <w:rFonts w:ascii="Arial" w:hAnsi="Arial" w:cs="Arial"/>
          <w:color w:val="000000"/>
          <w:sz w:val="28"/>
          <w:szCs w:val="28"/>
        </w:rPr>
        <w:t>借记待处理</w:t>
      </w:r>
      <w:proofErr w:type="gramEnd"/>
      <w:r w:rsidRPr="002B6209">
        <w:rPr>
          <w:rFonts w:ascii="Arial" w:hAnsi="Arial" w:cs="Arial"/>
          <w:color w:val="000000"/>
          <w:sz w:val="28"/>
          <w:szCs w:val="28"/>
        </w:rPr>
        <w:t>财产损溢</w:t>
      </w:r>
      <w:r w:rsidRPr="002B6209">
        <w:rPr>
          <w:rFonts w:ascii="Arial" w:hAnsi="Arial" w:cs="Arial"/>
          <w:color w:val="000000"/>
          <w:sz w:val="28"/>
          <w:szCs w:val="28"/>
        </w:rPr>
        <w:t>450 000</w:t>
      </w:r>
      <w:r w:rsidRPr="002B6209">
        <w:rPr>
          <w:rFonts w:ascii="Arial" w:hAnsi="Arial" w:cs="Arial"/>
          <w:color w:val="000000"/>
          <w:sz w:val="28"/>
          <w:szCs w:val="28"/>
        </w:rPr>
        <w:t>元，贷记应收账款</w:t>
      </w:r>
      <w:r w:rsidRPr="002B6209">
        <w:rPr>
          <w:rFonts w:ascii="Arial" w:hAnsi="Arial" w:cs="Arial"/>
          <w:color w:val="000000"/>
          <w:sz w:val="28"/>
          <w:szCs w:val="28"/>
        </w:rPr>
        <w:t>450 000</w:t>
      </w:r>
      <w:r w:rsidRPr="002B6209">
        <w:rPr>
          <w:rFonts w:ascii="Arial" w:hAnsi="Arial" w:cs="Arial"/>
          <w:color w:val="000000"/>
          <w:sz w:val="28"/>
          <w:szCs w:val="28"/>
        </w:rPr>
        <w:t>元</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w:t>
      </w:r>
      <w:r w:rsidRPr="002B6209">
        <w:rPr>
          <w:rFonts w:ascii="Arial" w:hAnsi="Arial" w:cs="Arial"/>
          <w:color w:val="000000"/>
          <w:sz w:val="28"/>
          <w:szCs w:val="28"/>
        </w:rPr>
        <w:t>借记坏账准备</w:t>
      </w:r>
      <w:r w:rsidRPr="002B6209">
        <w:rPr>
          <w:rFonts w:ascii="Arial" w:hAnsi="Arial" w:cs="Arial"/>
          <w:color w:val="000000"/>
          <w:sz w:val="28"/>
          <w:szCs w:val="28"/>
        </w:rPr>
        <w:t>450 000</w:t>
      </w:r>
      <w:r w:rsidRPr="002B6209">
        <w:rPr>
          <w:rFonts w:ascii="Arial" w:hAnsi="Arial" w:cs="Arial"/>
          <w:color w:val="000000"/>
          <w:sz w:val="28"/>
          <w:szCs w:val="28"/>
        </w:rPr>
        <w:t>元，贷记应收账款</w:t>
      </w:r>
      <w:r w:rsidRPr="002B6209">
        <w:rPr>
          <w:rFonts w:ascii="Arial" w:hAnsi="Arial" w:cs="Arial"/>
          <w:color w:val="000000"/>
          <w:sz w:val="28"/>
          <w:szCs w:val="28"/>
        </w:rPr>
        <w:t>450 000</w:t>
      </w:r>
      <w:r w:rsidRPr="002B6209">
        <w:rPr>
          <w:rFonts w:ascii="Arial" w:hAnsi="Arial" w:cs="Arial"/>
          <w:color w:val="000000"/>
          <w:sz w:val="28"/>
          <w:szCs w:val="28"/>
        </w:rPr>
        <w:t>元</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D.</w:t>
      </w:r>
      <w:r w:rsidRPr="002B6209">
        <w:rPr>
          <w:rFonts w:ascii="Arial" w:hAnsi="Arial" w:cs="Arial"/>
          <w:color w:val="000000"/>
          <w:sz w:val="28"/>
          <w:szCs w:val="28"/>
        </w:rPr>
        <w:t>借记应收账款</w:t>
      </w:r>
      <w:r w:rsidRPr="002B6209">
        <w:rPr>
          <w:rFonts w:ascii="Arial" w:hAnsi="Arial" w:cs="Arial"/>
          <w:color w:val="000000"/>
          <w:sz w:val="28"/>
          <w:szCs w:val="28"/>
        </w:rPr>
        <w:t>450 000</w:t>
      </w:r>
      <w:r w:rsidRPr="002B6209">
        <w:rPr>
          <w:rFonts w:ascii="Arial" w:hAnsi="Arial" w:cs="Arial"/>
          <w:color w:val="000000"/>
          <w:sz w:val="28"/>
          <w:szCs w:val="28"/>
        </w:rPr>
        <w:t>元，贷记坏账准备</w:t>
      </w:r>
      <w:r w:rsidRPr="002B6209">
        <w:rPr>
          <w:rFonts w:ascii="Arial" w:hAnsi="Arial" w:cs="Arial"/>
          <w:color w:val="000000"/>
          <w:sz w:val="28"/>
          <w:szCs w:val="28"/>
        </w:rPr>
        <w:t>450 000</w:t>
      </w:r>
      <w:r w:rsidRPr="002B6209">
        <w:rPr>
          <w:rFonts w:ascii="Arial" w:hAnsi="Arial" w:cs="Arial"/>
          <w:color w:val="000000"/>
          <w:sz w:val="28"/>
          <w:szCs w:val="28"/>
        </w:rPr>
        <w:t>元</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88.</w:t>
      </w:r>
      <w:r w:rsidRPr="002B6209">
        <w:rPr>
          <w:rFonts w:ascii="Arial" w:hAnsi="Arial" w:cs="Arial"/>
          <w:color w:val="000000"/>
          <w:sz w:val="28"/>
          <w:szCs w:val="28"/>
        </w:rPr>
        <w:t>根据上述经济业务</w:t>
      </w:r>
      <w:r w:rsidRPr="002B6209">
        <w:rPr>
          <w:rFonts w:hint="eastAsia"/>
          <w:color w:val="000000"/>
          <w:sz w:val="28"/>
          <w:szCs w:val="28"/>
        </w:rPr>
        <w:t>③</w:t>
      </w:r>
      <w:r w:rsidRPr="002B6209">
        <w:rPr>
          <w:rFonts w:ascii="Arial" w:hAnsi="Arial" w:cs="Arial"/>
          <w:color w:val="000000"/>
          <w:sz w:val="28"/>
          <w:szCs w:val="28"/>
        </w:rPr>
        <w:t>填报资产负债表的固定资产项目的金额为</w:t>
      </w:r>
      <w:r w:rsidRPr="002B6209">
        <w:rPr>
          <w:rFonts w:ascii="Arial" w:hAnsi="Arial" w:cs="Arial"/>
          <w:color w:val="000000"/>
          <w:sz w:val="28"/>
          <w:szCs w:val="28"/>
        </w:rPr>
        <w:t>( )</w:t>
      </w:r>
      <w:r w:rsidRPr="002B6209">
        <w:rPr>
          <w:rFonts w:ascii="Arial" w:hAnsi="Arial" w:cs="Arial"/>
          <w:color w:val="000000"/>
          <w:sz w:val="28"/>
          <w:szCs w:val="28"/>
        </w:rPr>
        <w:t>元。</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lastRenderedPageBreak/>
        <w:t>A.1 423 546 700 B.1 166 760 700</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C.636 656 200 D.379 870 200</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89.2017</w:t>
      </w:r>
      <w:r w:rsidRPr="002B6209">
        <w:rPr>
          <w:rFonts w:ascii="Arial" w:hAnsi="Arial" w:cs="Arial"/>
          <w:color w:val="000000"/>
          <w:sz w:val="28"/>
          <w:szCs w:val="28"/>
        </w:rPr>
        <w:t>年初和年末流动比率分别为</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A.11 498 000 / 6 600 000 = 1.74</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B.13 600 000 / 6 000 000 = 2.27</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C.11 498 000 / [(6 600 000+6 000 000)/2] = 1.83</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D.13 600 000 / [(6 600 000 +6 000 000)/2] = 2.16</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90.2017</w:t>
      </w:r>
      <w:r w:rsidRPr="002B6209">
        <w:rPr>
          <w:rFonts w:ascii="Arial" w:hAnsi="Arial" w:cs="Arial"/>
          <w:color w:val="000000"/>
          <w:sz w:val="28"/>
          <w:szCs w:val="28"/>
        </w:rPr>
        <w:t>年存货周转率为</w:t>
      </w:r>
      <w:r w:rsidRPr="002B6209">
        <w:rPr>
          <w:rFonts w:ascii="Arial" w:hAnsi="Arial" w:cs="Arial"/>
          <w:color w:val="000000"/>
          <w:sz w:val="28"/>
          <w:szCs w:val="28"/>
        </w:rPr>
        <w:t>( )</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A.7 500 000 / [(1 650 000+1 350 000)/2] = 5(</w:t>
      </w:r>
      <w:r w:rsidRPr="002B6209">
        <w:rPr>
          <w:rFonts w:ascii="Arial" w:hAnsi="Arial" w:cs="Arial"/>
          <w:color w:val="000000"/>
          <w:sz w:val="28"/>
          <w:szCs w:val="28"/>
        </w:rPr>
        <w:t>次</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B.6</w:t>
      </w:r>
      <w:proofErr w:type="gramStart"/>
      <w:r w:rsidRPr="002B6209">
        <w:rPr>
          <w:rFonts w:ascii="Arial" w:hAnsi="Arial" w:cs="Arial"/>
          <w:color w:val="000000"/>
          <w:sz w:val="28"/>
          <w:szCs w:val="28"/>
        </w:rPr>
        <w:t xml:space="preserve"> 000 000</w:t>
      </w:r>
      <w:proofErr w:type="gramEnd"/>
      <w:r w:rsidRPr="002B6209">
        <w:rPr>
          <w:rFonts w:ascii="Arial" w:hAnsi="Arial" w:cs="Arial"/>
          <w:color w:val="000000"/>
          <w:sz w:val="28"/>
          <w:szCs w:val="28"/>
        </w:rPr>
        <w:t xml:space="preserve"> / [(1 650 000+1 350 000)/2] = 4(</w:t>
      </w:r>
      <w:r w:rsidRPr="002B6209">
        <w:rPr>
          <w:rFonts w:ascii="Arial" w:hAnsi="Arial" w:cs="Arial"/>
          <w:color w:val="000000"/>
          <w:sz w:val="28"/>
          <w:szCs w:val="28"/>
        </w:rPr>
        <w:t>次</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C.360 / {6</w:t>
      </w:r>
      <w:proofErr w:type="gramStart"/>
      <w:r w:rsidRPr="002B6209">
        <w:rPr>
          <w:rFonts w:ascii="Arial" w:hAnsi="Arial" w:cs="Arial"/>
          <w:color w:val="000000"/>
          <w:sz w:val="28"/>
          <w:szCs w:val="28"/>
        </w:rPr>
        <w:t xml:space="preserve"> 000 000</w:t>
      </w:r>
      <w:proofErr w:type="gramEnd"/>
      <w:r w:rsidRPr="002B6209">
        <w:rPr>
          <w:rFonts w:ascii="Arial" w:hAnsi="Arial" w:cs="Arial"/>
          <w:color w:val="000000"/>
          <w:sz w:val="28"/>
          <w:szCs w:val="28"/>
        </w:rPr>
        <w:t xml:space="preserve"> / [(1 650 000+1 350 000)/2]} = 90(</w:t>
      </w:r>
      <w:r w:rsidRPr="002B6209">
        <w:rPr>
          <w:rFonts w:ascii="Arial" w:hAnsi="Arial" w:cs="Arial"/>
          <w:color w:val="000000"/>
          <w:sz w:val="28"/>
          <w:szCs w:val="28"/>
        </w:rPr>
        <w:t>次</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D.360 / {7 500 000 / [(1 650 000+1 350 000)/2]} = 72(</w:t>
      </w:r>
      <w:r w:rsidRPr="002B6209">
        <w:rPr>
          <w:rFonts w:ascii="Arial" w:hAnsi="Arial" w:cs="Arial"/>
          <w:color w:val="000000"/>
          <w:sz w:val="28"/>
          <w:szCs w:val="28"/>
        </w:rPr>
        <w:t>次</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[NT:PAGE=</w:t>
      </w:r>
      <w:r w:rsidRPr="002B6209">
        <w:rPr>
          <w:rFonts w:ascii="Arial" w:hAnsi="Arial" w:cs="Arial"/>
          <w:color w:val="000000"/>
          <w:sz w:val="28"/>
          <w:szCs w:val="28"/>
        </w:rPr>
        <w:t>参考答案</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jc w:val="center"/>
        <w:rPr>
          <w:rFonts w:ascii="Arial" w:hAnsi="Arial" w:cs="Arial"/>
          <w:color w:val="000000"/>
          <w:sz w:val="28"/>
          <w:szCs w:val="28"/>
        </w:rPr>
      </w:pPr>
      <w:r w:rsidRPr="002B6209">
        <w:rPr>
          <w:rStyle w:val="a4"/>
          <w:rFonts w:ascii="Arial" w:hAnsi="Arial" w:cs="Arial"/>
          <w:color w:val="000000"/>
          <w:sz w:val="28"/>
          <w:szCs w:val="28"/>
        </w:rPr>
        <w:t>二</w:t>
      </w:r>
      <w:r w:rsidRPr="002B6209">
        <w:rPr>
          <w:rStyle w:val="a4"/>
          <w:rFonts w:ascii="Arial" w:hAnsi="Arial" w:cs="Arial"/>
          <w:color w:val="000000"/>
          <w:sz w:val="28"/>
          <w:szCs w:val="28"/>
        </w:rPr>
        <w:t>○</w:t>
      </w:r>
      <w:proofErr w:type="gramStart"/>
      <w:r w:rsidRPr="002B6209">
        <w:rPr>
          <w:rStyle w:val="a4"/>
          <w:rFonts w:ascii="Arial" w:hAnsi="Arial" w:cs="Arial"/>
          <w:color w:val="000000"/>
          <w:sz w:val="28"/>
          <w:szCs w:val="28"/>
        </w:rPr>
        <w:t>一八</w:t>
      </w:r>
      <w:proofErr w:type="gramEnd"/>
      <w:r w:rsidRPr="002B6209">
        <w:rPr>
          <w:rStyle w:val="a4"/>
          <w:rFonts w:ascii="Arial" w:hAnsi="Arial" w:cs="Arial"/>
          <w:color w:val="000000"/>
          <w:sz w:val="28"/>
          <w:szCs w:val="28"/>
        </w:rPr>
        <w:t>年度全国统计专业技术中级资格考试</w:t>
      </w:r>
    </w:p>
    <w:p w:rsidR="002B6209" w:rsidRPr="002B6209" w:rsidRDefault="002B6209" w:rsidP="002B6209">
      <w:pPr>
        <w:pStyle w:val="a3"/>
        <w:spacing w:before="75" w:beforeAutospacing="0" w:after="75" w:afterAutospacing="0"/>
        <w:jc w:val="center"/>
        <w:rPr>
          <w:rFonts w:ascii="Arial" w:hAnsi="Arial" w:cs="Arial"/>
          <w:color w:val="000000"/>
          <w:sz w:val="28"/>
          <w:szCs w:val="28"/>
        </w:rPr>
      </w:pPr>
      <w:r w:rsidRPr="002B6209">
        <w:rPr>
          <w:rStyle w:val="a4"/>
          <w:rFonts w:ascii="Arial" w:hAnsi="Arial" w:cs="Arial"/>
          <w:color w:val="000000"/>
          <w:sz w:val="28"/>
          <w:szCs w:val="28"/>
        </w:rPr>
        <w:t>统计基础理论及相关知识试卷标准答案</w:t>
      </w:r>
    </w:p>
    <w:p w:rsidR="002B6209" w:rsidRPr="002B6209" w:rsidRDefault="002B6209" w:rsidP="002B6209">
      <w:pPr>
        <w:pStyle w:val="a3"/>
        <w:spacing w:before="75" w:beforeAutospacing="0" w:after="75" w:afterAutospacing="0"/>
        <w:jc w:val="center"/>
        <w:rPr>
          <w:rFonts w:ascii="Arial" w:hAnsi="Arial" w:cs="Arial"/>
          <w:color w:val="000000"/>
          <w:sz w:val="28"/>
          <w:szCs w:val="28"/>
        </w:rPr>
      </w:pPr>
      <w:r w:rsidRPr="002B6209">
        <w:rPr>
          <w:rStyle w:val="a4"/>
          <w:rFonts w:ascii="Arial" w:hAnsi="Arial" w:cs="Arial"/>
          <w:color w:val="000000"/>
          <w:sz w:val="28"/>
          <w:szCs w:val="28"/>
        </w:rPr>
        <w:t>(</w:t>
      </w:r>
      <w:r w:rsidRPr="002B6209">
        <w:rPr>
          <w:rStyle w:val="a4"/>
          <w:rFonts w:ascii="Arial" w:hAnsi="Arial" w:cs="Arial"/>
          <w:color w:val="000000"/>
          <w:sz w:val="28"/>
          <w:szCs w:val="28"/>
        </w:rPr>
        <w:t>满分</w:t>
      </w:r>
      <w:r w:rsidRPr="002B6209">
        <w:rPr>
          <w:rStyle w:val="a4"/>
          <w:rFonts w:ascii="Arial" w:hAnsi="Arial" w:cs="Arial"/>
          <w:color w:val="000000"/>
          <w:sz w:val="28"/>
          <w:szCs w:val="28"/>
        </w:rPr>
        <w:t>120</w:t>
      </w:r>
      <w:r w:rsidRPr="002B6209">
        <w:rPr>
          <w:rStyle w:val="a4"/>
          <w:rFonts w:ascii="Arial" w:hAnsi="Arial" w:cs="Arial"/>
          <w:color w:val="000000"/>
          <w:sz w:val="28"/>
          <w:szCs w:val="28"/>
        </w:rPr>
        <w:t>分</w:t>
      </w:r>
      <w:r w:rsidRPr="002B6209">
        <w:rPr>
          <w:rStyle w:val="a4"/>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一、单项选择题</w:t>
      </w:r>
      <w:r w:rsidRPr="002B6209">
        <w:rPr>
          <w:rFonts w:ascii="Arial" w:hAnsi="Arial" w:cs="Arial"/>
          <w:color w:val="000000"/>
          <w:sz w:val="28"/>
          <w:szCs w:val="28"/>
        </w:rPr>
        <w:t>(</w:t>
      </w:r>
      <w:r w:rsidRPr="002B6209">
        <w:rPr>
          <w:rFonts w:ascii="Arial" w:hAnsi="Arial" w:cs="Arial"/>
          <w:color w:val="000000"/>
          <w:sz w:val="28"/>
          <w:szCs w:val="28"/>
        </w:rPr>
        <w:t>以下每小题各有四项备选答案，其中只有一项是正确的。本题共</w:t>
      </w:r>
      <w:r w:rsidRPr="002B6209">
        <w:rPr>
          <w:rFonts w:ascii="Arial" w:hAnsi="Arial" w:cs="Arial"/>
          <w:color w:val="000000"/>
          <w:sz w:val="28"/>
          <w:szCs w:val="28"/>
        </w:rPr>
        <w:t>40</w:t>
      </w:r>
      <w:r w:rsidRPr="002B6209">
        <w:rPr>
          <w:rFonts w:ascii="Arial" w:hAnsi="Arial" w:cs="Arial"/>
          <w:color w:val="000000"/>
          <w:sz w:val="28"/>
          <w:szCs w:val="28"/>
        </w:rPr>
        <w:t>分，每小题</w:t>
      </w:r>
      <w:r w:rsidRPr="002B6209">
        <w:rPr>
          <w:rFonts w:ascii="Arial" w:hAnsi="Arial" w:cs="Arial"/>
          <w:color w:val="000000"/>
          <w:sz w:val="28"/>
          <w:szCs w:val="28"/>
        </w:rPr>
        <w:t>1</w:t>
      </w:r>
      <w:r w:rsidRPr="002B6209">
        <w:rPr>
          <w:rFonts w:ascii="Arial" w:hAnsi="Arial" w:cs="Arial"/>
          <w:color w:val="000000"/>
          <w:sz w:val="28"/>
          <w:szCs w:val="28"/>
        </w:rPr>
        <w:t>分。</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proofErr w:type="gramStart"/>
      <w:r w:rsidRPr="002B6209">
        <w:rPr>
          <w:rFonts w:ascii="Arial" w:hAnsi="Arial" w:cs="Arial"/>
          <w:color w:val="000000"/>
          <w:sz w:val="28"/>
          <w:szCs w:val="28"/>
        </w:rPr>
        <w:t>1.D</w:t>
      </w:r>
      <w:proofErr w:type="gramEnd"/>
      <w:r w:rsidRPr="002B6209">
        <w:rPr>
          <w:rFonts w:ascii="Arial" w:hAnsi="Arial" w:cs="Arial"/>
          <w:color w:val="000000"/>
          <w:sz w:val="28"/>
          <w:szCs w:val="28"/>
        </w:rPr>
        <w:t xml:space="preserve"> 2.B 3.D 4.D 5.D</w:t>
      </w:r>
    </w:p>
    <w:p w:rsidR="002B6209" w:rsidRPr="002B6209" w:rsidRDefault="002B6209" w:rsidP="002B6209">
      <w:pPr>
        <w:pStyle w:val="a3"/>
        <w:spacing w:before="75" w:beforeAutospacing="0" w:after="75" w:afterAutospacing="0"/>
        <w:rPr>
          <w:rFonts w:ascii="Arial" w:hAnsi="Arial" w:cs="Arial"/>
          <w:color w:val="000000"/>
          <w:sz w:val="28"/>
          <w:szCs w:val="28"/>
        </w:rPr>
      </w:pPr>
      <w:proofErr w:type="gramStart"/>
      <w:r w:rsidRPr="002B6209">
        <w:rPr>
          <w:rFonts w:ascii="Arial" w:hAnsi="Arial" w:cs="Arial"/>
          <w:color w:val="000000"/>
          <w:sz w:val="28"/>
          <w:szCs w:val="28"/>
        </w:rPr>
        <w:t>6.C</w:t>
      </w:r>
      <w:proofErr w:type="gramEnd"/>
      <w:r w:rsidRPr="002B6209">
        <w:rPr>
          <w:rFonts w:ascii="Arial" w:hAnsi="Arial" w:cs="Arial"/>
          <w:color w:val="000000"/>
          <w:sz w:val="28"/>
          <w:szCs w:val="28"/>
        </w:rPr>
        <w:t xml:space="preserve"> 7.D 8.C 9.C 10.D</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lastRenderedPageBreak/>
        <w:t>11</w:t>
      </w:r>
      <w:proofErr w:type="gramStart"/>
      <w:r w:rsidRPr="002B6209">
        <w:rPr>
          <w:rFonts w:ascii="Arial" w:hAnsi="Arial" w:cs="Arial"/>
          <w:color w:val="000000"/>
          <w:sz w:val="28"/>
          <w:szCs w:val="28"/>
        </w:rPr>
        <w:t>.A</w:t>
      </w:r>
      <w:proofErr w:type="gramEnd"/>
      <w:r w:rsidRPr="002B6209">
        <w:rPr>
          <w:rFonts w:ascii="Arial" w:hAnsi="Arial" w:cs="Arial"/>
          <w:color w:val="000000"/>
          <w:sz w:val="28"/>
          <w:szCs w:val="28"/>
        </w:rPr>
        <w:t xml:space="preserve"> 12.D 13.D 14.B 15.B</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16</w:t>
      </w:r>
      <w:proofErr w:type="gramStart"/>
      <w:r w:rsidRPr="002B6209">
        <w:rPr>
          <w:rFonts w:ascii="Arial" w:hAnsi="Arial" w:cs="Arial"/>
          <w:color w:val="000000"/>
          <w:sz w:val="28"/>
          <w:szCs w:val="28"/>
        </w:rPr>
        <w:t>.C</w:t>
      </w:r>
      <w:proofErr w:type="gramEnd"/>
      <w:r w:rsidRPr="002B6209">
        <w:rPr>
          <w:rFonts w:ascii="Arial" w:hAnsi="Arial" w:cs="Arial"/>
          <w:color w:val="000000"/>
          <w:sz w:val="28"/>
          <w:szCs w:val="28"/>
        </w:rPr>
        <w:t xml:space="preserve"> 17.C 18.C 19.A 20.A</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21</w:t>
      </w:r>
      <w:proofErr w:type="gramStart"/>
      <w:r w:rsidRPr="002B6209">
        <w:rPr>
          <w:rFonts w:ascii="Arial" w:hAnsi="Arial" w:cs="Arial"/>
          <w:color w:val="000000"/>
          <w:sz w:val="28"/>
          <w:szCs w:val="28"/>
        </w:rPr>
        <w:t>.C</w:t>
      </w:r>
      <w:proofErr w:type="gramEnd"/>
      <w:r w:rsidRPr="002B6209">
        <w:rPr>
          <w:rFonts w:ascii="Arial" w:hAnsi="Arial" w:cs="Arial"/>
          <w:color w:val="000000"/>
          <w:sz w:val="28"/>
          <w:szCs w:val="28"/>
        </w:rPr>
        <w:t xml:space="preserve"> 22.D 23.B 24.B 25.B</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26</w:t>
      </w:r>
      <w:proofErr w:type="gramStart"/>
      <w:r w:rsidRPr="002B6209">
        <w:rPr>
          <w:rFonts w:ascii="Arial" w:hAnsi="Arial" w:cs="Arial"/>
          <w:color w:val="000000"/>
          <w:sz w:val="28"/>
          <w:szCs w:val="28"/>
        </w:rPr>
        <w:t>.C</w:t>
      </w:r>
      <w:proofErr w:type="gramEnd"/>
      <w:r w:rsidRPr="002B6209">
        <w:rPr>
          <w:rFonts w:ascii="Arial" w:hAnsi="Arial" w:cs="Arial"/>
          <w:color w:val="000000"/>
          <w:sz w:val="28"/>
          <w:szCs w:val="28"/>
        </w:rPr>
        <w:t xml:space="preserve"> 27.D 28.C 29.C 30.B</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31</w:t>
      </w:r>
      <w:proofErr w:type="gramStart"/>
      <w:r w:rsidRPr="002B6209">
        <w:rPr>
          <w:rFonts w:ascii="Arial" w:hAnsi="Arial" w:cs="Arial"/>
          <w:color w:val="000000"/>
          <w:sz w:val="28"/>
          <w:szCs w:val="28"/>
        </w:rPr>
        <w:t>.D</w:t>
      </w:r>
      <w:proofErr w:type="gramEnd"/>
      <w:r w:rsidRPr="002B6209">
        <w:rPr>
          <w:rFonts w:ascii="Arial" w:hAnsi="Arial" w:cs="Arial"/>
          <w:color w:val="000000"/>
          <w:sz w:val="28"/>
          <w:szCs w:val="28"/>
        </w:rPr>
        <w:t xml:space="preserve"> 32.D 33.A 34.B 35.B</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36</w:t>
      </w:r>
      <w:proofErr w:type="gramStart"/>
      <w:r w:rsidRPr="002B6209">
        <w:rPr>
          <w:rFonts w:ascii="Arial" w:hAnsi="Arial" w:cs="Arial"/>
          <w:color w:val="000000"/>
          <w:sz w:val="28"/>
          <w:szCs w:val="28"/>
        </w:rPr>
        <w:t>.C</w:t>
      </w:r>
      <w:proofErr w:type="gramEnd"/>
      <w:r w:rsidRPr="002B6209">
        <w:rPr>
          <w:rFonts w:ascii="Arial" w:hAnsi="Arial" w:cs="Arial"/>
          <w:color w:val="000000"/>
          <w:sz w:val="28"/>
          <w:szCs w:val="28"/>
        </w:rPr>
        <w:t xml:space="preserve"> 37.D 38.C 39.B 40.C</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二、多项选择题</w:t>
      </w:r>
      <w:r w:rsidRPr="002B6209">
        <w:rPr>
          <w:rFonts w:ascii="Arial" w:hAnsi="Arial" w:cs="Arial"/>
          <w:color w:val="000000"/>
          <w:sz w:val="28"/>
          <w:szCs w:val="28"/>
        </w:rPr>
        <w:t>(</w:t>
      </w:r>
      <w:r w:rsidRPr="002B6209">
        <w:rPr>
          <w:rFonts w:ascii="Arial" w:hAnsi="Arial" w:cs="Arial"/>
          <w:color w:val="000000"/>
          <w:sz w:val="28"/>
          <w:szCs w:val="28"/>
        </w:rPr>
        <w:t>以下每小题至少有两项正确答案，每选对一项得</w:t>
      </w:r>
      <w:r w:rsidRPr="002B6209">
        <w:rPr>
          <w:rFonts w:ascii="Arial" w:hAnsi="Arial" w:cs="Arial"/>
          <w:color w:val="000000"/>
          <w:sz w:val="28"/>
          <w:szCs w:val="28"/>
        </w:rPr>
        <w:t>0.5</w:t>
      </w:r>
      <w:r w:rsidRPr="002B6209">
        <w:rPr>
          <w:rFonts w:ascii="Arial" w:hAnsi="Arial" w:cs="Arial"/>
          <w:color w:val="000000"/>
          <w:sz w:val="28"/>
          <w:szCs w:val="28"/>
        </w:rPr>
        <w:t>分，全部选对得满分。多选或错选不得分。本题共</w:t>
      </w:r>
      <w:r w:rsidRPr="002B6209">
        <w:rPr>
          <w:rFonts w:ascii="Arial" w:hAnsi="Arial" w:cs="Arial"/>
          <w:color w:val="000000"/>
          <w:sz w:val="28"/>
          <w:szCs w:val="28"/>
        </w:rPr>
        <w:t>30</w:t>
      </w:r>
      <w:r w:rsidRPr="002B6209">
        <w:rPr>
          <w:rFonts w:ascii="Arial" w:hAnsi="Arial" w:cs="Arial"/>
          <w:color w:val="000000"/>
          <w:sz w:val="28"/>
          <w:szCs w:val="28"/>
        </w:rPr>
        <w:t>分，每小题</w:t>
      </w:r>
      <w:r w:rsidRPr="002B6209">
        <w:rPr>
          <w:rFonts w:ascii="Arial" w:hAnsi="Arial" w:cs="Arial"/>
          <w:color w:val="000000"/>
          <w:sz w:val="28"/>
          <w:szCs w:val="28"/>
        </w:rPr>
        <w:t>2</w:t>
      </w:r>
      <w:r w:rsidRPr="002B6209">
        <w:rPr>
          <w:rFonts w:ascii="Arial" w:hAnsi="Arial" w:cs="Arial"/>
          <w:color w:val="000000"/>
          <w:sz w:val="28"/>
          <w:szCs w:val="28"/>
        </w:rPr>
        <w:t>分。</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41</w:t>
      </w:r>
      <w:proofErr w:type="gramStart"/>
      <w:r w:rsidRPr="002B6209">
        <w:rPr>
          <w:rFonts w:ascii="Arial" w:hAnsi="Arial" w:cs="Arial"/>
          <w:color w:val="000000"/>
          <w:sz w:val="28"/>
          <w:szCs w:val="28"/>
        </w:rPr>
        <w:t>.CE</w:t>
      </w:r>
      <w:proofErr w:type="gramEnd"/>
      <w:r w:rsidRPr="002B6209">
        <w:rPr>
          <w:rFonts w:ascii="Arial" w:hAnsi="Arial" w:cs="Arial"/>
          <w:color w:val="000000"/>
          <w:sz w:val="28"/>
          <w:szCs w:val="28"/>
        </w:rPr>
        <w:t xml:space="preserve"> 42.CD 43.ABCD 44.ACD 45.ABE</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46</w:t>
      </w:r>
      <w:proofErr w:type="gramStart"/>
      <w:r w:rsidRPr="002B6209">
        <w:rPr>
          <w:rFonts w:ascii="Arial" w:hAnsi="Arial" w:cs="Arial"/>
          <w:color w:val="000000"/>
          <w:sz w:val="28"/>
          <w:szCs w:val="28"/>
        </w:rPr>
        <w:t>.ABC</w:t>
      </w:r>
      <w:proofErr w:type="gramEnd"/>
      <w:r w:rsidRPr="002B6209">
        <w:rPr>
          <w:rFonts w:ascii="Arial" w:hAnsi="Arial" w:cs="Arial"/>
          <w:color w:val="000000"/>
          <w:sz w:val="28"/>
          <w:szCs w:val="28"/>
        </w:rPr>
        <w:t xml:space="preserve"> 47.ABC 48.AD 49.BD 50.ABCD</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51</w:t>
      </w:r>
      <w:proofErr w:type="gramStart"/>
      <w:r w:rsidRPr="002B6209">
        <w:rPr>
          <w:rFonts w:ascii="Arial" w:hAnsi="Arial" w:cs="Arial"/>
          <w:color w:val="000000"/>
          <w:sz w:val="28"/>
          <w:szCs w:val="28"/>
        </w:rPr>
        <w:t>.BCE</w:t>
      </w:r>
      <w:proofErr w:type="gramEnd"/>
      <w:r w:rsidRPr="002B6209">
        <w:rPr>
          <w:rFonts w:ascii="Arial" w:hAnsi="Arial" w:cs="Arial"/>
          <w:color w:val="000000"/>
          <w:sz w:val="28"/>
          <w:szCs w:val="28"/>
        </w:rPr>
        <w:t xml:space="preserve"> 52.CD 53.ABCD 54.BD 55.BCDE</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三、判断题</w:t>
      </w:r>
      <w:r w:rsidRPr="002B6209">
        <w:rPr>
          <w:rFonts w:ascii="Arial" w:hAnsi="Arial" w:cs="Arial"/>
          <w:color w:val="000000"/>
          <w:sz w:val="28"/>
          <w:szCs w:val="28"/>
        </w:rPr>
        <w:t>(</w:t>
      </w:r>
      <w:r w:rsidRPr="002B6209">
        <w:rPr>
          <w:rFonts w:ascii="Arial" w:hAnsi="Arial" w:cs="Arial"/>
          <w:color w:val="000000"/>
          <w:sz w:val="28"/>
          <w:szCs w:val="28"/>
        </w:rPr>
        <w:t>本题共</w:t>
      </w:r>
      <w:r w:rsidRPr="002B6209">
        <w:rPr>
          <w:rFonts w:ascii="Arial" w:hAnsi="Arial" w:cs="Arial"/>
          <w:color w:val="000000"/>
          <w:sz w:val="28"/>
          <w:szCs w:val="28"/>
        </w:rPr>
        <w:t>20</w:t>
      </w:r>
      <w:r w:rsidRPr="002B6209">
        <w:rPr>
          <w:rFonts w:ascii="Arial" w:hAnsi="Arial" w:cs="Arial"/>
          <w:color w:val="000000"/>
          <w:sz w:val="28"/>
          <w:szCs w:val="28"/>
        </w:rPr>
        <w:t>分，每小题</w:t>
      </w:r>
      <w:r w:rsidRPr="002B6209">
        <w:rPr>
          <w:rFonts w:ascii="Arial" w:hAnsi="Arial" w:cs="Arial"/>
          <w:color w:val="000000"/>
          <w:sz w:val="28"/>
          <w:szCs w:val="28"/>
        </w:rPr>
        <w:t>1</w:t>
      </w:r>
      <w:r w:rsidRPr="002B6209">
        <w:rPr>
          <w:rFonts w:ascii="Arial" w:hAnsi="Arial" w:cs="Arial"/>
          <w:color w:val="000000"/>
          <w:sz w:val="28"/>
          <w:szCs w:val="28"/>
        </w:rPr>
        <w:t>分。</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56</w:t>
      </w:r>
      <w:proofErr w:type="gramStart"/>
      <w:r w:rsidRPr="002B6209">
        <w:rPr>
          <w:rFonts w:ascii="Arial" w:hAnsi="Arial" w:cs="Arial"/>
          <w:color w:val="000000"/>
          <w:sz w:val="28"/>
          <w:szCs w:val="28"/>
        </w:rPr>
        <w:t>.×</w:t>
      </w:r>
      <w:proofErr w:type="gramEnd"/>
      <w:r w:rsidRPr="002B6209">
        <w:rPr>
          <w:rFonts w:ascii="Arial" w:hAnsi="Arial" w:cs="Arial"/>
          <w:color w:val="000000"/>
          <w:sz w:val="28"/>
          <w:szCs w:val="28"/>
        </w:rPr>
        <w:t xml:space="preserve"> 57.√ 58.√ 59.× 60.×</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61</w:t>
      </w:r>
      <w:proofErr w:type="gramStart"/>
      <w:r w:rsidRPr="002B6209">
        <w:rPr>
          <w:rFonts w:ascii="Arial" w:hAnsi="Arial" w:cs="Arial"/>
          <w:color w:val="000000"/>
          <w:sz w:val="28"/>
          <w:szCs w:val="28"/>
        </w:rPr>
        <w:t>.×</w:t>
      </w:r>
      <w:proofErr w:type="gramEnd"/>
      <w:r w:rsidRPr="002B6209">
        <w:rPr>
          <w:rFonts w:ascii="Arial" w:hAnsi="Arial" w:cs="Arial"/>
          <w:color w:val="000000"/>
          <w:sz w:val="28"/>
          <w:szCs w:val="28"/>
        </w:rPr>
        <w:t xml:space="preserve"> 62.× 63.√ 64.√ 65.×</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66.√ 67</w:t>
      </w:r>
      <w:proofErr w:type="gramStart"/>
      <w:r w:rsidRPr="002B6209">
        <w:rPr>
          <w:rFonts w:ascii="Arial" w:hAnsi="Arial" w:cs="Arial"/>
          <w:color w:val="000000"/>
          <w:sz w:val="28"/>
          <w:szCs w:val="28"/>
        </w:rPr>
        <w:t>.×</w:t>
      </w:r>
      <w:proofErr w:type="gramEnd"/>
      <w:r w:rsidRPr="002B6209">
        <w:rPr>
          <w:rFonts w:ascii="Arial" w:hAnsi="Arial" w:cs="Arial"/>
          <w:color w:val="000000"/>
          <w:sz w:val="28"/>
          <w:szCs w:val="28"/>
        </w:rPr>
        <w:t xml:space="preserve"> 68.× 69.√ 70.×</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71.√ 72</w:t>
      </w:r>
      <w:proofErr w:type="gramStart"/>
      <w:r w:rsidRPr="002B6209">
        <w:rPr>
          <w:rFonts w:ascii="Arial" w:hAnsi="Arial" w:cs="Arial"/>
          <w:color w:val="000000"/>
          <w:sz w:val="28"/>
          <w:szCs w:val="28"/>
        </w:rPr>
        <w:t>.×</w:t>
      </w:r>
      <w:proofErr w:type="gramEnd"/>
      <w:r w:rsidRPr="002B6209">
        <w:rPr>
          <w:rFonts w:ascii="Arial" w:hAnsi="Arial" w:cs="Arial"/>
          <w:color w:val="000000"/>
          <w:sz w:val="28"/>
          <w:szCs w:val="28"/>
        </w:rPr>
        <w:t xml:space="preserve"> 73.√ 74.√ 75.×</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四、综合应用题</w:t>
      </w:r>
      <w:r w:rsidRPr="002B6209">
        <w:rPr>
          <w:rFonts w:ascii="Arial" w:hAnsi="Arial" w:cs="Arial"/>
          <w:color w:val="000000"/>
          <w:sz w:val="28"/>
          <w:szCs w:val="28"/>
        </w:rPr>
        <w:t>(</w:t>
      </w:r>
      <w:r w:rsidRPr="002B6209">
        <w:rPr>
          <w:rFonts w:ascii="Arial" w:hAnsi="Arial" w:cs="Arial"/>
          <w:color w:val="000000"/>
          <w:sz w:val="28"/>
          <w:szCs w:val="28"/>
        </w:rPr>
        <w:t>以下每道综合应用题包括</w:t>
      </w:r>
      <w:r w:rsidRPr="002B6209">
        <w:rPr>
          <w:rFonts w:ascii="Arial" w:hAnsi="Arial" w:cs="Arial"/>
          <w:color w:val="000000"/>
          <w:sz w:val="28"/>
          <w:szCs w:val="28"/>
        </w:rPr>
        <w:t>5</w:t>
      </w:r>
      <w:r w:rsidRPr="002B6209">
        <w:rPr>
          <w:rFonts w:ascii="Arial" w:hAnsi="Arial" w:cs="Arial"/>
          <w:color w:val="000000"/>
          <w:sz w:val="28"/>
          <w:szCs w:val="28"/>
        </w:rPr>
        <w:t>道小题，每道小题有一项或一项以上的正确答案，每选对其中的一项得</w:t>
      </w:r>
      <w:r w:rsidRPr="002B6209">
        <w:rPr>
          <w:rFonts w:ascii="Arial" w:hAnsi="Arial" w:cs="Arial"/>
          <w:color w:val="000000"/>
          <w:sz w:val="28"/>
          <w:szCs w:val="28"/>
        </w:rPr>
        <w:t>0.5</w:t>
      </w:r>
      <w:r w:rsidRPr="002B6209">
        <w:rPr>
          <w:rFonts w:ascii="Arial" w:hAnsi="Arial" w:cs="Arial"/>
          <w:color w:val="000000"/>
          <w:sz w:val="28"/>
          <w:szCs w:val="28"/>
        </w:rPr>
        <w:t>分，全部选对得满分。多选或错选不得分。本题共</w:t>
      </w:r>
      <w:r w:rsidRPr="002B6209">
        <w:rPr>
          <w:rFonts w:ascii="Arial" w:hAnsi="Arial" w:cs="Arial"/>
          <w:color w:val="000000"/>
          <w:sz w:val="28"/>
          <w:szCs w:val="28"/>
        </w:rPr>
        <w:t>30</w:t>
      </w:r>
      <w:r w:rsidRPr="002B6209">
        <w:rPr>
          <w:rFonts w:ascii="Arial" w:hAnsi="Arial" w:cs="Arial"/>
          <w:color w:val="000000"/>
          <w:sz w:val="28"/>
          <w:szCs w:val="28"/>
        </w:rPr>
        <w:t>分，每小题</w:t>
      </w:r>
      <w:r w:rsidRPr="002B6209">
        <w:rPr>
          <w:rFonts w:ascii="Arial" w:hAnsi="Arial" w:cs="Arial"/>
          <w:color w:val="000000"/>
          <w:sz w:val="28"/>
          <w:szCs w:val="28"/>
        </w:rPr>
        <w:t>2</w:t>
      </w:r>
      <w:r w:rsidRPr="002B6209">
        <w:rPr>
          <w:rFonts w:ascii="Arial" w:hAnsi="Arial" w:cs="Arial"/>
          <w:color w:val="000000"/>
          <w:sz w:val="28"/>
          <w:szCs w:val="28"/>
        </w:rPr>
        <w:t>分。</w:t>
      </w:r>
      <w:r w:rsidRPr="002B6209">
        <w:rPr>
          <w:rFonts w:ascii="Arial" w:hAnsi="Arial" w:cs="Arial"/>
          <w:color w:val="000000"/>
          <w:sz w:val="28"/>
          <w:szCs w:val="28"/>
        </w:rPr>
        <w:t>)</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lastRenderedPageBreak/>
        <w:t>76</w:t>
      </w:r>
      <w:proofErr w:type="gramStart"/>
      <w:r w:rsidRPr="002B6209">
        <w:rPr>
          <w:rFonts w:ascii="Arial" w:hAnsi="Arial" w:cs="Arial"/>
          <w:color w:val="000000"/>
          <w:sz w:val="28"/>
          <w:szCs w:val="28"/>
        </w:rPr>
        <w:t>.B</w:t>
      </w:r>
      <w:proofErr w:type="gramEnd"/>
      <w:r w:rsidRPr="002B6209">
        <w:rPr>
          <w:rFonts w:ascii="Arial" w:hAnsi="Arial" w:cs="Arial"/>
          <w:color w:val="000000"/>
          <w:sz w:val="28"/>
          <w:szCs w:val="28"/>
        </w:rPr>
        <w:t xml:space="preserve"> 77.C 78.ABD 79.BC 80.AC</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81</w:t>
      </w:r>
      <w:proofErr w:type="gramStart"/>
      <w:r w:rsidRPr="002B6209">
        <w:rPr>
          <w:rFonts w:ascii="Arial" w:hAnsi="Arial" w:cs="Arial"/>
          <w:color w:val="000000"/>
          <w:sz w:val="28"/>
          <w:szCs w:val="28"/>
        </w:rPr>
        <w:t>.D</w:t>
      </w:r>
      <w:proofErr w:type="gramEnd"/>
      <w:r w:rsidRPr="002B6209">
        <w:rPr>
          <w:rFonts w:ascii="Arial" w:hAnsi="Arial" w:cs="Arial"/>
          <w:color w:val="000000"/>
          <w:sz w:val="28"/>
          <w:szCs w:val="28"/>
        </w:rPr>
        <w:t xml:space="preserve"> 82.ABC 83.C 84.BC 85.AC</w:t>
      </w:r>
    </w:p>
    <w:p w:rsidR="002B6209" w:rsidRPr="002B6209" w:rsidRDefault="002B6209" w:rsidP="002B6209">
      <w:pPr>
        <w:pStyle w:val="a3"/>
        <w:spacing w:before="75" w:beforeAutospacing="0" w:after="75" w:afterAutospacing="0"/>
        <w:rPr>
          <w:rFonts w:ascii="Arial" w:hAnsi="Arial" w:cs="Arial"/>
          <w:color w:val="000000"/>
          <w:sz w:val="28"/>
          <w:szCs w:val="28"/>
        </w:rPr>
      </w:pPr>
      <w:r w:rsidRPr="002B6209">
        <w:rPr>
          <w:rFonts w:ascii="Arial" w:hAnsi="Arial" w:cs="Arial"/>
          <w:color w:val="000000"/>
          <w:sz w:val="28"/>
          <w:szCs w:val="28"/>
        </w:rPr>
        <w:t>86</w:t>
      </w:r>
      <w:proofErr w:type="gramStart"/>
      <w:r w:rsidRPr="002B6209">
        <w:rPr>
          <w:rFonts w:ascii="Arial" w:hAnsi="Arial" w:cs="Arial"/>
          <w:color w:val="000000"/>
          <w:sz w:val="28"/>
          <w:szCs w:val="28"/>
        </w:rPr>
        <w:t>.A</w:t>
      </w:r>
      <w:proofErr w:type="gramEnd"/>
      <w:r w:rsidRPr="002B6209">
        <w:rPr>
          <w:rFonts w:ascii="Arial" w:hAnsi="Arial" w:cs="Arial"/>
          <w:color w:val="000000"/>
          <w:sz w:val="28"/>
          <w:szCs w:val="28"/>
        </w:rPr>
        <w:t xml:space="preserve"> 87.C 88.D 89.AB 90.</w:t>
      </w:r>
    </w:p>
    <w:p w:rsidR="00405D96" w:rsidRPr="002B6209" w:rsidRDefault="00405D96">
      <w:pPr>
        <w:rPr>
          <w:sz w:val="28"/>
          <w:szCs w:val="28"/>
        </w:rPr>
      </w:pPr>
    </w:p>
    <w:sectPr w:rsidR="00405D96" w:rsidRPr="002B6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301"/>
    <w:rsid w:val="002B6209"/>
    <w:rsid w:val="00405D96"/>
    <w:rsid w:val="004F3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20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B6209"/>
    <w:rPr>
      <w:b/>
      <w:bCs/>
    </w:rPr>
  </w:style>
  <w:style w:type="character" w:styleId="a5">
    <w:name w:val="Hyperlink"/>
    <w:basedOn w:val="a0"/>
    <w:uiPriority w:val="99"/>
    <w:semiHidden/>
    <w:unhideWhenUsed/>
    <w:rsid w:val="002B6209"/>
    <w:rPr>
      <w:color w:val="0000FF"/>
      <w:u w:val="single"/>
    </w:rPr>
  </w:style>
  <w:style w:type="paragraph" w:styleId="a6">
    <w:name w:val="Balloon Text"/>
    <w:basedOn w:val="a"/>
    <w:link w:val="Char"/>
    <w:uiPriority w:val="99"/>
    <w:semiHidden/>
    <w:unhideWhenUsed/>
    <w:rsid w:val="002B6209"/>
    <w:rPr>
      <w:sz w:val="18"/>
      <w:szCs w:val="18"/>
    </w:rPr>
  </w:style>
  <w:style w:type="character" w:customStyle="1" w:styleId="Char">
    <w:name w:val="批注框文本 Char"/>
    <w:basedOn w:val="a0"/>
    <w:link w:val="a6"/>
    <w:uiPriority w:val="99"/>
    <w:semiHidden/>
    <w:rsid w:val="002B62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20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B6209"/>
    <w:rPr>
      <w:b/>
      <w:bCs/>
    </w:rPr>
  </w:style>
  <w:style w:type="character" w:styleId="a5">
    <w:name w:val="Hyperlink"/>
    <w:basedOn w:val="a0"/>
    <w:uiPriority w:val="99"/>
    <w:semiHidden/>
    <w:unhideWhenUsed/>
    <w:rsid w:val="002B6209"/>
    <w:rPr>
      <w:color w:val="0000FF"/>
      <w:u w:val="single"/>
    </w:rPr>
  </w:style>
  <w:style w:type="paragraph" w:styleId="a6">
    <w:name w:val="Balloon Text"/>
    <w:basedOn w:val="a"/>
    <w:link w:val="Char"/>
    <w:uiPriority w:val="99"/>
    <w:semiHidden/>
    <w:unhideWhenUsed/>
    <w:rsid w:val="002B6209"/>
    <w:rPr>
      <w:sz w:val="18"/>
      <w:szCs w:val="18"/>
    </w:rPr>
  </w:style>
  <w:style w:type="character" w:customStyle="1" w:styleId="Char">
    <w:name w:val="批注框文本 Char"/>
    <w:basedOn w:val="a0"/>
    <w:link w:val="a6"/>
    <w:uiPriority w:val="99"/>
    <w:semiHidden/>
    <w:rsid w:val="002B62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13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wangxiao.cn/tj/fudao/239/"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1270</Words>
  <Characters>7243</Characters>
  <Application>Microsoft Office Word</Application>
  <DocSecurity>0</DocSecurity>
  <Lines>60</Lines>
  <Paragraphs>16</Paragraphs>
  <ScaleCrop>false</ScaleCrop>
  <Company>Microsoft</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2019-08-13T09:39:00Z</dcterms:created>
  <dcterms:modified xsi:type="dcterms:W3CDTF">2019-08-13T09:39:00Z</dcterms:modified>
</cp:coreProperties>
</file>