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[NT:PAGE=</w:t>
      </w:r>
      <w:r w:rsidRPr="005F5845">
        <w:rPr>
          <w:rFonts w:ascii="Arial" w:hAnsi="Arial" w:cs="Arial"/>
          <w:color w:val="000000"/>
          <w:sz w:val="28"/>
          <w:szCs w:val="28"/>
        </w:rPr>
        <w:t>单选题</w:t>
      </w:r>
      <w:r w:rsidRPr="005F5845">
        <w:rPr>
          <w:rFonts w:ascii="Arial" w:hAnsi="Arial" w:cs="Arial"/>
          <w:color w:val="000000"/>
          <w:sz w:val="28"/>
          <w:szCs w:val="28"/>
        </w:rPr>
        <w:t>1-10</w:t>
      </w:r>
      <w:r w:rsidRPr="005F5845">
        <w:rPr>
          <w:rFonts w:ascii="Arial" w:hAnsi="Arial" w:cs="Arial"/>
          <w:color w:val="000000"/>
          <w:sz w:val="28"/>
          <w:szCs w:val="28"/>
        </w:rPr>
        <w:t>题</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一、单项选择题</w:t>
      </w:r>
      <w:r w:rsidRPr="005F5845">
        <w:rPr>
          <w:rFonts w:ascii="Arial" w:hAnsi="Arial" w:cs="Arial"/>
          <w:color w:val="000000"/>
          <w:sz w:val="28"/>
          <w:szCs w:val="28"/>
        </w:rPr>
        <w:t>(</w:t>
      </w:r>
      <w:r w:rsidRPr="005F5845">
        <w:rPr>
          <w:rFonts w:ascii="Arial" w:hAnsi="Arial" w:cs="Arial"/>
          <w:color w:val="000000"/>
          <w:sz w:val="28"/>
          <w:szCs w:val="28"/>
        </w:rPr>
        <w:t>以下每小题各有四项备选答案，其中只有一项是正确的。本题共</w:t>
      </w:r>
      <w:r w:rsidRPr="005F5845">
        <w:rPr>
          <w:rFonts w:ascii="Arial" w:hAnsi="Arial" w:cs="Arial"/>
          <w:color w:val="000000"/>
          <w:sz w:val="28"/>
          <w:szCs w:val="28"/>
        </w:rPr>
        <w:t>40</w:t>
      </w:r>
      <w:r w:rsidRPr="005F5845">
        <w:rPr>
          <w:rFonts w:ascii="Arial" w:hAnsi="Arial" w:cs="Arial"/>
          <w:color w:val="000000"/>
          <w:sz w:val="28"/>
          <w:szCs w:val="28"/>
        </w:rPr>
        <w:t>分，每小题</w:t>
      </w:r>
      <w:r w:rsidRPr="005F5845">
        <w:rPr>
          <w:rFonts w:ascii="Arial" w:hAnsi="Arial" w:cs="Arial"/>
          <w:color w:val="000000"/>
          <w:sz w:val="28"/>
          <w:szCs w:val="28"/>
        </w:rPr>
        <w:t>1</w:t>
      </w:r>
      <w:r w:rsidRPr="005F5845">
        <w:rPr>
          <w:rFonts w:ascii="Arial" w:hAnsi="Arial" w:cs="Arial"/>
          <w:color w:val="000000"/>
          <w:sz w:val="28"/>
          <w:szCs w:val="28"/>
        </w:rPr>
        <w:t>分。</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1.</w:t>
      </w:r>
      <w:r w:rsidRPr="005F5845">
        <w:rPr>
          <w:rFonts w:ascii="Arial" w:hAnsi="Arial" w:cs="Arial"/>
          <w:color w:val="000000"/>
          <w:sz w:val="28"/>
          <w:szCs w:val="28"/>
        </w:rPr>
        <w:t>运用实验法搜集数据时</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实验组和对照</w:t>
      </w:r>
      <w:proofErr w:type="gramStart"/>
      <w:r w:rsidRPr="005F5845">
        <w:rPr>
          <w:rFonts w:ascii="Arial" w:hAnsi="Arial" w:cs="Arial"/>
          <w:color w:val="000000"/>
          <w:sz w:val="28"/>
          <w:szCs w:val="28"/>
        </w:rPr>
        <w:t>组应该</w:t>
      </w:r>
      <w:proofErr w:type="gramEnd"/>
      <w:r w:rsidRPr="005F5845">
        <w:rPr>
          <w:rFonts w:ascii="Arial" w:hAnsi="Arial" w:cs="Arial"/>
          <w:color w:val="000000"/>
          <w:sz w:val="28"/>
          <w:szCs w:val="28"/>
        </w:rPr>
        <w:t>是相关的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实验组和对照</w:t>
      </w:r>
      <w:proofErr w:type="gramStart"/>
      <w:r w:rsidRPr="005F5845">
        <w:rPr>
          <w:rFonts w:ascii="Arial" w:hAnsi="Arial" w:cs="Arial"/>
          <w:color w:val="000000"/>
          <w:sz w:val="28"/>
          <w:szCs w:val="28"/>
        </w:rPr>
        <w:t>组应该</w:t>
      </w:r>
      <w:proofErr w:type="gramEnd"/>
      <w:r w:rsidRPr="005F5845">
        <w:rPr>
          <w:rFonts w:ascii="Arial" w:hAnsi="Arial" w:cs="Arial"/>
          <w:color w:val="000000"/>
          <w:sz w:val="28"/>
          <w:szCs w:val="28"/>
        </w:rPr>
        <w:t>是匹配的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实验组和对照</w:t>
      </w:r>
      <w:proofErr w:type="gramStart"/>
      <w:r w:rsidRPr="005F5845">
        <w:rPr>
          <w:rFonts w:ascii="Arial" w:hAnsi="Arial" w:cs="Arial"/>
          <w:color w:val="000000"/>
          <w:sz w:val="28"/>
          <w:szCs w:val="28"/>
        </w:rPr>
        <w:t>组应该</w:t>
      </w:r>
      <w:proofErr w:type="gramEnd"/>
      <w:r w:rsidRPr="005F5845">
        <w:rPr>
          <w:rFonts w:ascii="Arial" w:hAnsi="Arial" w:cs="Arial"/>
          <w:color w:val="000000"/>
          <w:sz w:val="28"/>
          <w:szCs w:val="28"/>
        </w:rPr>
        <w:t>是无关的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实验组和对照</w:t>
      </w:r>
      <w:proofErr w:type="gramStart"/>
      <w:r w:rsidRPr="005F5845">
        <w:rPr>
          <w:rFonts w:ascii="Arial" w:hAnsi="Arial" w:cs="Arial"/>
          <w:color w:val="000000"/>
          <w:sz w:val="28"/>
          <w:szCs w:val="28"/>
        </w:rPr>
        <w:t>组应该</w:t>
      </w:r>
      <w:proofErr w:type="gramEnd"/>
      <w:r w:rsidRPr="005F5845">
        <w:rPr>
          <w:rFonts w:ascii="Arial" w:hAnsi="Arial" w:cs="Arial"/>
          <w:color w:val="000000"/>
          <w:sz w:val="28"/>
          <w:szCs w:val="28"/>
        </w:rPr>
        <w:t>是独立的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2.</w:t>
      </w:r>
      <w:r w:rsidRPr="005F5845">
        <w:rPr>
          <w:rFonts w:ascii="Arial" w:hAnsi="Arial" w:cs="Arial"/>
          <w:color w:val="000000"/>
          <w:sz w:val="28"/>
          <w:szCs w:val="28"/>
        </w:rPr>
        <w:t>在一个小学里有</w:t>
      </w:r>
      <w:r w:rsidRPr="005F5845">
        <w:rPr>
          <w:rFonts w:ascii="Arial" w:hAnsi="Arial" w:cs="Arial"/>
          <w:color w:val="000000"/>
          <w:sz w:val="28"/>
          <w:szCs w:val="28"/>
        </w:rPr>
        <w:t>15</w:t>
      </w:r>
      <w:r w:rsidRPr="005F5845">
        <w:rPr>
          <w:rFonts w:ascii="Arial" w:hAnsi="Arial" w:cs="Arial"/>
          <w:color w:val="000000"/>
          <w:sz w:val="28"/>
          <w:szCs w:val="28"/>
        </w:rPr>
        <w:t>个班，每班</w:t>
      </w:r>
      <w:r w:rsidRPr="005F5845">
        <w:rPr>
          <w:rFonts w:ascii="Arial" w:hAnsi="Arial" w:cs="Arial"/>
          <w:color w:val="000000"/>
          <w:sz w:val="28"/>
          <w:szCs w:val="28"/>
        </w:rPr>
        <w:t>24</w:t>
      </w:r>
      <w:r w:rsidRPr="005F5845">
        <w:rPr>
          <w:rFonts w:ascii="Arial" w:hAnsi="Arial" w:cs="Arial"/>
          <w:color w:val="000000"/>
          <w:sz w:val="28"/>
          <w:szCs w:val="28"/>
        </w:rPr>
        <w:t>人，现在要抽取</w:t>
      </w:r>
      <w:r w:rsidRPr="005F5845">
        <w:rPr>
          <w:rFonts w:ascii="Arial" w:hAnsi="Arial" w:cs="Arial"/>
          <w:color w:val="000000"/>
          <w:sz w:val="28"/>
          <w:szCs w:val="28"/>
        </w:rPr>
        <w:t>30</w:t>
      </w:r>
      <w:r w:rsidRPr="005F5845">
        <w:rPr>
          <w:rFonts w:ascii="Arial" w:hAnsi="Arial" w:cs="Arial"/>
          <w:color w:val="000000"/>
          <w:sz w:val="28"/>
          <w:szCs w:val="28"/>
        </w:rPr>
        <w:t>人组成一个样本。抽样方法如下：每个老师在自己的班里对学生编号，从</w:t>
      </w:r>
      <w:r w:rsidRPr="005F5845">
        <w:rPr>
          <w:rFonts w:ascii="Arial" w:hAnsi="Arial" w:cs="Arial"/>
          <w:color w:val="000000"/>
          <w:sz w:val="28"/>
          <w:szCs w:val="28"/>
        </w:rPr>
        <w:t>1-24;</w:t>
      </w:r>
      <w:r w:rsidRPr="005F5845">
        <w:rPr>
          <w:rFonts w:ascii="Arial" w:hAnsi="Arial" w:cs="Arial"/>
          <w:color w:val="000000"/>
          <w:sz w:val="28"/>
          <w:szCs w:val="28"/>
        </w:rPr>
        <w:t>然后从随机数表中抽取</w:t>
      </w:r>
      <w:r w:rsidRPr="005F5845">
        <w:rPr>
          <w:rFonts w:ascii="Arial" w:hAnsi="Arial" w:cs="Arial"/>
          <w:color w:val="000000"/>
          <w:sz w:val="28"/>
          <w:szCs w:val="28"/>
        </w:rPr>
        <w:t>2</w:t>
      </w:r>
      <w:r w:rsidRPr="005F5845">
        <w:rPr>
          <w:rFonts w:ascii="Arial" w:hAnsi="Arial" w:cs="Arial"/>
          <w:color w:val="000000"/>
          <w:sz w:val="28"/>
          <w:szCs w:val="28"/>
        </w:rPr>
        <w:t>个在</w:t>
      </w:r>
      <w:r w:rsidRPr="005F5845">
        <w:rPr>
          <w:rFonts w:ascii="Arial" w:hAnsi="Arial" w:cs="Arial"/>
          <w:color w:val="000000"/>
          <w:sz w:val="28"/>
          <w:szCs w:val="28"/>
        </w:rPr>
        <w:t xml:space="preserve">1-24 </w:t>
      </w:r>
      <w:r w:rsidRPr="005F5845">
        <w:rPr>
          <w:rFonts w:ascii="Arial" w:hAnsi="Arial" w:cs="Arial"/>
          <w:color w:val="000000"/>
          <w:sz w:val="28"/>
          <w:szCs w:val="28"/>
        </w:rPr>
        <w:t>范围的数字，这样组成一个</w:t>
      </w:r>
      <w:r w:rsidRPr="005F5845">
        <w:rPr>
          <w:rFonts w:ascii="Arial" w:hAnsi="Arial" w:cs="Arial"/>
          <w:color w:val="000000"/>
          <w:sz w:val="28"/>
          <w:szCs w:val="28"/>
        </w:rPr>
        <w:t>30</w:t>
      </w:r>
      <w:r w:rsidRPr="005F5845">
        <w:rPr>
          <w:rFonts w:ascii="Arial" w:hAnsi="Arial" w:cs="Arial"/>
          <w:color w:val="000000"/>
          <w:sz w:val="28"/>
          <w:szCs w:val="28"/>
        </w:rPr>
        <w:t>名学生的样本。这种抽样方法</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不是简单随机抽样，因为每个样本单元不是随机抽取的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不是简单随机抽样，因为</w:t>
      </w:r>
      <w:r w:rsidRPr="005F5845">
        <w:rPr>
          <w:rFonts w:ascii="Arial" w:hAnsi="Arial" w:cs="Arial"/>
          <w:color w:val="000000"/>
          <w:sz w:val="28"/>
          <w:szCs w:val="28"/>
        </w:rPr>
        <w:t>30</w:t>
      </w:r>
      <w:r w:rsidRPr="005F5845">
        <w:rPr>
          <w:rFonts w:ascii="Arial" w:hAnsi="Arial" w:cs="Arial"/>
          <w:color w:val="000000"/>
          <w:sz w:val="28"/>
          <w:szCs w:val="28"/>
        </w:rPr>
        <w:t>名学生不是在所有的组都有同等的被抽中的机会</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是简单随机抽样，因为每个学生都有</w:t>
      </w:r>
      <w:proofErr w:type="gramStart"/>
      <w:r w:rsidRPr="005F5845">
        <w:rPr>
          <w:rFonts w:ascii="Arial" w:hAnsi="Arial" w:cs="Arial"/>
          <w:color w:val="000000"/>
          <w:sz w:val="28"/>
          <w:szCs w:val="28"/>
        </w:rPr>
        <w:t>相同被</w:t>
      </w:r>
      <w:proofErr w:type="gramEnd"/>
      <w:r w:rsidRPr="005F5845">
        <w:rPr>
          <w:rFonts w:ascii="Arial" w:hAnsi="Arial" w:cs="Arial"/>
          <w:color w:val="000000"/>
          <w:sz w:val="28"/>
          <w:szCs w:val="28"/>
        </w:rPr>
        <w:t>抽中的机会</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是简单随机抽样，因为学生是被随机抽取的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3.</w:t>
      </w:r>
      <w:r w:rsidRPr="005F5845">
        <w:rPr>
          <w:rFonts w:ascii="Arial" w:hAnsi="Arial" w:cs="Arial"/>
          <w:color w:val="000000"/>
          <w:sz w:val="28"/>
          <w:szCs w:val="28"/>
        </w:rPr>
        <w:t>假如你想在一个高中学校准确了解理科班和文科班的平均人数，应该采取的调查方法是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普查</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B.</w:t>
      </w:r>
      <w:r w:rsidRPr="005F5845">
        <w:rPr>
          <w:rFonts w:ascii="Arial" w:hAnsi="Arial" w:cs="Arial"/>
          <w:color w:val="000000"/>
          <w:sz w:val="28"/>
          <w:szCs w:val="28"/>
        </w:rPr>
        <w:t>抽样调查</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实验法</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观察法</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4.</w:t>
      </w:r>
      <w:r w:rsidRPr="005F5845">
        <w:rPr>
          <w:rFonts w:ascii="Arial" w:hAnsi="Arial" w:cs="Arial"/>
          <w:color w:val="000000"/>
          <w:sz w:val="28"/>
          <w:szCs w:val="28"/>
        </w:rPr>
        <w:t>某地区经济普查后，发现有些企业发展很快，因此决定对这些企业进行深入的调查，这种调查属于</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抽样调查</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重点调查</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典型调查</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统计报表</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5.</w:t>
      </w:r>
      <w:r w:rsidRPr="005F5845">
        <w:rPr>
          <w:rFonts w:ascii="Arial" w:hAnsi="Arial" w:cs="Arial"/>
          <w:color w:val="000000"/>
          <w:sz w:val="28"/>
          <w:szCs w:val="28"/>
        </w:rPr>
        <w:t>某学生对其全班同学的学习成绩</w:t>
      </w:r>
      <w:r w:rsidRPr="005F5845">
        <w:rPr>
          <w:rFonts w:ascii="Arial" w:hAnsi="Arial" w:cs="Arial"/>
          <w:color w:val="000000"/>
          <w:sz w:val="28"/>
          <w:szCs w:val="28"/>
        </w:rPr>
        <w:t>(</w:t>
      </w:r>
      <w:r w:rsidRPr="005F5845">
        <w:rPr>
          <w:rFonts w:ascii="Arial" w:hAnsi="Arial" w:cs="Arial"/>
          <w:color w:val="000000"/>
          <w:sz w:val="28"/>
          <w:szCs w:val="28"/>
        </w:rPr>
        <w:t>保留小数</w:t>
      </w:r>
      <w:r w:rsidRPr="005F5845">
        <w:rPr>
          <w:rFonts w:ascii="Arial" w:hAnsi="Arial" w:cs="Arial"/>
          <w:color w:val="000000"/>
          <w:sz w:val="28"/>
          <w:szCs w:val="28"/>
        </w:rPr>
        <w:t>)</w:t>
      </w:r>
      <w:r w:rsidRPr="005F5845">
        <w:rPr>
          <w:rFonts w:ascii="Arial" w:hAnsi="Arial" w:cs="Arial"/>
          <w:color w:val="000000"/>
          <w:sz w:val="28"/>
          <w:szCs w:val="28"/>
        </w:rPr>
        <w:t>采用如下分组，正确的是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A.30</w:t>
      </w:r>
      <w:r w:rsidRPr="005F5845">
        <w:rPr>
          <w:rFonts w:ascii="Arial" w:hAnsi="Arial" w:cs="Arial"/>
          <w:color w:val="000000"/>
          <w:sz w:val="28"/>
          <w:szCs w:val="28"/>
        </w:rPr>
        <w:t>分以下，</w:t>
      </w:r>
      <w:r w:rsidRPr="005F5845">
        <w:rPr>
          <w:rFonts w:ascii="Arial" w:hAnsi="Arial" w:cs="Arial"/>
          <w:color w:val="000000"/>
          <w:sz w:val="28"/>
          <w:szCs w:val="28"/>
        </w:rPr>
        <w:t>31</w:t>
      </w:r>
      <w:r w:rsidRPr="005F5845">
        <w:rPr>
          <w:rFonts w:ascii="Arial" w:hAnsi="Arial" w:cs="Arial"/>
          <w:color w:val="000000"/>
          <w:sz w:val="28"/>
          <w:szCs w:val="28"/>
        </w:rPr>
        <w:t>分</w:t>
      </w:r>
      <w:r w:rsidRPr="005F5845">
        <w:rPr>
          <w:rFonts w:ascii="Arial" w:hAnsi="Arial" w:cs="Arial"/>
          <w:color w:val="000000"/>
          <w:sz w:val="28"/>
          <w:szCs w:val="28"/>
        </w:rPr>
        <w:t>-60</w:t>
      </w:r>
      <w:r w:rsidRPr="005F5845">
        <w:rPr>
          <w:rFonts w:ascii="Arial" w:hAnsi="Arial" w:cs="Arial"/>
          <w:color w:val="000000"/>
          <w:sz w:val="28"/>
          <w:szCs w:val="28"/>
        </w:rPr>
        <w:t>分，</w:t>
      </w:r>
      <w:r w:rsidRPr="005F5845">
        <w:rPr>
          <w:rFonts w:ascii="Arial" w:hAnsi="Arial" w:cs="Arial"/>
          <w:color w:val="000000"/>
          <w:sz w:val="28"/>
          <w:szCs w:val="28"/>
        </w:rPr>
        <w:t>61</w:t>
      </w:r>
      <w:r w:rsidRPr="005F5845">
        <w:rPr>
          <w:rFonts w:ascii="Arial" w:hAnsi="Arial" w:cs="Arial"/>
          <w:color w:val="000000"/>
          <w:sz w:val="28"/>
          <w:szCs w:val="28"/>
        </w:rPr>
        <w:t>分</w:t>
      </w:r>
      <w:r w:rsidRPr="005F5845">
        <w:rPr>
          <w:rFonts w:ascii="Arial" w:hAnsi="Arial" w:cs="Arial"/>
          <w:color w:val="000000"/>
          <w:sz w:val="28"/>
          <w:szCs w:val="28"/>
        </w:rPr>
        <w:t>-80</w:t>
      </w:r>
      <w:r w:rsidRPr="005F5845">
        <w:rPr>
          <w:rFonts w:ascii="Arial" w:hAnsi="Arial" w:cs="Arial"/>
          <w:color w:val="000000"/>
          <w:sz w:val="28"/>
          <w:szCs w:val="28"/>
        </w:rPr>
        <w:t>分，</w:t>
      </w:r>
      <w:r w:rsidRPr="005F5845">
        <w:rPr>
          <w:rFonts w:ascii="Arial" w:hAnsi="Arial" w:cs="Arial"/>
          <w:color w:val="000000"/>
          <w:sz w:val="28"/>
          <w:szCs w:val="28"/>
        </w:rPr>
        <w:t>80</w:t>
      </w:r>
      <w:r w:rsidRPr="005F5845">
        <w:rPr>
          <w:rFonts w:ascii="Arial" w:hAnsi="Arial" w:cs="Arial"/>
          <w:color w:val="000000"/>
          <w:sz w:val="28"/>
          <w:szCs w:val="28"/>
        </w:rPr>
        <w:t>分以上</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B.50</w:t>
      </w:r>
      <w:r w:rsidRPr="005F5845">
        <w:rPr>
          <w:rFonts w:ascii="Arial" w:hAnsi="Arial" w:cs="Arial"/>
          <w:color w:val="000000"/>
          <w:sz w:val="28"/>
          <w:szCs w:val="28"/>
        </w:rPr>
        <w:t>分以下，</w:t>
      </w:r>
      <w:r w:rsidRPr="005F5845">
        <w:rPr>
          <w:rFonts w:ascii="Arial" w:hAnsi="Arial" w:cs="Arial"/>
          <w:color w:val="000000"/>
          <w:sz w:val="28"/>
          <w:szCs w:val="28"/>
        </w:rPr>
        <w:t>50</w:t>
      </w:r>
      <w:r w:rsidRPr="005F5845">
        <w:rPr>
          <w:rFonts w:ascii="Arial" w:hAnsi="Arial" w:cs="Arial"/>
          <w:color w:val="000000"/>
          <w:sz w:val="28"/>
          <w:szCs w:val="28"/>
        </w:rPr>
        <w:t>分</w:t>
      </w:r>
      <w:r w:rsidRPr="005F5845">
        <w:rPr>
          <w:rFonts w:ascii="Arial" w:hAnsi="Arial" w:cs="Arial"/>
          <w:color w:val="000000"/>
          <w:sz w:val="28"/>
          <w:szCs w:val="28"/>
        </w:rPr>
        <w:t>-70</w:t>
      </w:r>
      <w:r w:rsidRPr="005F5845">
        <w:rPr>
          <w:rFonts w:ascii="Arial" w:hAnsi="Arial" w:cs="Arial"/>
          <w:color w:val="000000"/>
          <w:sz w:val="28"/>
          <w:szCs w:val="28"/>
        </w:rPr>
        <w:t>分，</w:t>
      </w:r>
      <w:r w:rsidRPr="005F5845">
        <w:rPr>
          <w:rFonts w:ascii="Arial" w:hAnsi="Arial" w:cs="Arial"/>
          <w:color w:val="000000"/>
          <w:sz w:val="28"/>
          <w:szCs w:val="28"/>
        </w:rPr>
        <w:t>70</w:t>
      </w:r>
      <w:r w:rsidRPr="005F5845">
        <w:rPr>
          <w:rFonts w:ascii="Arial" w:hAnsi="Arial" w:cs="Arial"/>
          <w:color w:val="000000"/>
          <w:sz w:val="28"/>
          <w:szCs w:val="28"/>
        </w:rPr>
        <w:t>分</w:t>
      </w:r>
      <w:r w:rsidRPr="005F5845">
        <w:rPr>
          <w:rFonts w:ascii="Arial" w:hAnsi="Arial" w:cs="Arial"/>
          <w:color w:val="000000"/>
          <w:sz w:val="28"/>
          <w:szCs w:val="28"/>
        </w:rPr>
        <w:t>-90</w:t>
      </w:r>
      <w:r w:rsidRPr="005F5845">
        <w:rPr>
          <w:rFonts w:ascii="Arial" w:hAnsi="Arial" w:cs="Arial"/>
          <w:color w:val="000000"/>
          <w:sz w:val="28"/>
          <w:szCs w:val="28"/>
        </w:rPr>
        <w:t>分，</w:t>
      </w:r>
      <w:r w:rsidRPr="005F5845">
        <w:rPr>
          <w:rFonts w:ascii="Arial" w:hAnsi="Arial" w:cs="Arial"/>
          <w:color w:val="000000"/>
          <w:sz w:val="28"/>
          <w:szCs w:val="28"/>
        </w:rPr>
        <w:t>90</w:t>
      </w:r>
      <w:r w:rsidRPr="005F5845">
        <w:rPr>
          <w:rFonts w:ascii="Arial" w:hAnsi="Arial" w:cs="Arial"/>
          <w:color w:val="000000"/>
          <w:sz w:val="28"/>
          <w:szCs w:val="28"/>
        </w:rPr>
        <w:t>分以上</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C.40</w:t>
      </w:r>
      <w:r w:rsidRPr="005F5845">
        <w:rPr>
          <w:rFonts w:ascii="Arial" w:hAnsi="Arial" w:cs="Arial"/>
          <w:color w:val="000000"/>
          <w:sz w:val="28"/>
          <w:szCs w:val="28"/>
        </w:rPr>
        <w:t>分以下，</w:t>
      </w:r>
      <w:r w:rsidRPr="005F5845">
        <w:rPr>
          <w:rFonts w:ascii="Arial" w:hAnsi="Arial" w:cs="Arial"/>
          <w:color w:val="000000"/>
          <w:sz w:val="28"/>
          <w:szCs w:val="28"/>
        </w:rPr>
        <w:t>40</w:t>
      </w:r>
      <w:r w:rsidRPr="005F5845">
        <w:rPr>
          <w:rFonts w:ascii="Arial" w:hAnsi="Arial" w:cs="Arial"/>
          <w:color w:val="000000"/>
          <w:sz w:val="28"/>
          <w:szCs w:val="28"/>
        </w:rPr>
        <w:t>分</w:t>
      </w:r>
      <w:r w:rsidRPr="005F5845">
        <w:rPr>
          <w:rFonts w:ascii="Arial" w:hAnsi="Arial" w:cs="Arial"/>
          <w:color w:val="000000"/>
          <w:sz w:val="28"/>
          <w:szCs w:val="28"/>
        </w:rPr>
        <w:t>-60</w:t>
      </w:r>
      <w:r w:rsidRPr="005F5845">
        <w:rPr>
          <w:rFonts w:ascii="Arial" w:hAnsi="Arial" w:cs="Arial"/>
          <w:color w:val="000000"/>
          <w:sz w:val="28"/>
          <w:szCs w:val="28"/>
        </w:rPr>
        <w:t>分，</w:t>
      </w:r>
      <w:r w:rsidRPr="005F5845">
        <w:rPr>
          <w:rFonts w:ascii="Arial" w:hAnsi="Arial" w:cs="Arial"/>
          <w:color w:val="000000"/>
          <w:sz w:val="28"/>
          <w:szCs w:val="28"/>
        </w:rPr>
        <w:t>60</w:t>
      </w:r>
      <w:r w:rsidRPr="005F5845">
        <w:rPr>
          <w:rFonts w:ascii="Arial" w:hAnsi="Arial" w:cs="Arial"/>
          <w:color w:val="000000"/>
          <w:sz w:val="28"/>
          <w:szCs w:val="28"/>
        </w:rPr>
        <w:t>分</w:t>
      </w:r>
      <w:r w:rsidRPr="005F5845">
        <w:rPr>
          <w:rFonts w:ascii="Arial" w:hAnsi="Arial" w:cs="Arial"/>
          <w:color w:val="000000"/>
          <w:sz w:val="28"/>
          <w:szCs w:val="28"/>
        </w:rPr>
        <w:t>-80</w:t>
      </w:r>
      <w:r w:rsidRPr="005F5845">
        <w:rPr>
          <w:rFonts w:ascii="Arial" w:hAnsi="Arial" w:cs="Arial"/>
          <w:color w:val="000000"/>
          <w:sz w:val="28"/>
          <w:szCs w:val="28"/>
        </w:rPr>
        <w:t>分，</w:t>
      </w:r>
      <w:r w:rsidRPr="005F5845">
        <w:rPr>
          <w:rFonts w:ascii="Arial" w:hAnsi="Arial" w:cs="Arial"/>
          <w:color w:val="000000"/>
          <w:sz w:val="28"/>
          <w:szCs w:val="28"/>
        </w:rPr>
        <w:t>80</w:t>
      </w:r>
      <w:r w:rsidRPr="005F5845">
        <w:rPr>
          <w:rFonts w:ascii="Arial" w:hAnsi="Arial" w:cs="Arial"/>
          <w:color w:val="000000"/>
          <w:sz w:val="28"/>
          <w:szCs w:val="28"/>
        </w:rPr>
        <w:t>分以上</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D.40</w:t>
      </w:r>
      <w:r w:rsidRPr="005F5845">
        <w:rPr>
          <w:rFonts w:ascii="Arial" w:hAnsi="Arial" w:cs="Arial"/>
          <w:color w:val="000000"/>
          <w:sz w:val="28"/>
          <w:szCs w:val="28"/>
        </w:rPr>
        <w:t>分以下，</w:t>
      </w:r>
      <w:r w:rsidRPr="005F5845">
        <w:rPr>
          <w:rFonts w:ascii="Arial" w:hAnsi="Arial" w:cs="Arial"/>
          <w:color w:val="000000"/>
          <w:sz w:val="28"/>
          <w:szCs w:val="28"/>
        </w:rPr>
        <w:t>41</w:t>
      </w:r>
      <w:r w:rsidRPr="005F5845">
        <w:rPr>
          <w:rFonts w:ascii="Arial" w:hAnsi="Arial" w:cs="Arial"/>
          <w:color w:val="000000"/>
          <w:sz w:val="28"/>
          <w:szCs w:val="28"/>
        </w:rPr>
        <w:t>分</w:t>
      </w:r>
      <w:r w:rsidRPr="005F5845">
        <w:rPr>
          <w:rFonts w:ascii="Arial" w:hAnsi="Arial" w:cs="Arial"/>
          <w:color w:val="000000"/>
          <w:sz w:val="28"/>
          <w:szCs w:val="28"/>
        </w:rPr>
        <w:t>-59</w:t>
      </w:r>
      <w:r w:rsidRPr="005F5845">
        <w:rPr>
          <w:rFonts w:ascii="Arial" w:hAnsi="Arial" w:cs="Arial"/>
          <w:color w:val="000000"/>
          <w:sz w:val="28"/>
          <w:szCs w:val="28"/>
        </w:rPr>
        <w:t>分，</w:t>
      </w:r>
      <w:r w:rsidRPr="005F5845">
        <w:rPr>
          <w:rFonts w:ascii="Arial" w:hAnsi="Arial" w:cs="Arial"/>
          <w:color w:val="000000"/>
          <w:sz w:val="28"/>
          <w:szCs w:val="28"/>
        </w:rPr>
        <w:t>60</w:t>
      </w:r>
      <w:r w:rsidRPr="005F5845">
        <w:rPr>
          <w:rFonts w:ascii="Arial" w:hAnsi="Arial" w:cs="Arial"/>
          <w:color w:val="000000"/>
          <w:sz w:val="28"/>
          <w:szCs w:val="28"/>
        </w:rPr>
        <w:t>分</w:t>
      </w:r>
      <w:r w:rsidRPr="005F5845">
        <w:rPr>
          <w:rFonts w:ascii="Arial" w:hAnsi="Arial" w:cs="Arial"/>
          <w:color w:val="000000"/>
          <w:sz w:val="28"/>
          <w:szCs w:val="28"/>
        </w:rPr>
        <w:t>-79</w:t>
      </w:r>
      <w:r w:rsidRPr="005F5845">
        <w:rPr>
          <w:rFonts w:ascii="Arial" w:hAnsi="Arial" w:cs="Arial"/>
          <w:color w:val="000000"/>
          <w:sz w:val="28"/>
          <w:szCs w:val="28"/>
        </w:rPr>
        <w:t>分，</w:t>
      </w:r>
      <w:r w:rsidRPr="005F5845">
        <w:rPr>
          <w:rFonts w:ascii="Arial" w:hAnsi="Arial" w:cs="Arial"/>
          <w:color w:val="000000"/>
          <w:sz w:val="28"/>
          <w:szCs w:val="28"/>
        </w:rPr>
        <w:t>80</w:t>
      </w:r>
      <w:r w:rsidRPr="005F5845">
        <w:rPr>
          <w:rFonts w:ascii="Arial" w:hAnsi="Arial" w:cs="Arial"/>
          <w:color w:val="000000"/>
          <w:sz w:val="28"/>
          <w:szCs w:val="28"/>
        </w:rPr>
        <w:t>分以上</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6.</w:t>
      </w:r>
      <w:r w:rsidRPr="005F5845">
        <w:rPr>
          <w:rFonts w:ascii="Arial" w:hAnsi="Arial" w:cs="Arial"/>
          <w:color w:val="000000"/>
          <w:sz w:val="28"/>
          <w:szCs w:val="28"/>
        </w:rPr>
        <w:t>按照同龄人收缩血压的均值和标准差计算得到某人收缩血压的标准化值为</w:t>
      </w:r>
      <w:r w:rsidRPr="005F5845">
        <w:rPr>
          <w:rFonts w:ascii="Arial" w:hAnsi="Arial" w:cs="Arial"/>
          <w:color w:val="000000"/>
          <w:sz w:val="28"/>
          <w:szCs w:val="28"/>
        </w:rPr>
        <w:t>1.50</w:t>
      </w:r>
      <w:r w:rsidRPr="005F5845">
        <w:rPr>
          <w:rFonts w:ascii="Arial" w:hAnsi="Arial" w:cs="Arial"/>
          <w:color w:val="000000"/>
          <w:sz w:val="28"/>
          <w:szCs w:val="28"/>
        </w:rPr>
        <w:t>，下面说法正确的是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这个人的收缩血压是</w:t>
      </w:r>
      <w:r w:rsidRPr="005F5845">
        <w:rPr>
          <w:rFonts w:ascii="Arial" w:hAnsi="Arial" w:cs="Arial"/>
          <w:color w:val="000000"/>
          <w:sz w:val="28"/>
          <w:szCs w:val="28"/>
        </w:rPr>
        <w:t>150</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这个人的收缩血压比同龄人平均收缩血压高</w:t>
      </w:r>
      <w:r w:rsidRPr="005F5845">
        <w:rPr>
          <w:rFonts w:ascii="Arial" w:hAnsi="Arial" w:cs="Arial"/>
          <w:color w:val="000000"/>
          <w:sz w:val="28"/>
          <w:szCs w:val="28"/>
        </w:rPr>
        <w:t>1.5</w:t>
      </w:r>
      <w:r w:rsidRPr="005F5845">
        <w:rPr>
          <w:rFonts w:ascii="Arial" w:hAnsi="Arial" w:cs="Arial"/>
          <w:color w:val="000000"/>
          <w:sz w:val="28"/>
          <w:szCs w:val="28"/>
        </w:rPr>
        <w:t>个标准差</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这个人的收缩血压是他同龄人收缩血压平均值的</w:t>
      </w:r>
      <w:r w:rsidRPr="005F5845">
        <w:rPr>
          <w:rFonts w:ascii="Arial" w:hAnsi="Arial" w:cs="Arial"/>
          <w:color w:val="000000"/>
          <w:sz w:val="28"/>
          <w:szCs w:val="28"/>
        </w:rPr>
        <w:t>1.5</w:t>
      </w:r>
      <w:r w:rsidRPr="005F5845">
        <w:rPr>
          <w:rFonts w:ascii="Arial" w:hAnsi="Arial" w:cs="Arial"/>
          <w:color w:val="000000"/>
          <w:sz w:val="28"/>
          <w:szCs w:val="28"/>
        </w:rPr>
        <w:t>倍</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D.</w:t>
      </w:r>
      <w:r w:rsidRPr="005F5845">
        <w:rPr>
          <w:rFonts w:ascii="Arial" w:hAnsi="Arial" w:cs="Arial"/>
          <w:color w:val="000000"/>
          <w:sz w:val="28"/>
          <w:szCs w:val="28"/>
        </w:rPr>
        <w:t>这个人的收缩血压比他同龄人收缩血压平均值高</w:t>
      </w:r>
      <w:r w:rsidRPr="005F5845">
        <w:rPr>
          <w:rFonts w:ascii="Arial" w:hAnsi="Arial" w:cs="Arial"/>
          <w:color w:val="000000"/>
          <w:sz w:val="28"/>
          <w:szCs w:val="28"/>
        </w:rPr>
        <w:t>1.5</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7.</w:t>
      </w:r>
      <w:r w:rsidRPr="005F5845">
        <w:rPr>
          <w:rFonts w:ascii="Arial" w:hAnsi="Arial" w:cs="Arial"/>
          <w:color w:val="000000"/>
          <w:sz w:val="28"/>
          <w:szCs w:val="28"/>
        </w:rPr>
        <w:t>估计总体参数时，评价估计量有三个标准，其中无偏性是指</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估计量的方差尽可能小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估计量抽样分布的期望值等于被估计总体的参数</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估计量抽样分布的标准差等于被估计总体的参数</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随着样本量的增大，点估计量的值越来越接近被估计总体的参数</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8.</w:t>
      </w:r>
      <w:r w:rsidRPr="005F5845">
        <w:rPr>
          <w:rFonts w:ascii="Arial" w:hAnsi="Arial" w:cs="Arial"/>
          <w:color w:val="000000"/>
          <w:sz w:val="28"/>
          <w:szCs w:val="28"/>
        </w:rPr>
        <w:t>在一项比例的电话调查中，样本量是</w:t>
      </w:r>
      <w:r w:rsidRPr="005F5845">
        <w:rPr>
          <w:rFonts w:ascii="Arial" w:hAnsi="Arial" w:cs="Arial"/>
          <w:color w:val="000000"/>
          <w:sz w:val="28"/>
          <w:szCs w:val="28"/>
        </w:rPr>
        <w:t>615</w:t>
      </w:r>
      <w:r w:rsidRPr="005F5845">
        <w:rPr>
          <w:rFonts w:ascii="Arial" w:hAnsi="Arial" w:cs="Arial"/>
          <w:color w:val="000000"/>
          <w:sz w:val="28"/>
          <w:szCs w:val="28"/>
        </w:rPr>
        <w:t>，允许误差为</w:t>
      </w:r>
      <w:r w:rsidRPr="005F5845">
        <w:rPr>
          <w:rFonts w:ascii="Arial" w:hAnsi="Arial" w:cs="Arial"/>
          <w:color w:val="000000"/>
          <w:sz w:val="28"/>
          <w:szCs w:val="28"/>
        </w:rPr>
        <w:t>4%</w:t>
      </w:r>
      <w:r w:rsidRPr="005F5845">
        <w:rPr>
          <w:rFonts w:ascii="Arial" w:hAnsi="Arial" w:cs="Arial"/>
          <w:color w:val="000000"/>
          <w:sz w:val="28"/>
          <w:szCs w:val="28"/>
        </w:rPr>
        <w:t>。下面对</w:t>
      </w:r>
      <w:r w:rsidRPr="005F5845">
        <w:rPr>
          <w:rFonts w:ascii="Arial" w:hAnsi="Arial" w:cs="Arial"/>
          <w:color w:val="000000"/>
          <w:sz w:val="28"/>
          <w:szCs w:val="28"/>
        </w:rPr>
        <w:t>4%</w:t>
      </w:r>
      <w:r w:rsidRPr="005F5845">
        <w:rPr>
          <w:rFonts w:ascii="Arial" w:hAnsi="Arial" w:cs="Arial"/>
          <w:color w:val="000000"/>
          <w:sz w:val="28"/>
          <w:szCs w:val="28"/>
        </w:rPr>
        <w:t>的允许误差描述正确的是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调查中有</w:t>
      </w:r>
      <w:r w:rsidRPr="005F5845">
        <w:rPr>
          <w:rFonts w:ascii="Arial" w:hAnsi="Arial" w:cs="Arial"/>
          <w:color w:val="000000"/>
          <w:sz w:val="28"/>
          <w:szCs w:val="28"/>
        </w:rPr>
        <w:t>4%</w:t>
      </w:r>
      <w:r w:rsidRPr="005F5845">
        <w:rPr>
          <w:rFonts w:ascii="Arial" w:hAnsi="Arial" w:cs="Arial"/>
          <w:color w:val="000000"/>
          <w:sz w:val="28"/>
          <w:szCs w:val="28"/>
        </w:rPr>
        <w:t>的被调查者可能会改变他们的想法</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在</w:t>
      </w:r>
      <w:r w:rsidRPr="005F5845">
        <w:rPr>
          <w:rFonts w:ascii="Arial" w:hAnsi="Arial" w:cs="Arial"/>
          <w:color w:val="000000"/>
          <w:sz w:val="28"/>
          <w:szCs w:val="28"/>
        </w:rPr>
        <w:t>615</w:t>
      </w:r>
      <w:r w:rsidRPr="005F5845">
        <w:rPr>
          <w:rFonts w:ascii="Arial" w:hAnsi="Arial" w:cs="Arial"/>
          <w:color w:val="000000"/>
          <w:sz w:val="28"/>
          <w:szCs w:val="28"/>
        </w:rPr>
        <w:t>人中大约会有</w:t>
      </w:r>
      <w:r w:rsidRPr="005F5845">
        <w:rPr>
          <w:rFonts w:ascii="Arial" w:hAnsi="Arial" w:cs="Arial"/>
          <w:color w:val="000000"/>
          <w:sz w:val="28"/>
          <w:szCs w:val="28"/>
        </w:rPr>
        <w:t>4%</w:t>
      </w:r>
      <w:r w:rsidRPr="005F5845">
        <w:rPr>
          <w:rFonts w:ascii="Arial" w:hAnsi="Arial" w:cs="Arial"/>
          <w:color w:val="000000"/>
          <w:sz w:val="28"/>
          <w:szCs w:val="28"/>
        </w:rPr>
        <w:t>的人拒绝访问</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在</w:t>
      </w:r>
      <w:r w:rsidRPr="005F5845">
        <w:rPr>
          <w:rFonts w:ascii="Arial" w:hAnsi="Arial" w:cs="Arial"/>
          <w:color w:val="000000"/>
          <w:sz w:val="28"/>
          <w:szCs w:val="28"/>
        </w:rPr>
        <w:t>615</w:t>
      </w:r>
      <w:r w:rsidRPr="005F5845">
        <w:rPr>
          <w:rFonts w:ascii="Arial" w:hAnsi="Arial" w:cs="Arial"/>
          <w:color w:val="000000"/>
          <w:sz w:val="28"/>
          <w:szCs w:val="28"/>
        </w:rPr>
        <w:t>人中大约会有</w:t>
      </w:r>
      <w:r w:rsidRPr="005F5845">
        <w:rPr>
          <w:rFonts w:ascii="Arial" w:hAnsi="Arial" w:cs="Arial"/>
          <w:color w:val="000000"/>
          <w:sz w:val="28"/>
          <w:szCs w:val="28"/>
        </w:rPr>
        <w:t>4%</w:t>
      </w:r>
      <w:r w:rsidRPr="005F5845">
        <w:rPr>
          <w:rFonts w:ascii="Arial" w:hAnsi="Arial" w:cs="Arial"/>
          <w:color w:val="000000"/>
          <w:sz w:val="28"/>
          <w:szCs w:val="28"/>
        </w:rPr>
        <w:t>的人没有电话</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样本比例与总体比例之间的差异绝对值小于</w:t>
      </w:r>
      <w:r w:rsidRPr="005F5845">
        <w:rPr>
          <w:rFonts w:ascii="Arial" w:hAnsi="Arial" w:cs="Arial"/>
          <w:color w:val="000000"/>
          <w:sz w:val="28"/>
          <w:szCs w:val="28"/>
        </w:rPr>
        <w:t>4%</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9.</w:t>
      </w:r>
      <w:r w:rsidRPr="005F5845">
        <w:rPr>
          <w:rFonts w:ascii="Arial" w:hAnsi="Arial" w:cs="Arial"/>
          <w:color w:val="000000"/>
          <w:sz w:val="28"/>
          <w:szCs w:val="28"/>
        </w:rPr>
        <w:t>在假设检验中，我们</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肯定会犯错误</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肯定会犯第一类错误</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可能会犯错误</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会同时犯第一类错误和第二类错误</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10.</w:t>
      </w:r>
      <w:r w:rsidRPr="005F5845">
        <w:rPr>
          <w:rFonts w:ascii="Arial" w:hAnsi="Arial" w:cs="Arial"/>
          <w:color w:val="000000"/>
          <w:sz w:val="28"/>
          <w:szCs w:val="28"/>
        </w:rPr>
        <w:t>下列关于假设说法中正确的是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假设检验是一种测量是否有足够的证据拒绝原假设的方法</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备择假设是针对样本统计量设计的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C.</w:t>
      </w:r>
      <w:r w:rsidRPr="005F5845">
        <w:rPr>
          <w:rFonts w:ascii="Arial" w:hAnsi="Arial" w:cs="Arial"/>
          <w:color w:val="000000"/>
          <w:sz w:val="28"/>
          <w:szCs w:val="28"/>
        </w:rPr>
        <w:t>当原假设被拒绝时，说明原假设是错误的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一个好的假设检验应该能够说明原假设是正确的还是错误的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【答案】</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1.B</w:t>
      </w:r>
      <w:r w:rsidRPr="005F5845">
        <w:rPr>
          <w:rFonts w:ascii="Arial" w:hAnsi="Arial" w:cs="Arial"/>
          <w:color w:val="000000"/>
          <w:sz w:val="28"/>
          <w:szCs w:val="28"/>
        </w:rPr>
        <w:t xml:space="preserve">　</w:t>
      </w:r>
      <w:r w:rsidRPr="005F5845">
        <w:rPr>
          <w:rFonts w:ascii="Arial" w:hAnsi="Arial" w:cs="Arial"/>
          <w:color w:val="000000"/>
          <w:sz w:val="28"/>
          <w:szCs w:val="28"/>
        </w:rPr>
        <w:t>2.B</w:t>
      </w:r>
      <w:r w:rsidRPr="005F5845">
        <w:rPr>
          <w:rFonts w:ascii="Arial" w:hAnsi="Arial" w:cs="Arial"/>
          <w:color w:val="000000"/>
          <w:sz w:val="28"/>
          <w:szCs w:val="28"/>
        </w:rPr>
        <w:t xml:space="preserve">　</w:t>
      </w:r>
      <w:r w:rsidRPr="005F5845">
        <w:rPr>
          <w:rFonts w:ascii="Arial" w:hAnsi="Arial" w:cs="Arial"/>
          <w:color w:val="000000"/>
          <w:sz w:val="28"/>
          <w:szCs w:val="28"/>
        </w:rPr>
        <w:t>3.A</w:t>
      </w:r>
      <w:r w:rsidRPr="005F5845">
        <w:rPr>
          <w:rFonts w:ascii="Arial" w:hAnsi="Arial" w:cs="Arial"/>
          <w:color w:val="000000"/>
          <w:sz w:val="28"/>
          <w:szCs w:val="28"/>
        </w:rPr>
        <w:t xml:space="preserve">　</w:t>
      </w:r>
      <w:r w:rsidRPr="005F5845">
        <w:rPr>
          <w:rFonts w:ascii="Arial" w:hAnsi="Arial" w:cs="Arial"/>
          <w:color w:val="000000"/>
          <w:sz w:val="28"/>
          <w:szCs w:val="28"/>
        </w:rPr>
        <w:t>4.C</w:t>
      </w:r>
      <w:r w:rsidRPr="005F5845">
        <w:rPr>
          <w:rFonts w:ascii="Arial" w:hAnsi="Arial" w:cs="Arial"/>
          <w:color w:val="000000"/>
          <w:sz w:val="28"/>
          <w:szCs w:val="28"/>
        </w:rPr>
        <w:t xml:space="preserve">　</w:t>
      </w:r>
      <w:r w:rsidRPr="005F5845">
        <w:rPr>
          <w:rFonts w:ascii="Arial" w:hAnsi="Arial" w:cs="Arial"/>
          <w:color w:val="000000"/>
          <w:sz w:val="28"/>
          <w:szCs w:val="28"/>
        </w:rPr>
        <w:t>5.C</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6.B</w:t>
      </w:r>
      <w:r w:rsidRPr="005F5845">
        <w:rPr>
          <w:rFonts w:ascii="Arial" w:hAnsi="Arial" w:cs="Arial"/>
          <w:color w:val="000000"/>
          <w:sz w:val="28"/>
          <w:szCs w:val="28"/>
        </w:rPr>
        <w:t xml:space="preserve">　</w:t>
      </w:r>
      <w:r w:rsidRPr="005F5845">
        <w:rPr>
          <w:rFonts w:ascii="Arial" w:hAnsi="Arial" w:cs="Arial"/>
          <w:color w:val="000000"/>
          <w:sz w:val="28"/>
          <w:szCs w:val="28"/>
        </w:rPr>
        <w:t>7.B</w:t>
      </w:r>
      <w:r w:rsidRPr="005F5845">
        <w:rPr>
          <w:rFonts w:ascii="Arial" w:hAnsi="Arial" w:cs="Arial"/>
          <w:color w:val="000000"/>
          <w:sz w:val="28"/>
          <w:szCs w:val="28"/>
        </w:rPr>
        <w:t xml:space="preserve">　</w:t>
      </w:r>
      <w:r w:rsidRPr="005F5845">
        <w:rPr>
          <w:rFonts w:ascii="Arial" w:hAnsi="Arial" w:cs="Arial"/>
          <w:color w:val="000000"/>
          <w:sz w:val="28"/>
          <w:szCs w:val="28"/>
        </w:rPr>
        <w:t>8.D</w:t>
      </w:r>
      <w:r w:rsidRPr="005F5845">
        <w:rPr>
          <w:rFonts w:ascii="Arial" w:hAnsi="Arial" w:cs="Arial"/>
          <w:color w:val="000000"/>
          <w:sz w:val="28"/>
          <w:szCs w:val="28"/>
        </w:rPr>
        <w:t xml:space="preserve">　</w:t>
      </w:r>
      <w:r w:rsidRPr="005F5845">
        <w:rPr>
          <w:rFonts w:ascii="Arial" w:hAnsi="Arial" w:cs="Arial"/>
          <w:color w:val="000000"/>
          <w:sz w:val="28"/>
          <w:szCs w:val="28"/>
        </w:rPr>
        <w:t>9.C</w:t>
      </w:r>
      <w:r w:rsidRPr="005F5845">
        <w:rPr>
          <w:rFonts w:ascii="Arial" w:hAnsi="Arial" w:cs="Arial"/>
          <w:color w:val="000000"/>
          <w:sz w:val="28"/>
          <w:szCs w:val="28"/>
        </w:rPr>
        <w:t xml:space="preserve">　</w:t>
      </w:r>
      <w:r w:rsidRPr="005F5845">
        <w:rPr>
          <w:rFonts w:ascii="Arial" w:hAnsi="Arial" w:cs="Arial"/>
          <w:color w:val="000000"/>
          <w:sz w:val="28"/>
          <w:szCs w:val="28"/>
        </w:rPr>
        <w:t>10.A</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[NT:PAGE=</w:t>
      </w:r>
      <w:r w:rsidRPr="005F5845">
        <w:rPr>
          <w:rFonts w:ascii="Arial" w:hAnsi="Arial" w:cs="Arial"/>
          <w:color w:val="000000"/>
          <w:sz w:val="28"/>
          <w:szCs w:val="28"/>
        </w:rPr>
        <w:t>单选题</w:t>
      </w:r>
      <w:r w:rsidRPr="005F5845">
        <w:rPr>
          <w:rFonts w:ascii="Arial" w:hAnsi="Arial" w:cs="Arial"/>
          <w:color w:val="000000"/>
          <w:sz w:val="28"/>
          <w:szCs w:val="28"/>
        </w:rPr>
        <w:t>11-20</w:t>
      </w:r>
      <w:r w:rsidRPr="005F5845">
        <w:rPr>
          <w:rFonts w:ascii="Arial" w:hAnsi="Arial" w:cs="Arial"/>
          <w:color w:val="000000"/>
          <w:sz w:val="28"/>
          <w:szCs w:val="28"/>
        </w:rPr>
        <w:t>题</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11.</w:t>
      </w:r>
      <w:r w:rsidRPr="005F5845">
        <w:rPr>
          <w:rFonts w:ascii="Arial" w:hAnsi="Arial" w:cs="Arial"/>
          <w:color w:val="000000"/>
          <w:sz w:val="28"/>
          <w:szCs w:val="28"/>
        </w:rPr>
        <w:t>生物学家发现每分钟蟋蟀的叫声次数与空气的温度有线性关系，</w:t>
      </w:r>
      <w:proofErr w:type="gramStart"/>
      <w:r w:rsidRPr="005F5845">
        <w:rPr>
          <w:rFonts w:ascii="Arial" w:hAnsi="Arial" w:cs="Arial"/>
          <w:color w:val="000000"/>
          <w:sz w:val="28"/>
          <w:szCs w:val="28"/>
        </w:rPr>
        <w:t>利用最二乘法</w:t>
      </w:r>
      <w:proofErr w:type="gramEnd"/>
      <w:r w:rsidRPr="005F5845">
        <w:rPr>
          <w:rFonts w:ascii="Arial" w:hAnsi="Arial" w:cs="Arial"/>
          <w:color w:val="000000"/>
          <w:sz w:val="28"/>
          <w:szCs w:val="28"/>
        </w:rPr>
        <w:t>建立了线性模型：</w:t>
      </w:r>
      <w:r w:rsidRPr="005F5845">
        <w:rPr>
          <w:rFonts w:ascii="Arial" w:hAnsi="Arial" w:cs="Arial"/>
          <w:color w:val="000000"/>
          <w:sz w:val="28"/>
          <w:szCs w:val="28"/>
        </w:rPr>
        <w:t xml:space="preserve"> ?=25.2+3.3x</w:t>
      </w:r>
      <w:r w:rsidRPr="005F5845">
        <w:rPr>
          <w:rFonts w:ascii="Arial" w:hAnsi="Arial" w:cs="Arial"/>
          <w:color w:val="000000"/>
          <w:sz w:val="28"/>
          <w:szCs w:val="28"/>
        </w:rPr>
        <w:t xml:space="preserve">　</w:t>
      </w:r>
      <w:r w:rsidRPr="005F5845">
        <w:rPr>
          <w:rFonts w:ascii="Arial" w:hAnsi="Arial" w:cs="Arial"/>
          <w:color w:val="000000"/>
          <w:sz w:val="28"/>
          <w:szCs w:val="28"/>
        </w:rPr>
        <w:t>9A.3.3</w:t>
      </w:r>
      <w:r w:rsidRPr="005F5845">
        <w:rPr>
          <w:rFonts w:ascii="Arial" w:hAnsi="Arial" w:cs="Arial"/>
          <w:color w:val="000000"/>
          <w:sz w:val="28"/>
          <w:szCs w:val="28"/>
        </w:rPr>
        <w:t>度</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B.16.5</w:t>
      </w:r>
      <w:r w:rsidRPr="005F5845">
        <w:rPr>
          <w:rFonts w:ascii="Arial" w:hAnsi="Arial" w:cs="Arial"/>
          <w:color w:val="000000"/>
          <w:sz w:val="28"/>
          <w:szCs w:val="28"/>
        </w:rPr>
        <w:t>度</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C.25.2</w:t>
      </w:r>
      <w:r w:rsidRPr="005F5845">
        <w:rPr>
          <w:rFonts w:ascii="Arial" w:hAnsi="Arial" w:cs="Arial"/>
          <w:color w:val="000000"/>
          <w:sz w:val="28"/>
          <w:szCs w:val="28"/>
        </w:rPr>
        <w:t>度</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D.41.7</w:t>
      </w:r>
      <w:r w:rsidRPr="005F5845">
        <w:rPr>
          <w:rFonts w:ascii="Arial" w:hAnsi="Arial" w:cs="Arial"/>
          <w:color w:val="000000"/>
          <w:sz w:val="28"/>
          <w:szCs w:val="28"/>
        </w:rPr>
        <w:t>度</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12.</w:t>
      </w:r>
      <w:r w:rsidRPr="005F5845">
        <w:rPr>
          <w:rFonts w:ascii="Arial" w:hAnsi="Arial" w:cs="Arial"/>
          <w:color w:val="000000"/>
          <w:sz w:val="28"/>
          <w:szCs w:val="28"/>
        </w:rPr>
        <w:t>在回归分析中，下列说法不正确的是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回归平方和是由于</w:t>
      </w:r>
      <w:r w:rsidRPr="005F5845">
        <w:rPr>
          <w:rFonts w:ascii="Arial" w:hAnsi="Arial" w:cs="Arial"/>
          <w:color w:val="000000"/>
          <w:sz w:val="28"/>
          <w:szCs w:val="28"/>
        </w:rPr>
        <w:t>x</w:t>
      </w:r>
      <w:r w:rsidRPr="005F5845">
        <w:rPr>
          <w:rFonts w:ascii="Arial" w:hAnsi="Arial" w:cs="Arial"/>
          <w:color w:val="000000"/>
          <w:sz w:val="28"/>
          <w:szCs w:val="28"/>
        </w:rPr>
        <w:t>与</w:t>
      </w:r>
      <w:r w:rsidRPr="005F5845">
        <w:rPr>
          <w:rFonts w:ascii="Arial" w:hAnsi="Arial" w:cs="Arial"/>
          <w:color w:val="000000"/>
          <w:sz w:val="28"/>
          <w:szCs w:val="28"/>
        </w:rPr>
        <w:t xml:space="preserve">y </w:t>
      </w:r>
      <w:r w:rsidRPr="005F5845">
        <w:rPr>
          <w:rFonts w:ascii="Arial" w:hAnsi="Arial" w:cs="Arial"/>
          <w:color w:val="000000"/>
          <w:sz w:val="28"/>
          <w:szCs w:val="28"/>
        </w:rPr>
        <w:t>的变化引起的变化部分</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剩余平方和是除了</w:t>
      </w:r>
      <w:r w:rsidRPr="005F5845">
        <w:rPr>
          <w:rFonts w:ascii="Arial" w:hAnsi="Arial" w:cs="Arial"/>
          <w:color w:val="000000"/>
          <w:sz w:val="28"/>
          <w:szCs w:val="28"/>
        </w:rPr>
        <w:t>x</w:t>
      </w:r>
      <w:r w:rsidRPr="005F5845">
        <w:rPr>
          <w:rFonts w:ascii="Arial" w:hAnsi="Arial" w:cs="Arial"/>
          <w:color w:val="000000"/>
          <w:sz w:val="28"/>
          <w:szCs w:val="28"/>
        </w:rPr>
        <w:t>对</w:t>
      </w:r>
      <w:r w:rsidRPr="005F5845">
        <w:rPr>
          <w:rFonts w:ascii="Arial" w:hAnsi="Arial" w:cs="Arial"/>
          <w:color w:val="000000"/>
          <w:sz w:val="28"/>
          <w:szCs w:val="28"/>
        </w:rPr>
        <w:t>y</w:t>
      </w:r>
      <w:r w:rsidRPr="005F5845">
        <w:rPr>
          <w:rFonts w:ascii="Arial" w:hAnsi="Arial" w:cs="Arial"/>
          <w:color w:val="000000"/>
          <w:sz w:val="28"/>
          <w:szCs w:val="28"/>
        </w:rPr>
        <w:t>的线性影响之外的其他因素对</w:t>
      </w:r>
      <w:r w:rsidRPr="005F5845">
        <w:rPr>
          <w:rFonts w:ascii="Arial" w:hAnsi="Arial" w:cs="Arial"/>
          <w:color w:val="000000"/>
          <w:sz w:val="28"/>
          <w:szCs w:val="28"/>
        </w:rPr>
        <w:t>y</w:t>
      </w:r>
      <w:r w:rsidRPr="005F5845">
        <w:rPr>
          <w:rFonts w:ascii="Arial" w:hAnsi="Arial" w:cs="Arial"/>
          <w:color w:val="000000"/>
          <w:sz w:val="28"/>
          <w:szCs w:val="28"/>
        </w:rPr>
        <w:t>的变差的作用</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回归平方和等于</w:t>
      </w:r>
      <w:r w:rsidRPr="005F5845">
        <w:rPr>
          <w:rFonts w:ascii="Arial" w:hAnsi="Arial" w:cs="Arial"/>
          <w:color w:val="000000"/>
          <w:sz w:val="28"/>
          <w:szCs w:val="28"/>
        </w:rPr>
        <w:t>y</w:t>
      </w:r>
      <w:r w:rsidRPr="005F5845">
        <w:rPr>
          <w:rFonts w:ascii="Arial" w:hAnsi="Arial" w:cs="Arial"/>
          <w:color w:val="000000"/>
          <w:sz w:val="28"/>
          <w:szCs w:val="28"/>
        </w:rPr>
        <w:t>的变差平方和加上剩余平方和</w:t>
      </w:r>
    </w:p>
    <w:p w:rsidR="005F5845" w:rsidRPr="005F5845" w:rsidRDefault="005F5845" w:rsidP="005F5845">
      <w:pPr>
        <w:pStyle w:val="a3"/>
        <w:spacing w:before="75" w:beforeAutospacing="0" w:after="75" w:afterAutospacing="0"/>
        <w:rPr>
          <w:rFonts w:ascii="Arial" w:hAnsi="Arial" w:cs="Arial"/>
          <w:color w:val="000000"/>
          <w:sz w:val="28"/>
          <w:szCs w:val="28"/>
        </w:rPr>
      </w:pPr>
      <w:proofErr w:type="spellStart"/>
      <w:r w:rsidRPr="005F5845">
        <w:rPr>
          <w:rFonts w:ascii="Arial" w:hAnsi="Arial" w:cs="Arial"/>
          <w:color w:val="000000"/>
          <w:sz w:val="28"/>
          <w:szCs w:val="28"/>
        </w:rPr>
        <w:t>D.y</w:t>
      </w:r>
      <w:proofErr w:type="spellEnd"/>
      <w:r w:rsidRPr="005F5845">
        <w:rPr>
          <w:rFonts w:ascii="Arial" w:hAnsi="Arial" w:cs="Arial"/>
          <w:color w:val="000000"/>
          <w:sz w:val="28"/>
          <w:szCs w:val="28"/>
        </w:rPr>
        <w:t>的变差平方和可表示为</w:t>
      </w:r>
      <w:r w:rsidRPr="005F5845">
        <w:rPr>
          <w:rFonts w:ascii="Arial" w:hAnsi="Arial" w:cs="Arial"/>
          <w:color w:val="000000"/>
          <w:sz w:val="28"/>
          <w:szCs w:val="28"/>
        </w:rPr>
        <w:t>SST=?(</w:t>
      </w:r>
      <w:proofErr w:type="gramStart"/>
      <w:r w:rsidRPr="005F5845">
        <w:rPr>
          <w:rFonts w:ascii="Arial" w:hAnsi="Arial" w:cs="Arial"/>
          <w:color w:val="000000"/>
          <w:sz w:val="28"/>
          <w:szCs w:val="28"/>
        </w:rPr>
        <w:t>y-</w:t>
      </w:r>
      <w:proofErr w:type="gramEnd"/>
      <w:r w:rsidRPr="005F5845">
        <w:rPr>
          <w:rFonts w:ascii="Arial" w:hAnsi="Arial" w:cs="Arial"/>
          <w:color w:val="000000"/>
          <w:sz w:val="28"/>
          <w:szCs w:val="28"/>
        </w:rPr>
        <w:t>?)2</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13.</w:t>
      </w:r>
      <w:r w:rsidRPr="005F5845">
        <w:rPr>
          <w:rFonts w:ascii="Arial" w:hAnsi="Arial" w:cs="Arial"/>
          <w:color w:val="000000"/>
          <w:sz w:val="28"/>
          <w:szCs w:val="28"/>
        </w:rPr>
        <w:t>应用指数平滑时，需要确定合适的平滑系数</w:t>
      </w:r>
      <w:r w:rsidRPr="005F5845">
        <w:rPr>
          <w:rFonts w:ascii="Arial" w:hAnsi="Arial" w:cs="Arial"/>
          <w:color w:val="000000"/>
          <w:sz w:val="28"/>
          <w:szCs w:val="28"/>
        </w:rPr>
        <w:t>α</w:t>
      </w:r>
      <w:r w:rsidRPr="005F5845">
        <w:rPr>
          <w:rFonts w:ascii="Arial" w:hAnsi="Arial" w:cs="Arial"/>
          <w:color w:val="000000"/>
          <w:sz w:val="28"/>
          <w:szCs w:val="28"/>
        </w:rPr>
        <w:t>，当时间数列变化比较平滑时，</w:t>
      </w:r>
      <w:r w:rsidRPr="005F5845">
        <w:rPr>
          <w:rFonts w:ascii="Arial" w:hAnsi="Arial" w:cs="Arial"/>
          <w:color w:val="000000"/>
          <w:sz w:val="28"/>
          <w:szCs w:val="28"/>
        </w:rPr>
        <w:t>α</w:t>
      </w:r>
      <w:r w:rsidRPr="005F5845">
        <w:rPr>
          <w:rFonts w:ascii="Arial" w:hAnsi="Arial" w:cs="Arial"/>
          <w:color w:val="000000"/>
          <w:sz w:val="28"/>
          <w:szCs w:val="28"/>
        </w:rPr>
        <w:t>应该</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选取接近</w:t>
      </w:r>
      <w:r w:rsidRPr="005F5845">
        <w:rPr>
          <w:rFonts w:ascii="Arial" w:hAnsi="Arial" w:cs="Arial"/>
          <w:color w:val="000000"/>
          <w:sz w:val="28"/>
          <w:szCs w:val="28"/>
        </w:rPr>
        <w:t>1</w:t>
      </w:r>
      <w:r w:rsidRPr="005F5845">
        <w:rPr>
          <w:rFonts w:ascii="Arial" w:hAnsi="Arial" w:cs="Arial"/>
          <w:color w:val="000000"/>
          <w:sz w:val="28"/>
          <w:szCs w:val="28"/>
        </w:rPr>
        <w:t>的值</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B.</w:t>
      </w:r>
      <w:r w:rsidRPr="005F5845">
        <w:rPr>
          <w:rFonts w:ascii="Arial" w:hAnsi="Arial" w:cs="Arial"/>
          <w:color w:val="000000"/>
          <w:sz w:val="28"/>
          <w:szCs w:val="28"/>
        </w:rPr>
        <w:t>选取接近</w:t>
      </w:r>
      <w:r w:rsidRPr="005F5845">
        <w:rPr>
          <w:rFonts w:ascii="Arial" w:hAnsi="Arial" w:cs="Arial"/>
          <w:color w:val="000000"/>
          <w:sz w:val="28"/>
          <w:szCs w:val="28"/>
        </w:rPr>
        <w:t>0</w:t>
      </w:r>
      <w:r w:rsidRPr="005F5845">
        <w:rPr>
          <w:rFonts w:ascii="Arial" w:hAnsi="Arial" w:cs="Arial"/>
          <w:color w:val="000000"/>
          <w:sz w:val="28"/>
          <w:szCs w:val="28"/>
        </w:rPr>
        <w:t>的值</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选取</w:t>
      </w:r>
      <w:r w:rsidRPr="005F5845">
        <w:rPr>
          <w:rFonts w:ascii="Arial" w:hAnsi="Arial" w:cs="Arial"/>
          <w:color w:val="000000"/>
          <w:sz w:val="28"/>
          <w:szCs w:val="28"/>
        </w:rPr>
        <w:t>0.5</w:t>
      </w:r>
      <w:r w:rsidRPr="005F5845">
        <w:rPr>
          <w:rFonts w:ascii="Arial" w:hAnsi="Arial" w:cs="Arial"/>
          <w:color w:val="000000"/>
          <w:sz w:val="28"/>
          <w:szCs w:val="28"/>
        </w:rPr>
        <w:t>值</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选取大于</w:t>
      </w:r>
      <w:r w:rsidRPr="005F5845">
        <w:rPr>
          <w:rFonts w:ascii="Arial" w:hAnsi="Arial" w:cs="Arial"/>
          <w:color w:val="000000"/>
          <w:sz w:val="28"/>
          <w:szCs w:val="28"/>
        </w:rPr>
        <w:t>0.5</w:t>
      </w:r>
      <w:r w:rsidRPr="005F5845">
        <w:rPr>
          <w:rFonts w:ascii="Arial" w:hAnsi="Arial" w:cs="Arial"/>
          <w:color w:val="000000"/>
          <w:sz w:val="28"/>
          <w:szCs w:val="28"/>
        </w:rPr>
        <w:t>的值</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14.</w:t>
      </w:r>
      <w:r w:rsidRPr="005F5845">
        <w:rPr>
          <w:rFonts w:ascii="Arial" w:hAnsi="Arial" w:cs="Arial"/>
          <w:color w:val="000000"/>
          <w:sz w:val="28"/>
          <w:szCs w:val="28"/>
        </w:rPr>
        <w:t>甲、乙两种商品销售量分别提高</w:t>
      </w:r>
      <w:r w:rsidRPr="005F5845">
        <w:rPr>
          <w:rFonts w:ascii="Arial" w:hAnsi="Arial" w:cs="Arial"/>
          <w:color w:val="000000"/>
          <w:sz w:val="28"/>
          <w:szCs w:val="28"/>
        </w:rPr>
        <w:t>10%</w:t>
      </w:r>
      <w:r w:rsidRPr="005F5845">
        <w:rPr>
          <w:rFonts w:ascii="Arial" w:hAnsi="Arial" w:cs="Arial"/>
          <w:color w:val="000000"/>
          <w:sz w:val="28"/>
          <w:szCs w:val="28"/>
        </w:rPr>
        <w:t>和</w:t>
      </w:r>
      <w:r w:rsidRPr="005F5845">
        <w:rPr>
          <w:rFonts w:ascii="Arial" w:hAnsi="Arial" w:cs="Arial"/>
          <w:color w:val="000000"/>
          <w:sz w:val="28"/>
          <w:szCs w:val="28"/>
        </w:rPr>
        <w:t>20%</w:t>
      </w:r>
      <w:r w:rsidRPr="005F5845">
        <w:rPr>
          <w:rFonts w:ascii="Arial" w:hAnsi="Arial" w:cs="Arial"/>
          <w:color w:val="000000"/>
          <w:sz w:val="28"/>
          <w:szCs w:val="28"/>
        </w:rPr>
        <w:t>，基期销售额中相应的比重为</w:t>
      </w:r>
      <w:r w:rsidRPr="005F5845">
        <w:rPr>
          <w:rFonts w:ascii="Arial" w:hAnsi="Arial" w:cs="Arial"/>
          <w:color w:val="000000"/>
          <w:sz w:val="28"/>
          <w:szCs w:val="28"/>
        </w:rPr>
        <w:t>40%</w:t>
      </w:r>
      <w:r w:rsidRPr="005F5845">
        <w:rPr>
          <w:rFonts w:ascii="Arial" w:hAnsi="Arial" w:cs="Arial"/>
          <w:color w:val="000000"/>
          <w:sz w:val="28"/>
          <w:szCs w:val="28"/>
        </w:rPr>
        <w:t>和</w:t>
      </w:r>
      <w:r w:rsidRPr="005F5845">
        <w:rPr>
          <w:rFonts w:ascii="Arial" w:hAnsi="Arial" w:cs="Arial"/>
          <w:color w:val="000000"/>
          <w:sz w:val="28"/>
          <w:szCs w:val="28"/>
        </w:rPr>
        <w:t>60%</w:t>
      </w:r>
      <w:r w:rsidRPr="005F5845">
        <w:rPr>
          <w:rFonts w:ascii="Arial" w:hAnsi="Arial" w:cs="Arial"/>
          <w:color w:val="000000"/>
          <w:sz w:val="28"/>
          <w:szCs w:val="28"/>
        </w:rPr>
        <w:t>，两种商品销售量综合指数是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A.115.0%</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B.114.0%</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C.116.0%</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D.115.8%</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15.</w:t>
      </w:r>
      <w:r w:rsidRPr="005F5845">
        <w:rPr>
          <w:rFonts w:ascii="Arial" w:hAnsi="Arial" w:cs="Arial"/>
          <w:color w:val="000000"/>
          <w:sz w:val="28"/>
          <w:szCs w:val="28"/>
        </w:rPr>
        <w:t>以下情况中，</w:t>
      </w:r>
      <w:r w:rsidRPr="005F5845">
        <w:rPr>
          <w:rFonts w:ascii="Arial" w:hAnsi="Arial" w:cs="Arial"/>
          <w:color w:val="000000"/>
          <w:sz w:val="28"/>
          <w:szCs w:val="28"/>
        </w:rPr>
        <w:t>( )</w:t>
      </w:r>
      <w:r w:rsidRPr="005F5845">
        <w:rPr>
          <w:rFonts w:ascii="Arial" w:hAnsi="Arial" w:cs="Arial"/>
          <w:color w:val="000000"/>
          <w:sz w:val="28"/>
          <w:szCs w:val="28"/>
        </w:rPr>
        <w:t>是需求规律的例外。</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某商品价格上升，其需求量减少</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某商品价格上升，其需求量增加</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消费者收入增加，某商品的需求量增加</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消费者的偏好改变，某商品的需求量下降</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16.</w:t>
      </w:r>
      <w:r w:rsidRPr="005F5845">
        <w:rPr>
          <w:rFonts w:ascii="Arial" w:hAnsi="Arial" w:cs="Arial"/>
          <w:color w:val="000000"/>
          <w:sz w:val="28"/>
          <w:szCs w:val="28"/>
        </w:rPr>
        <w:t>下列措施中，不能解决市场失灵的是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对排污企业征税</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对被污染的居民提供补贴</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给予排污企业排污权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给予排污企业周边居民不受污染的权利</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17.</w:t>
      </w:r>
      <w:r w:rsidRPr="005F5845">
        <w:rPr>
          <w:rFonts w:ascii="Arial" w:hAnsi="Arial" w:cs="Arial"/>
          <w:color w:val="000000"/>
          <w:sz w:val="28"/>
          <w:szCs w:val="28"/>
        </w:rPr>
        <w:t>在三部门经济中，如果使用支出法来衡量，</w:t>
      </w:r>
      <w:r w:rsidRPr="005F5845">
        <w:rPr>
          <w:rFonts w:ascii="Arial" w:hAnsi="Arial" w:cs="Arial"/>
          <w:color w:val="000000"/>
          <w:sz w:val="28"/>
          <w:szCs w:val="28"/>
        </w:rPr>
        <w:t>GDP</w:t>
      </w:r>
      <w:r w:rsidRPr="005F5845">
        <w:rPr>
          <w:rFonts w:ascii="Arial" w:hAnsi="Arial" w:cs="Arial"/>
          <w:color w:val="000000"/>
          <w:sz w:val="28"/>
          <w:szCs w:val="28"/>
        </w:rPr>
        <w:t>等于</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A.</w:t>
      </w:r>
      <w:r w:rsidRPr="005F5845">
        <w:rPr>
          <w:rFonts w:ascii="Arial" w:hAnsi="Arial" w:cs="Arial"/>
          <w:color w:val="000000"/>
          <w:sz w:val="28"/>
          <w:szCs w:val="28"/>
        </w:rPr>
        <w:t>消费</w:t>
      </w:r>
      <w:r w:rsidRPr="005F5845">
        <w:rPr>
          <w:rFonts w:ascii="Arial" w:hAnsi="Arial" w:cs="Arial"/>
          <w:color w:val="000000"/>
          <w:sz w:val="28"/>
          <w:szCs w:val="28"/>
        </w:rPr>
        <w:t>+</w:t>
      </w:r>
      <w:r w:rsidRPr="005F5845">
        <w:rPr>
          <w:rFonts w:ascii="Arial" w:hAnsi="Arial" w:cs="Arial"/>
          <w:color w:val="000000"/>
          <w:sz w:val="28"/>
          <w:szCs w:val="28"/>
        </w:rPr>
        <w:t>投资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消费</w:t>
      </w:r>
      <w:r w:rsidRPr="005F5845">
        <w:rPr>
          <w:rFonts w:ascii="Arial" w:hAnsi="Arial" w:cs="Arial"/>
          <w:color w:val="000000"/>
          <w:sz w:val="28"/>
          <w:szCs w:val="28"/>
        </w:rPr>
        <w:t>+</w:t>
      </w:r>
      <w:r w:rsidRPr="005F5845">
        <w:rPr>
          <w:rFonts w:ascii="Arial" w:hAnsi="Arial" w:cs="Arial"/>
          <w:color w:val="000000"/>
          <w:sz w:val="28"/>
          <w:szCs w:val="28"/>
        </w:rPr>
        <w:t>投资</w:t>
      </w:r>
      <w:r w:rsidRPr="005F5845">
        <w:rPr>
          <w:rFonts w:ascii="Arial" w:hAnsi="Arial" w:cs="Arial"/>
          <w:color w:val="000000"/>
          <w:sz w:val="28"/>
          <w:szCs w:val="28"/>
        </w:rPr>
        <w:t>+</w:t>
      </w:r>
      <w:r w:rsidRPr="005F5845">
        <w:rPr>
          <w:rFonts w:ascii="Arial" w:hAnsi="Arial" w:cs="Arial"/>
          <w:color w:val="000000"/>
          <w:sz w:val="28"/>
          <w:szCs w:val="28"/>
        </w:rPr>
        <w:t>政府购买</w:t>
      </w:r>
      <w:r w:rsidRPr="005F5845">
        <w:rPr>
          <w:rFonts w:ascii="Arial" w:hAnsi="Arial" w:cs="Arial"/>
          <w:color w:val="000000"/>
          <w:sz w:val="28"/>
          <w:szCs w:val="28"/>
        </w:rPr>
        <w:t>+</w:t>
      </w:r>
      <w:r w:rsidRPr="005F5845">
        <w:rPr>
          <w:rFonts w:ascii="Arial" w:hAnsi="Arial" w:cs="Arial"/>
          <w:color w:val="000000"/>
          <w:sz w:val="28"/>
          <w:szCs w:val="28"/>
        </w:rPr>
        <w:t>净出口</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消费</w:t>
      </w:r>
      <w:r w:rsidRPr="005F5845">
        <w:rPr>
          <w:rFonts w:ascii="Arial" w:hAnsi="Arial" w:cs="Arial"/>
          <w:color w:val="000000"/>
          <w:sz w:val="28"/>
          <w:szCs w:val="28"/>
        </w:rPr>
        <w:t>+</w:t>
      </w:r>
      <w:r w:rsidRPr="005F5845">
        <w:rPr>
          <w:rFonts w:ascii="Arial" w:hAnsi="Arial" w:cs="Arial"/>
          <w:color w:val="000000"/>
          <w:sz w:val="28"/>
          <w:szCs w:val="28"/>
        </w:rPr>
        <w:t>投资</w:t>
      </w:r>
      <w:r w:rsidRPr="005F5845">
        <w:rPr>
          <w:rFonts w:ascii="Arial" w:hAnsi="Arial" w:cs="Arial"/>
          <w:color w:val="000000"/>
          <w:sz w:val="28"/>
          <w:szCs w:val="28"/>
        </w:rPr>
        <w:t>+</w:t>
      </w:r>
      <w:r w:rsidRPr="005F5845">
        <w:rPr>
          <w:rFonts w:ascii="Arial" w:hAnsi="Arial" w:cs="Arial"/>
          <w:color w:val="000000"/>
          <w:sz w:val="28"/>
          <w:szCs w:val="28"/>
        </w:rPr>
        <w:t>政府购买</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消费</w:t>
      </w:r>
      <w:r w:rsidRPr="005F5845">
        <w:rPr>
          <w:rFonts w:ascii="Arial" w:hAnsi="Arial" w:cs="Arial"/>
          <w:color w:val="000000"/>
          <w:sz w:val="28"/>
          <w:szCs w:val="28"/>
        </w:rPr>
        <w:t>+</w:t>
      </w:r>
      <w:r w:rsidRPr="005F5845">
        <w:rPr>
          <w:rFonts w:ascii="Arial" w:hAnsi="Arial" w:cs="Arial"/>
          <w:color w:val="000000"/>
          <w:sz w:val="28"/>
          <w:szCs w:val="28"/>
        </w:rPr>
        <w:t>投资</w:t>
      </w:r>
      <w:r w:rsidRPr="005F5845">
        <w:rPr>
          <w:rFonts w:ascii="Arial" w:hAnsi="Arial" w:cs="Arial"/>
          <w:color w:val="000000"/>
          <w:sz w:val="28"/>
          <w:szCs w:val="28"/>
        </w:rPr>
        <w:t>+</w:t>
      </w:r>
      <w:r w:rsidRPr="005F5845">
        <w:rPr>
          <w:rFonts w:ascii="Arial" w:hAnsi="Arial" w:cs="Arial"/>
          <w:color w:val="000000"/>
          <w:sz w:val="28"/>
          <w:szCs w:val="28"/>
        </w:rPr>
        <w:t>净出口</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18.</w:t>
      </w:r>
      <w:r w:rsidRPr="005F5845">
        <w:rPr>
          <w:rFonts w:ascii="Arial" w:hAnsi="Arial" w:cs="Arial"/>
          <w:color w:val="000000"/>
          <w:sz w:val="28"/>
          <w:szCs w:val="28"/>
        </w:rPr>
        <w:t>政府转移支付乘数等于</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货币乘数</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投资乘数的相反数</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税收乘数的相反数</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平衡预算乘数</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19.</w:t>
      </w:r>
      <w:r w:rsidRPr="005F5845">
        <w:rPr>
          <w:rFonts w:ascii="Arial" w:hAnsi="Arial" w:cs="Arial"/>
          <w:color w:val="000000"/>
          <w:sz w:val="28"/>
          <w:szCs w:val="28"/>
        </w:rPr>
        <w:t>在</w:t>
      </w:r>
      <w:r w:rsidRPr="005F5845">
        <w:rPr>
          <w:rFonts w:ascii="Arial" w:hAnsi="Arial" w:cs="Arial"/>
          <w:color w:val="000000"/>
          <w:sz w:val="28"/>
          <w:szCs w:val="28"/>
        </w:rPr>
        <w:t>IS</w:t>
      </w:r>
      <w:r w:rsidRPr="005F5845">
        <w:rPr>
          <w:rFonts w:ascii="Arial" w:hAnsi="Arial" w:cs="Arial"/>
          <w:color w:val="000000"/>
          <w:sz w:val="28"/>
          <w:szCs w:val="28"/>
        </w:rPr>
        <w:t>曲线和</w:t>
      </w:r>
      <w:r w:rsidRPr="005F5845">
        <w:rPr>
          <w:rFonts w:ascii="Arial" w:hAnsi="Arial" w:cs="Arial"/>
          <w:color w:val="000000"/>
          <w:sz w:val="28"/>
          <w:szCs w:val="28"/>
        </w:rPr>
        <w:t>LM</w:t>
      </w:r>
      <w:r w:rsidRPr="005F5845">
        <w:rPr>
          <w:rFonts w:ascii="Arial" w:hAnsi="Arial" w:cs="Arial"/>
          <w:color w:val="000000"/>
          <w:sz w:val="28"/>
          <w:szCs w:val="28"/>
        </w:rPr>
        <w:t>曲线相交时，表示</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产品市场和货币市场均衡</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产品市场和劳动市场均衡</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货币市场和劳动市场均衡</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非均衡</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20.</w:t>
      </w:r>
      <w:r w:rsidRPr="005F5845">
        <w:rPr>
          <w:rFonts w:ascii="Arial" w:hAnsi="Arial" w:cs="Arial"/>
          <w:color w:val="000000"/>
          <w:sz w:val="28"/>
          <w:szCs w:val="28"/>
        </w:rPr>
        <w:t>公开市场业务是指</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商业银行的信贷活动</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商业银行在公开市场上买进或卖出有价</w:t>
      </w:r>
      <w:hyperlink r:id="rId5" w:tgtFrame="_blank" w:tooltip="证券" w:history="1">
        <w:r w:rsidRPr="005F5845">
          <w:rPr>
            <w:rStyle w:val="a5"/>
            <w:rFonts w:ascii="Arial" w:hAnsi="Arial" w:cs="Arial"/>
            <w:sz w:val="28"/>
            <w:szCs w:val="28"/>
          </w:rPr>
          <w:t>证券</w:t>
        </w:r>
      </w:hyperlink>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中央银行增加或减少对商业银行的贷款</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中央银行在金融市场上买进或卖出有价证券</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【答案】</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11.B</w:t>
      </w:r>
      <w:r w:rsidRPr="005F5845">
        <w:rPr>
          <w:rFonts w:ascii="Arial" w:hAnsi="Arial" w:cs="Arial"/>
          <w:color w:val="000000"/>
          <w:sz w:val="28"/>
          <w:szCs w:val="28"/>
        </w:rPr>
        <w:t xml:space="preserve">　</w:t>
      </w:r>
      <w:r w:rsidRPr="005F5845">
        <w:rPr>
          <w:rFonts w:ascii="Arial" w:hAnsi="Arial" w:cs="Arial"/>
          <w:color w:val="000000"/>
          <w:sz w:val="28"/>
          <w:szCs w:val="28"/>
        </w:rPr>
        <w:t>12.B</w:t>
      </w:r>
      <w:r w:rsidRPr="005F5845">
        <w:rPr>
          <w:rFonts w:ascii="Arial" w:hAnsi="Arial" w:cs="Arial"/>
          <w:color w:val="000000"/>
          <w:sz w:val="28"/>
          <w:szCs w:val="28"/>
        </w:rPr>
        <w:t xml:space="preserve">　</w:t>
      </w:r>
      <w:r w:rsidRPr="005F5845">
        <w:rPr>
          <w:rFonts w:ascii="Arial" w:hAnsi="Arial" w:cs="Arial"/>
          <w:color w:val="000000"/>
          <w:sz w:val="28"/>
          <w:szCs w:val="28"/>
        </w:rPr>
        <w:t>13.B</w:t>
      </w:r>
      <w:r w:rsidRPr="005F5845">
        <w:rPr>
          <w:rFonts w:ascii="Arial" w:hAnsi="Arial" w:cs="Arial"/>
          <w:color w:val="000000"/>
          <w:sz w:val="28"/>
          <w:szCs w:val="28"/>
        </w:rPr>
        <w:t xml:space="preserve">　</w:t>
      </w:r>
      <w:r w:rsidRPr="005F5845">
        <w:rPr>
          <w:rFonts w:ascii="Arial" w:hAnsi="Arial" w:cs="Arial"/>
          <w:color w:val="000000"/>
          <w:sz w:val="28"/>
          <w:szCs w:val="28"/>
        </w:rPr>
        <w:t>14.C</w:t>
      </w:r>
      <w:r w:rsidRPr="005F5845">
        <w:rPr>
          <w:rFonts w:ascii="Arial" w:hAnsi="Arial" w:cs="Arial"/>
          <w:color w:val="000000"/>
          <w:sz w:val="28"/>
          <w:szCs w:val="28"/>
        </w:rPr>
        <w:t xml:space="preserve">　</w:t>
      </w:r>
      <w:r w:rsidRPr="005F5845">
        <w:rPr>
          <w:rFonts w:ascii="Arial" w:hAnsi="Arial" w:cs="Arial"/>
          <w:color w:val="000000"/>
          <w:sz w:val="28"/>
          <w:szCs w:val="28"/>
        </w:rPr>
        <w:t>15.B</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16.B</w:t>
      </w:r>
      <w:r w:rsidRPr="005F5845">
        <w:rPr>
          <w:rFonts w:ascii="Arial" w:hAnsi="Arial" w:cs="Arial"/>
          <w:color w:val="000000"/>
          <w:sz w:val="28"/>
          <w:szCs w:val="28"/>
        </w:rPr>
        <w:t xml:space="preserve">　</w:t>
      </w:r>
      <w:r w:rsidRPr="005F5845">
        <w:rPr>
          <w:rFonts w:ascii="Arial" w:hAnsi="Arial" w:cs="Arial"/>
          <w:color w:val="000000"/>
          <w:sz w:val="28"/>
          <w:szCs w:val="28"/>
        </w:rPr>
        <w:t>17.C</w:t>
      </w:r>
      <w:r w:rsidRPr="005F5845">
        <w:rPr>
          <w:rFonts w:ascii="Arial" w:hAnsi="Arial" w:cs="Arial"/>
          <w:color w:val="000000"/>
          <w:sz w:val="28"/>
          <w:szCs w:val="28"/>
        </w:rPr>
        <w:t xml:space="preserve">　</w:t>
      </w:r>
      <w:r w:rsidRPr="005F5845">
        <w:rPr>
          <w:rFonts w:ascii="Arial" w:hAnsi="Arial" w:cs="Arial"/>
          <w:color w:val="000000"/>
          <w:sz w:val="28"/>
          <w:szCs w:val="28"/>
        </w:rPr>
        <w:t>18.C</w:t>
      </w:r>
      <w:r w:rsidRPr="005F5845">
        <w:rPr>
          <w:rFonts w:ascii="Arial" w:hAnsi="Arial" w:cs="Arial"/>
          <w:color w:val="000000"/>
          <w:sz w:val="28"/>
          <w:szCs w:val="28"/>
        </w:rPr>
        <w:t xml:space="preserve">　</w:t>
      </w:r>
      <w:r w:rsidRPr="005F5845">
        <w:rPr>
          <w:rFonts w:ascii="Arial" w:hAnsi="Arial" w:cs="Arial"/>
          <w:color w:val="000000"/>
          <w:sz w:val="28"/>
          <w:szCs w:val="28"/>
        </w:rPr>
        <w:t>19.A</w:t>
      </w:r>
      <w:r w:rsidRPr="005F5845">
        <w:rPr>
          <w:rFonts w:ascii="Arial" w:hAnsi="Arial" w:cs="Arial"/>
          <w:color w:val="000000"/>
          <w:sz w:val="28"/>
          <w:szCs w:val="28"/>
        </w:rPr>
        <w:t xml:space="preserve">　</w:t>
      </w:r>
      <w:r w:rsidRPr="005F5845">
        <w:rPr>
          <w:rFonts w:ascii="Arial" w:hAnsi="Arial" w:cs="Arial"/>
          <w:color w:val="000000"/>
          <w:sz w:val="28"/>
          <w:szCs w:val="28"/>
        </w:rPr>
        <w:t>20.D</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[NT:PAGE=</w:t>
      </w:r>
      <w:r w:rsidRPr="005F5845">
        <w:rPr>
          <w:rFonts w:ascii="Arial" w:hAnsi="Arial" w:cs="Arial"/>
          <w:color w:val="000000"/>
          <w:sz w:val="28"/>
          <w:szCs w:val="28"/>
        </w:rPr>
        <w:t>单选题</w:t>
      </w:r>
      <w:r w:rsidRPr="005F5845">
        <w:rPr>
          <w:rFonts w:ascii="Arial" w:hAnsi="Arial" w:cs="Arial"/>
          <w:color w:val="000000"/>
          <w:sz w:val="28"/>
          <w:szCs w:val="28"/>
        </w:rPr>
        <w:t>21-30</w:t>
      </w:r>
      <w:r w:rsidRPr="005F5845">
        <w:rPr>
          <w:rFonts w:ascii="Arial" w:hAnsi="Arial" w:cs="Arial"/>
          <w:color w:val="000000"/>
          <w:sz w:val="28"/>
          <w:szCs w:val="28"/>
        </w:rPr>
        <w:t>题</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21.</w:t>
      </w:r>
      <w:r w:rsidRPr="005F5845">
        <w:rPr>
          <w:rFonts w:ascii="Arial" w:hAnsi="Arial" w:cs="Arial"/>
          <w:color w:val="000000"/>
          <w:sz w:val="28"/>
          <w:szCs w:val="28"/>
        </w:rPr>
        <w:t>净资本流出是指</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出口减进口</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资本流出减进口</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资本流出</w:t>
      </w:r>
      <w:proofErr w:type="gramStart"/>
      <w:r w:rsidRPr="005F5845">
        <w:rPr>
          <w:rFonts w:ascii="Arial" w:hAnsi="Arial" w:cs="Arial"/>
          <w:color w:val="000000"/>
          <w:sz w:val="28"/>
          <w:szCs w:val="28"/>
        </w:rPr>
        <w:t>减资本</w:t>
      </w:r>
      <w:proofErr w:type="gramEnd"/>
      <w:r w:rsidRPr="005F5845">
        <w:rPr>
          <w:rFonts w:ascii="Arial" w:hAnsi="Arial" w:cs="Arial"/>
          <w:color w:val="000000"/>
          <w:sz w:val="28"/>
          <w:szCs w:val="28"/>
        </w:rPr>
        <w:t>流入</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D.GDP</w:t>
      </w:r>
      <w:proofErr w:type="gramStart"/>
      <w:r w:rsidRPr="005F5845">
        <w:rPr>
          <w:rFonts w:ascii="Arial" w:hAnsi="Arial" w:cs="Arial"/>
          <w:color w:val="000000"/>
          <w:sz w:val="28"/>
          <w:szCs w:val="28"/>
        </w:rPr>
        <w:t>减资本</w:t>
      </w:r>
      <w:proofErr w:type="gramEnd"/>
      <w:r w:rsidRPr="005F5845">
        <w:rPr>
          <w:rFonts w:ascii="Arial" w:hAnsi="Arial" w:cs="Arial"/>
          <w:color w:val="000000"/>
          <w:sz w:val="28"/>
          <w:szCs w:val="28"/>
        </w:rPr>
        <w:t>流出</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22.</w:t>
      </w:r>
      <w:r w:rsidRPr="005F5845">
        <w:rPr>
          <w:rFonts w:ascii="Arial" w:hAnsi="Arial" w:cs="Arial"/>
          <w:color w:val="000000"/>
          <w:sz w:val="28"/>
          <w:szCs w:val="28"/>
        </w:rPr>
        <w:t>若某商品价格上升</w:t>
      </w:r>
      <w:r w:rsidRPr="005F5845">
        <w:rPr>
          <w:rFonts w:ascii="Arial" w:hAnsi="Arial" w:cs="Arial"/>
          <w:color w:val="000000"/>
          <w:sz w:val="28"/>
          <w:szCs w:val="28"/>
        </w:rPr>
        <w:t>2%</w:t>
      </w:r>
      <w:r w:rsidRPr="005F5845">
        <w:rPr>
          <w:rFonts w:ascii="Arial" w:hAnsi="Arial" w:cs="Arial"/>
          <w:color w:val="000000"/>
          <w:sz w:val="28"/>
          <w:szCs w:val="28"/>
        </w:rPr>
        <w:t>，其需求量下降</w:t>
      </w:r>
      <w:r w:rsidRPr="005F5845">
        <w:rPr>
          <w:rFonts w:ascii="Arial" w:hAnsi="Arial" w:cs="Arial"/>
          <w:color w:val="000000"/>
          <w:sz w:val="28"/>
          <w:szCs w:val="28"/>
        </w:rPr>
        <w:t>10%</w:t>
      </w:r>
      <w:r w:rsidRPr="005F5845">
        <w:rPr>
          <w:rFonts w:ascii="Arial" w:hAnsi="Arial" w:cs="Arial"/>
          <w:color w:val="000000"/>
          <w:sz w:val="28"/>
          <w:szCs w:val="28"/>
        </w:rPr>
        <w:t>，则该商品需求价格弹性是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富有弹性</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缺乏弹性</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有单位弹性</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具有无限弹性</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23.</w:t>
      </w:r>
      <w:r w:rsidRPr="005F5845">
        <w:rPr>
          <w:rFonts w:ascii="Arial" w:hAnsi="Arial" w:cs="Arial"/>
          <w:color w:val="000000"/>
          <w:sz w:val="28"/>
          <w:szCs w:val="28"/>
        </w:rPr>
        <w:t>在国民收入核算体系中，计入</w:t>
      </w:r>
      <w:r w:rsidRPr="005F5845">
        <w:rPr>
          <w:rFonts w:ascii="Arial" w:hAnsi="Arial" w:cs="Arial"/>
          <w:color w:val="000000"/>
          <w:sz w:val="28"/>
          <w:szCs w:val="28"/>
        </w:rPr>
        <w:t>GNP</w:t>
      </w:r>
      <w:r w:rsidRPr="005F5845">
        <w:rPr>
          <w:rFonts w:ascii="Arial" w:hAnsi="Arial" w:cs="Arial"/>
          <w:color w:val="000000"/>
          <w:sz w:val="28"/>
          <w:szCs w:val="28"/>
        </w:rPr>
        <w:t>的政府支出是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政府购买物品的支出</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政府购买物品和劳务的支出</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政府购买物品和劳务的支出加上政府转移支付之</w:t>
      </w:r>
      <w:proofErr w:type="gramStart"/>
      <w:r w:rsidRPr="005F5845">
        <w:rPr>
          <w:rFonts w:ascii="Arial" w:hAnsi="Arial" w:cs="Arial"/>
          <w:color w:val="000000"/>
          <w:sz w:val="28"/>
          <w:szCs w:val="28"/>
        </w:rPr>
        <w:t>和</w:t>
      </w:r>
      <w:proofErr w:type="gramEnd"/>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政府工作人员的薪金加上政府转移支付之</w:t>
      </w:r>
      <w:proofErr w:type="gramStart"/>
      <w:r w:rsidRPr="005F5845">
        <w:rPr>
          <w:rFonts w:ascii="Arial" w:hAnsi="Arial" w:cs="Arial"/>
          <w:color w:val="000000"/>
          <w:sz w:val="28"/>
          <w:szCs w:val="28"/>
        </w:rPr>
        <w:t>和</w:t>
      </w:r>
      <w:proofErr w:type="gramEnd"/>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24.</w:t>
      </w:r>
      <w:r w:rsidRPr="005F5845">
        <w:rPr>
          <w:rFonts w:ascii="Arial" w:hAnsi="Arial" w:cs="Arial"/>
          <w:color w:val="000000"/>
          <w:sz w:val="28"/>
          <w:szCs w:val="28"/>
        </w:rPr>
        <w:t>在自发消费为正数的线性消费函数中，平均消费倾向</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A.</w:t>
      </w:r>
      <w:r w:rsidRPr="005F5845">
        <w:rPr>
          <w:rFonts w:ascii="Arial" w:hAnsi="Arial" w:cs="Arial"/>
          <w:color w:val="000000"/>
          <w:sz w:val="28"/>
          <w:szCs w:val="28"/>
        </w:rPr>
        <w:t>大于边际消费倾向</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小于边际消费倾向</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等于边际消费倾向</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恒等于</w:t>
      </w:r>
      <w:r w:rsidRPr="005F5845">
        <w:rPr>
          <w:rFonts w:ascii="Arial" w:hAnsi="Arial" w:cs="Arial"/>
          <w:color w:val="000000"/>
          <w:sz w:val="28"/>
          <w:szCs w:val="28"/>
        </w:rPr>
        <w:t>1</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25.</w:t>
      </w:r>
      <w:r w:rsidRPr="005F5845">
        <w:rPr>
          <w:rFonts w:ascii="Arial" w:hAnsi="Arial" w:cs="Arial"/>
          <w:color w:val="000000"/>
          <w:sz w:val="28"/>
          <w:szCs w:val="28"/>
        </w:rPr>
        <w:t>货币的交易需求可由</w:t>
      </w:r>
      <w:r w:rsidRPr="005F5845">
        <w:rPr>
          <w:rFonts w:ascii="Arial" w:hAnsi="Arial" w:cs="Arial"/>
          <w:color w:val="000000"/>
          <w:sz w:val="28"/>
          <w:szCs w:val="28"/>
        </w:rPr>
        <w:t>( )</w:t>
      </w:r>
      <w:r w:rsidRPr="005F5845">
        <w:rPr>
          <w:rFonts w:ascii="Arial" w:hAnsi="Arial" w:cs="Arial"/>
          <w:color w:val="000000"/>
          <w:sz w:val="28"/>
          <w:szCs w:val="28"/>
        </w:rPr>
        <w:t>函数关系表达。</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A.L=</w:t>
      </w:r>
      <w:proofErr w:type="gramStart"/>
      <w:r w:rsidRPr="005F5845">
        <w:rPr>
          <w:rFonts w:ascii="Arial" w:hAnsi="Arial" w:cs="Arial"/>
          <w:color w:val="000000"/>
          <w:sz w:val="28"/>
          <w:szCs w:val="28"/>
        </w:rPr>
        <w:t>f(</w:t>
      </w:r>
      <w:proofErr w:type="gramEnd"/>
      <w:r w:rsidRPr="005F5845">
        <w:rPr>
          <w:rFonts w:ascii="Arial" w:hAnsi="Arial" w:cs="Arial"/>
          <w:color w:val="000000"/>
          <w:sz w:val="28"/>
          <w:szCs w:val="28"/>
        </w:rPr>
        <w:t>p)</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B.L=f(r)</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C.L=f(y)</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D.L=f(y, r)</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26.</w:t>
      </w:r>
      <w:r w:rsidRPr="005F5845">
        <w:rPr>
          <w:rFonts w:ascii="Arial" w:hAnsi="Arial" w:cs="Arial"/>
          <w:color w:val="000000"/>
          <w:sz w:val="28"/>
          <w:szCs w:val="28"/>
        </w:rPr>
        <w:t>属于紧缩性财政政策的是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减少政府支出和减少税收</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减少政府支出和增加税收</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增加政府支出和减少税收</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增加政府支出和增加税收</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27.</w:t>
      </w:r>
      <w:r w:rsidRPr="005F5845">
        <w:rPr>
          <w:rFonts w:ascii="Arial" w:hAnsi="Arial" w:cs="Arial"/>
          <w:color w:val="000000"/>
          <w:sz w:val="28"/>
          <w:szCs w:val="28"/>
        </w:rPr>
        <w:t>中央银行提高再贴现率会导致货币供给量</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增加和利率上升</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减少和利率上升</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增加和利率下降</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减少和利率下降</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28.</w:t>
      </w:r>
      <w:r w:rsidRPr="005F5845">
        <w:rPr>
          <w:rFonts w:ascii="Arial" w:hAnsi="Arial" w:cs="Arial"/>
          <w:color w:val="000000"/>
          <w:sz w:val="28"/>
          <w:szCs w:val="28"/>
        </w:rPr>
        <w:t>标准经济周期的四个阶段依次是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A.</w:t>
      </w:r>
      <w:r w:rsidRPr="005F5845">
        <w:rPr>
          <w:rFonts w:ascii="Arial" w:hAnsi="Arial" w:cs="Arial"/>
          <w:color w:val="000000"/>
          <w:sz w:val="28"/>
          <w:szCs w:val="28"/>
        </w:rPr>
        <w:t>繁荣、萧条、衰退、复苏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繁荣、衰退、萧条、复苏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繁荣、复苏、衰退、萧条</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衰退、复苏、萧条、繁荣</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29.</w:t>
      </w:r>
      <w:r w:rsidRPr="005F5845">
        <w:rPr>
          <w:rFonts w:ascii="Arial" w:hAnsi="Arial" w:cs="Arial"/>
          <w:color w:val="000000"/>
          <w:sz w:val="28"/>
          <w:szCs w:val="28"/>
        </w:rPr>
        <w:t>会计是以</w:t>
      </w:r>
      <w:r w:rsidRPr="005F5845">
        <w:rPr>
          <w:rFonts w:ascii="Arial" w:hAnsi="Arial" w:cs="Arial"/>
          <w:color w:val="000000"/>
          <w:sz w:val="28"/>
          <w:szCs w:val="28"/>
        </w:rPr>
        <w:t>( )</w:t>
      </w:r>
      <w:r w:rsidRPr="005F5845">
        <w:rPr>
          <w:rFonts w:ascii="Arial" w:hAnsi="Arial" w:cs="Arial"/>
          <w:color w:val="000000"/>
          <w:sz w:val="28"/>
          <w:szCs w:val="28"/>
        </w:rPr>
        <w:t>为主要计量单位。</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实物</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货币</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黄金</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白银</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30.</w:t>
      </w:r>
      <w:r w:rsidRPr="005F5845">
        <w:rPr>
          <w:rFonts w:ascii="Arial" w:hAnsi="Arial" w:cs="Arial"/>
          <w:color w:val="000000"/>
          <w:sz w:val="28"/>
          <w:szCs w:val="28"/>
        </w:rPr>
        <w:t>《中华人民共和国</w:t>
      </w:r>
      <w:hyperlink r:id="rId6" w:tgtFrame="_blank" w:tooltip="会计法" w:history="1">
        <w:r w:rsidRPr="005F5845">
          <w:rPr>
            <w:rStyle w:val="a5"/>
            <w:rFonts w:ascii="Arial" w:hAnsi="Arial" w:cs="Arial"/>
            <w:sz w:val="28"/>
            <w:szCs w:val="28"/>
          </w:rPr>
          <w:t>会计法</w:t>
        </w:r>
      </w:hyperlink>
      <w:r w:rsidRPr="005F5845">
        <w:rPr>
          <w:rFonts w:ascii="Arial" w:hAnsi="Arial" w:cs="Arial"/>
          <w:color w:val="000000"/>
          <w:sz w:val="28"/>
          <w:szCs w:val="28"/>
        </w:rPr>
        <w:t>》是由</w:t>
      </w:r>
      <w:r w:rsidRPr="005F5845">
        <w:rPr>
          <w:rFonts w:ascii="Arial" w:hAnsi="Arial" w:cs="Arial"/>
          <w:color w:val="000000"/>
          <w:sz w:val="28"/>
          <w:szCs w:val="28"/>
        </w:rPr>
        <w:t>( )</w:t>
      </w:r>
      <w:r w:rsidRPr="005F5845">
        <w:rPr>
          <w:rFonts w:ascii="Arial" w:hAnsi="Arial" w:cs="Arial"/>
          <w:color w:val="000000"/>
          <w:sz w:val="28"/>
          <w:szCs w:val="28"/>
        </w:rPr>
        <w:t>制定颁布的。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中华人民共和国国务院</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中华人民共和国财政部</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全国人民代表大会及其常务委员会</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以上三个机构共同</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【答案】</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21.C</w:t>
      </w:r>
      <w:r w:rsidRPr="005F5845">
        <w:rPr>
          <w:rFonts w:ascii="Arial" w:hAnsi="Arial" w:cs="Arial"/>
          <w:color w:val="000000"/>
          <w:sz w:val="28"/>
          <w:szCs w:val="28"/>
        </w:rPr>
        <w:t xml:space="preserve">　</w:t>
      </w:r>
      <w:r w:rsidRPr="005F5845">
        <w:rPr>
          <w:rFonts w:ascii="Arial" w:hAnsi="Arial" w:cs="Arial"/>
          <w:color w:val="000000"/>
          <w:sz w:val="28"/>
          <w:szCs w:val="28"/>
        </w:rPr>
        <w:t>22.A</w:t>
      </w:r>
      <w:r w:rsidRPr="005F5845">
        <w:rPr>
          <w:rFonts w:ascii="Arial" w:hAnsi="Arial" w:cs="Arial"/>
          <w:color w:val="000000"/>
          <w:sz w:val="28"/>
          <w:szCs w:val="28"/>
        </w:rPr>
        <w:t xml:space="preserve">　</w:t>
      </w:r>
      <w:r w:rsidRPr="005F5845">
        <w:rPr>
          <w:rFonts w:ascii="Arial" w:hAnsi="Arial" w:cs="Arial"/>
          <w:color w:val="000000"/>
          <w:sz w:val="28"/>
          <w:szCs w:val="28"/>
        </w:rPr>
        <w:t>23.B</w:t>
      </w:r>
      <w:r w:rsidRPr="005F5845">
        <w:rPr>
          <w:rFonts w:ascii="Arial" w:hAnsi="Arial" w:cs="Arial"/>
          <w:color w:val="000000"/>
          <w:sz w:val="28"/>
          <w:szCs w:val="28"/>
        </w:rPr>
        <w:t xml:space="preserve">　</w:t>
      </w:r>
      <w:r w:rsidRPr="005F5845">
        <w:rPr>
          <w:rFonts w:ascii="Arial" w:hAnsi="Arial" w:cs="Arial"/>
          <w:color w:val="000000"/>
          <w:sz w:val="28"/>
          <w:szCs w:val="28"/>
        </w:rPr>
        <w:t>24.A</w:t>
      </w:r>
      <w:r w:rsidRPr="005F5845">
        <w:rPr>
          <w:rFonts w:ascii="Arial" w:hAnsi="Arial" w:cs="Arial"/>
          <w:color w:val="000000"/>
          <w:sz w:val="28"/>
          <w:szCs w:val="28"/>
        </w:rPr>
        <w:t xml:space="preserve">　</w:t>
      </w:r>
      <w:r w:rsidRPr="005F5845">
        <w:rPr>
          <w:rFonts w:ascii="Arial" w:hAnsi="Arial" w:cs="Arial"/>
          <w:color w:val="000000"/>
          <w:sz w:val="28"/>
          <w:szCs w:val="28"/>
        </w:rPr>
        <w:t>25.C</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26.B</w:t>
      </w:r>
      <w:r w:rsidRPr="005F5845">
        <w:rPr>
          <w:rFonts w:ascii="Arial" w:hAnsi="Arial" w:cs="Arial"/>
          <w:color w:val="000000"/>
          <w:sz w:val="28"/>
          <w:szCs w:val="28"/>
        </w:rPr>
        <w:t xml:space="preserve">　</w:t>
      </w:r>
      <w:r w:rsidRPr="005F5845">
        <w:rPr>
          <w:rFonts w:ascii="Arial" w:hAnsi="Arial" w:cs="Arial"/>
          <w:color w:val="000000"/>
          <w:sz w:val="28"/>
          <w:szCs w:val="28"/>
        </w:rPr>
        <w:t>27.B</w:t>
      </w:r>
      <w:r w:rsidRPr="005F5845">
        <w:rPr>
          <w:rFonts w:ascii="Arial" w:hAnsi="Arial" w:cs="Arial"/>
          <w:color w:val="000000"/>
          <w:sz w:val="28"/>
          <w:szCs w:val="28"/>
        </w:rPr>
        <w:t xml:space="preserve">　</w:t>
      </w:r>
      <w:r w:rsidRPr="005F5845">
        <w:rPr>
          <w:rFonts w:ascii="Arial" w:hAnsi="Arial" w:cs="Arial"/>
          <w:color w:val="000000"/>
          <w:sz w:val="28"/>
          <w:szCs w:val="28"/>
        </w:rPr>
        <w:t>28.B</w:t>
      </w:r>
      <w:r w:rsidRPr="005F5845">
        <w:rPr>
          <w:rFonts w:ascii="Arial" w:hAnsi="Arial" w:cs="Arial"/>
          <w:color w:val="000000"/>
          <w:sz w:val="28"/>
          <w:szCs w:val="28"/>
        </w:rPr>
        <w:t xml:space="preserve">　</w:t>
      </w:r>
      <w:r w:rsidRPr="005F5845">
        <w:rPr>
          <w:rFonts w:ascii="Arial" w:hAnsi="Arial" w:cs="Arial"/>
          <w:color w:val="000000"/>
          <w:sz w:val="28"/>
          <w:szCs w:val="28"/>
        </w:rPr>
        <w:t>29.B</w:t>
      </w:r>
      <w:r w:rsidRPr="005F5845">
        <w:rPr>
          <w:rFonts w:ascii="Arial" w:hAnsi="Arial" w:cs="Arial"/>
          <w:color w:val="000000"/>
          <w:sz w:val="28"/>
          <w:szCs w:val="28"/>
        </w:rPr>
        <w:t xml:space="preserve">　</w:t>
      </w:r>
      <w:r w:rsidRPr="005F5845">
        <w:rPr>
          <w:rFonts w:ascii="Arial" w:hAnsi="Arial" w:cs="Arial"/>
          <w:color w:val="000000"/>
          <w:sz w:val="28"/>
          <w:szCs w:val="28"/>
        </w:rPr>
        <w:t>30.C</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[NT:PAGE=</w:t>
      </w:r>
      <w:r w:rsidRPr="005F5845">
        <w:rPr>
          <w:rFonts w:ascii="Arial" w:hAnsi="Arial" w:cs="Arial"/>
          <w:color w:val="000000"/>
          <w:sz w:val="28"/>
          <w:szCs w:val="28"/>
        </w:rPr>
        <w:t>单选题</w:t>
      </w:r>
      <w:r w:rsidRPr="005F5845">
        <w:rPr>
          <w:rFonts w:ascii="Arial" w:hAnsi="Arial" w:cs="Arial"/>
          <w:color w:val="000000"/>
          <w:sz w:val="28"/>
          <w:szCs w:val="28"/>
        </w:rPr>
        <w:t>31-40</w:t>
      </w:r>
      <w:r w:rsidRPr="005F5845">
        <w:rPr>
          <w:rFonts w:ascii="Arial" w:hAnsi="Arial" w:cs="Arial"/>
          <w:color w:val="000000"/>
          <w:sz w:val="28"/>
          <w:szCs w:val="28"/>
        </w:rPr>
        <w:t>题</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31.</w:t>
      </w:r>
      <w:r w:rsidRPr="005F5845">
        <w:rPr>
          <w:rFonts w:ascii="Arial" w:hAnsi="Arial" w:cs="Arial"/>
          <w:color w:val="000000"/>
          <w:sz w:val="28"/>
          <w:szCs w:val="28"/>
        </w:rPr>
        <w:t>二级科目是对</w:t>
      </w:r>
      <w:r w:rsidRPr="005F5845">
        <w:rPr>
          <w:rFonts w:ascii="Arial" w:hAnsi="Arial" w:cs="Arial"/>
          <w:color w:val="000000"/>
          <w:sz w:val="28"/>
          <w:szCs w:val="28"/>
        </w:rPr>
        <w:t>( )</w:t>
      </w:r>
      <w:r w:rsidRPr="005F5845">
        <w:rPr>
          <w:rFonts w:ascii="Arial" w:hAnsi="Arial" w:cs="Arial"/>
          <w:color w:val="000000"/>
          <w:sz w:val="28"/>
          <w:szCs w:val="28"/>
        </w:rPr>
        <w:t>的进一步分类。</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细目</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B.</w:t>
      </w:r>
      <w:r w:rsidRPr="005F5845">
        <w:rPr>
          <w:rFonts w:ascii="Arial" w:hAnsi="Arial" w:cs="Arial"/>
          <w:color w:val="000000"/>
          <w:sz w:val="28"/>
          <w:szCs w:val="28"/>
        </w:rPr>
        <w:t>子目</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明细分类科目</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总分类科目</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32.</w:t>
      </w:r>
      <w:r w:rsidRPr="005F5845">
        <w:rPr>
          <w:rFonts w:ascii="Arial" w:hAnsi="Arial" w:cs="Arial"/>
          <w:color w:val="000000"/>
          <w:sz w:val="28"/>
          <w:szCs w:val="28"/>
        </w:rPr>
        <w:t>根据借贷记账法，资产项目的期初余额记</w:t>
      </w:r>
      <w:proofErr w:type="gramStart"/>
      <w:r w:rsidRPr="005F5845">
        <w:rPr>
          <w:rFonts w:ascii="Arial" w:hAnsi="Arial" w:cs="Arial"/>
          <w:color w:val="000000"/>
          <w:sz w:val="28"/>
          <w:szCs w:val="28"/>
        </w:rPr>
        <w:t>入帐</w:t>
      </w:r>
      <w:proofErr w:type="gramEnd"/>
      <w:r w:rsidRPr="005F5845">
        <w:rPr>
          <w:rFonts w:ascii="Arial" w:hAnsi="Arial" w:cs="Arial"/>
          <w:color w:val="000000"/>
          <w:sz w:val="28"/>
          <w:szCs w:val="28"/>
        </w:rPr>
        <w:t>户的</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右方</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贷方</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借方</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减方</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33.</w:t>
      </w:r>
      <w:r w:rsidRPr="005F5845">
        <w:rPr>
          <w:rFonts w:ascii="Arial" w:hAnsi="Arial" w:cs="Arial"/>
          <w:color w:val="000000"/>
          <w:sz w:val="28"/>
          <w:szCs w:val="28"/>
        </w:rPr>
        <w:t>企业根据实际情况按照每人每月</w:t>
      </w:r>
      <w:r w:rsidRPr="005F5845">
        <w:rPr>
          <w:rFonts w:ascii="Arial" w:hAnsi="Arial" w:cs="Arial"/>
          <w:color w:val="000000"/>
          <w:sz w:val="28"/>
          <w:szCs w:val="28"/>
        </w:rPr>
        <w:t>100</w:t>
      </w:r>
      <w:r w:rsidRPr="005F5845">
        <w:rPr>
          <w:rFonts w:ascii="Arial" w:hAnsi="Arial" w:cs="Arial"/>
          <w:color w:val="000000"/>
          <w:sz w:val="28"/>
          <w:szCs w:val="28"/>
        </w:rPr>
        <w:t>元补贴高温作业车间职工食堂费用共计</w:t>
      </w:r>
      <w:r w:rsidRPr="005F5845">
        <w:rPr>
          <w:rFonts w:ascii="Arial" w:hAnsi="Arial" w:cs="Arial"/>
          <w:color w:val="000000"/>
          <w:sz w:val="28"/>
          <w:szCs w:val="28"/>
        </w:rPr>
        <w:t>4200</w:t>
      </w:r>
      <w:r w:rsidRPr="005F5845">
        <w:rPr>
          <w:rFonts w:ascii="Arial" w:hAnsi="Arial" w:cs="Arial"/>
          <w:color w:val="000000"/>
          <w:sz w:val="28"/>
          <w:szCs w:val="28"/>
        </w:rPr>
        <w:t>元，其中生产</w:t>
      </w:r>
      <w:r w:rsidRPr="005F5845">
        <w:rPr>
          <w:rFonts w:ascii="Arial" w:hAnsi="Arial" w:cs="Arial"/>
          <w:color w:val="000000"/>
          <w:sz w:val="28"/>
          <w:szCs w:val="28"/>
        </w:rPr>
        <w:t>A</w:t>
      </w:r>
      <w:r w:rsidRPr="005F5845">
        <w:rPr>
          <w:rFonts w:ascii="Arial" w:hAnsi="Arial" w:cs="Arial"/>
          <w:color w:val="000000"/>
          <w:sz w:val="28"/>
          <w:szCs w:val="28"/>
        </w:rPr>
        <w:t>产品工人</w:t>
      </w:r>
      <w:r w:rsidRPr="005F5845">
        <w:rPr>
          <w:rFonts w:ascii="Arial" w:hAnsi="Arial" w:cs="Arial"/>
          <w:color w:val="000000"/>
          <w:sz w:val="28"/>
          <w:szCs w:val="28"/>
        </w:rPr>
        <w:t>21</w:t>
      </w:r>
      <w:r w:rsidRPr="005F5845">
        <w:rPr>
          <w:rFonts w:ascii="Arial" w:hAnsi="Arial" w:cs="Arial"/>
          <w:color w:val="000000"/>
          <w:sz w:val="28"/>
          <w:szCs w:val="28"/>
        </w:rPr>
        <w:t>人，生产</w:t>
      </w:r>
      <w:r w:rsidRPr="005F5845">
        <w:rPr>
          <w:rFonts w:ascii="Arial" w:hAnsi="Arial" w:cs="Arial"/>
          <w:color w:val="000000"/>
          <w:sz w:val="28"/>
          <w:szCs w:val="28"/>
        </w:rPr>
        <w:t>B</w:t>
      </w:r>
      <w:r w:rsidRPr="005F5845">
        <w:rPr>
          <w:rFonts w:ascii="Arial" w:hAnsi="Arial" w:cs="Arial"/>
          <w:color w:val="000000"/>
          <w:sz w:val="28"/>
          <w:szCs w:val="28"/>
        </w:rPr>
        <w:t>产品工人</w:t>
      </w:r>
      <w:r w:rsidRPr="005F5845">
        <w:rPr>
          <w:rFonts w:ascii="Arial" w:hAnsi="Arial" w:cs="Arial"/>
          <w:color w:val="000000"/>
          <w:sz w:val="28"/>
          <w:szCs w:val="28"/>
        </w:rPr>
        <w:t>14</w:t>
      </w:r>
      <w:r w:rsidRPr="005F5845">
        <w:rPr>
          <w:rFonts w:ascii="Arial" w:hAnsi="Arial" w:cs="Arial"/>
          <w:color w:val="000000"/>
          <w:sz w:val="28"/>
          <w:szCs w:val="28"/>
        </w:rPr>
        <w:t>人，车间管理人员</w:t>
      </w:r>
      <w:r w:rsidRPr="005F5845">
        <w:rPr>
          <w:rFonts w:ascii="Arial" w:hAnsi="Arial" w:cs="Arial"/>
          <w:color w:val="000000"/>
          <w:sz w:val="28"/>
          <w:szCs w:val="28"/>
        </w:rPr>
        <w:t>7</w:t>
      </w:r>
      <w:r w:rsidRPr="005F5845">
        <w:rPr>
          <w:rFonts w:ascii="Arial" w:hAnsi="Arial" w:cs="Arial"/>
          <w:color w:val="000000"/>
          <w:sz w:val="28"/>
          <w:szCs w:val="28"/>
        </w:rPr>
        <w:t>人，编制会计分录时，借记</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生产成本</w:t>
      </w:r>
      <w:r w:rsidRPr="005F5845">
        <w:rPr>
          <w:rFonts w:ascii="Arial" w:hAnsi="Arial" w:cs="Arial"/>
          <w:color w:val="000000"/>
          <w:sz w:val="28"/>
          <w:szCs w:val="28"/>
        </w:rPr>
        <w:t>4200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制造费用</w:t>
      </w:r>
      <w:r w:rsidRPr="005F5845">
        <w:rPr>
          <w:rFonts w:ascii="Arial" w:hAnsi="Arial" w:cs="Arial"/>
          <w:color w:val="000000"/>
          <w:sz w:val="28"/>
          <w:szCs w:val="28"/>
        </w:rPr>
        <w:t>4200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生产成本</w:t>
      </w:r>
      <w:r w:rsidRPr="005F5845">
        <w:rPr>
          <w:rFonts w:ascii="Arial" w:hAnsi="Arial" w:cs="Arial"/>
          <w:color w:val="000000"/>
          <w:sz w:val="28"/>
          <w:szCs w:val="28"/>
        </w:rPr>
        <w:t>—A</w:t>
      </w:r>
      <w:r w:rsidRPr="005F5845">
        <w:rPr>
          <w:rFonts w:ascii="Arial" w:hAnsi="Arial" w:cs="Arial"/>
          <w:color w:val="000000"/>
          <w:sz w:val="28"/>
          <w:szCs w:val="28"/>
        </w:rPr>
        <w:t>产品</w:t>
      </w:r>
      <w:r w:rsidRPr="005F5845">
        <w:rPr>
          <w:rFonts w:ascii="Arial" w:hAnsi="Arial" w:cs="Arial"/>
          <w:color w:val="000000"/>
          <w:sz w:val="28"/>
          <w:szCs w:val="28"/>
        </w:rPr>
        <w:t>2100</w:t>
      </w:r>
      <w:r w:rsidRPr="005F5845">
        <w:rPr>
          <w:rFonts w:ascii="Arial" w:hAnsi="Arial" w:cs="Arial"/>
          <w:color w:val="000000"/>
          <w:sz w:val="28"/>
          <w:szCs w:val="28"/>
        </w:rPr>
        <w:t>元，生产成本</w:t>
      </w:r>
      <w:r w:rsidRPr="005F5845">
        <w:rPr>
          <w:rFonts w:ascii="Arial" w:hAnsi="Arial" w:cs="Arial"/>
          <w:color w:val="000000"/>
          <w:sz w:val="28"/>
          <w:szCs w:val="28"/>
        </w:rPr>
        <w:t>—B</w:t>
      </w:r>
      <w:r w:rsidRPr="005F5845">
        <w:rPr>
          <w:rFonts w:ascii="Arial" w:hAnsi="Arial" w:cs="Arial"/>
          <w:color w:val="000000"/>
          <w:sz w:val="28"/>
          <w:szCs w:val="28"/>
        </w:rPr>
        <w:t>产品</w:t>
      </w:r>
      <w:r w:rsidRPr="005F5845">
        <w:rPr>
          <w:rFonts w:ascii="Arial" w:hAnsi="Arial" w:cs="Arial"/>
          <w:color w:val="000000"/>
          <w:sz w:val="28"/>
          <w:szCs w:val="28"/>
        </w:rPr>
        <w:t>1400</w:t>
      </w:r>
      <w:r w:rsidRPr="005F5845">
        <w:rPr>
          <w:rFonts w:ascii="Arial" w:hAnsi="Arial" w:cs="Arial"/>
          <w:color w:val="000000"/>
          <w:sz w:val="28"/>
          <w:szCs w:val="28"/>
        </w:rPr>
        <w:t>元，制造费用</w:t>
      </w:r>
      <w:r w:rsidRPr="005F5845">
        <w:rPr>
          <w:rFonts w:ascii="Arial" w:hAnsi="Arial" w:cs="Arial"/>
          <w:color w:val="000000"/>
          <w:sz w:val="28"/>
          <w:szCs w:val="28"/>
        </w:rPr>
        <w:t>700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应付职工薪酬</w:t>
      </w:r>
      <w:proofErr w:type="gramStart"/>
      <w:r w:rsidRPr="005F5845">
        <w:rPr>
          <w:rFonts w:ascii="Arial" w:hAnsi="Arial" w:cs="Arial"/>
          <w:color w:val="000000"/>
          <w:sz w:val="28"/>
          <w:szCs w:val="28"/>
        </w:rPr>
        <w:t>—</w:t>
      </w:r>
      <w:r w:rsidRPr="005F5845">
        <w:rPr>
          <w:rFonts w:ascii="Arial" w:hAnsi="Arial" w:cs="Arial"/>
          <w:color w:val="000000"/>
          <w:sz w:val="28"/>
          <w:szCs w:val="28"/>
        </w:rPr>
        <w:t>职工</w:t>
      </w:r>
      <w:proofErr w:type="gramEnd"/>
      <w:r w:rsidRPr="005F5845">
        <w:rPr>
          <w:rFonts w:ascii="Arial" w:hAnsi="Arial" w:cs="Arial"/>
          <w:color w:val="000000"/>
          <w:sz w:val="28"/>
          <w:szCs w:val="28"/>
        </w:rPr>
        <w:t>福利</w:t>
      </w:r>
      <w:r w:rsidRPr="005F5845">
        <w:rPr>
          <w:rFonts w:ascii="Arial" w:hAnsi="Arial" w:cs="Arial"/>
          <w:color w:val="000000"/>
          <w:sz w:val="28"/>
          <w:szCs w:val="28"/>
        </w:rPr>
        <w:t>4200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34.</w:t>
      </w:r>
      <w:r w:rsidRPr="005F5845">
        <w:rPr>
          <w:rFonts w:ascii="Arial" w:hAnsi="Arial" w:cs="Arial"/>
          <w:color w:val="000000"/>
          <w:sz w:val="28"/>
          <w:szCs w:val="28"/>
        </w:rPr>
        <w:t>限额领料单是一种典型的</w:t>
      </w:r>
      <w:r w:rsidRPr="005F5845">
        <w:rPr>
          <w:rFonts w:ascii="Arial" w:hAnsi="Arial" w:cs="Arial"/>
          <w:color w:val="000000"/>
          <w:sz w:val="28"/>
          <w:szCs w:val="28"/>
        </w:rPr>
        <w:t>( )</w:t>
      </w:r>
      <w:r w:rsidRPr="005F5845">
        <w:rPr>
          <w:rFonts w:ascii="Arial" w:hAnsi="Arial" w:cs="Arial"/>
          <w:color w:val="000000"/>
          <w:sz w:val="28"/>
          <w:szCs w:val="28"/>
        </w:rPr>
        <w:t>的累计原始凭证。</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一次开设、多次使用、领用限额已定</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多次开设、一次使用、领用限额已定</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一次填制、一次使用、领用限额已定</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D.</w:t>
      </w:r>
      <w:r w:rsidRPr="005F5845">
        <w:rPr>
          <w:rFonts w:ascii="Arial" w:hAnsi="Arial" w:cs="Arial"/>
          <w:color w:val="000000"/>
          <w:sz w:val="28"/>
          <w:szCs w:val="28"/>
        </w:rPr>
        <w:t>一次填制、多次使用、领用限额已定</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35.</w:t>
      </w:r>
      <w:r w:rsidRPr="005F5845">
        <w:rPr>
          <w:rFonts w:ascii="Arial" w:hAnsi="Arial" w:cs="Arial"/>
          <w:color w:val="000000"/>
          <w:sz w:val="28"/>
          <w:szCs w:val="28"/>
        </w:rPr>
        <w:t>某公司在财产清查中发现</w:t>
      </w:r>
      <w:r w:rsidRPr="005F5845">
        <w:rPr>
          <w:rFonts w:ascii="Arial" w:hAnsi="Arial" w:cs="Arial"/>
          <w:color w:val="000000"/>
          <w:sz w:val="28"/>
          <w:szCs w:val="28"/>
        </w:rPr>
        <w:t>A</w:t>
      </w:r>
      <w:r w:rsidRPr="005F5845">
        <w:rPr>
          <w:rFonts w:ascii="Arial" w:hAnsi="Arial" w:cs="Arial"/>
          <w:color w:val="000000"/>
          <w:sz w:val="28"/>
          <w:szCs w:val="28"/>
        </w:rPr>
        <w:t>材料盘亏</w:t>
      </w:r>
      <w:r w:rsidRPr="005F5845">
        <w:rPr>
          <w:rFonts w:ascii="Arial" w:hAnsi="Arial" w:cs="Arial"/>
          <w:color w:val="000000"/>
          <w:sz w:val="28"/>
          <w:szCs w:val="28"/>
        </w:rPr>
        <w:t>1000</w:t>
      </w:r>
      <w:r w:rsidRPr="005F5845">
        <w:rPr>
          <w:rFonts w:ascii="Arial" w:hAnsi="Arial" w:cs="Arial"/>
          <w:color w:val="000000"/>
          <w:sz w:val="28"/>
          <w:szCs w:val="28"/>
        </w:rPr>
        <w:t>元，库存</w:t>
      </w:r>
      <w:r w:rsidRPr="005F5845">
        <w:rPr>
          <w:rFonts w:ascii="Arial" w:hAnsi="Arial" w:cs="Arial"/>
          <w:color w:val="000000"/>
          <w:sz w:val="28"/>
          <w:szCs w:val="28"/>
        </w:rPr>
        <w:t>B</w:t>
      </w:r>
      <w:r w:rsidRPr="005F5845">
        <w:rPr>
          <w:rFonts w:ascii="Arial" w:hAnsi="Arial" w:cs="Arial"/>
          <w:color w:val="000000"/>
          <w:sz w:val="28"/>
          <w:szCs w:val="28"/>
        </w:rPr>
        <w:t>商品毁损</w:t>
      </w:r>
      <w:r w:rsidRPr="005F5845">
        <w:rPr>
          <w:rFonts w:ascii="Arial" w:hAnsi="Arial" w:cs="Arial"/>
          <w:color w:val="000000"/>
          <w:sz w:val="28"/>
          <w:szCs w:val="28"/>
        </w:rPr>
        <w:t>8000</w:t>
      </w:r>
      <w:r w:rsidRPr="005F5845">
        <w:rPr>
          <w:rFonts w:ascii="Arial" w:hAnsi="Arial" w:cs="Arial"/>
          <w:color w:val="000000"/>
          <w:sz w:val="28"/>
          <w:szCs w:val="28"/>
        </w:rPr>
        <w:t>元。经查明盘亏的</w:t>
      </w:r>
      <w:r w:rsidRPr="005F5845">
        <w:rPr>
          <w:rFonts w:ascii="Arial" w:hAnsi="Arial" w:cs="Arial"/>
          <w:color w:val="000000"/>
          <w:sz w:val="28"/>
          <w:szCs w:val="28"/>
        </w:rPr>
        <w:t>A</w:t>
      </w:r>
      <w:r w:rsidRPr="005F5845">
        <w:rPr>
          <w:rFonts w:ascii="Arial" w:hAnsi="Arial" w:cs="Arial"/>
          <w:color w:val="000000"/>
          <w:sz w:val="28"/>
          <w:szCs w:val="28"/>
        </w:rPr>
        <w:t>材料属于一般经营损失，库存</w:t>
      </w:r>
      <w:r w:rsidRPr="005F5845">
        <w:rPr>
          <w:rFonts w:ascii="Arial" w:hAnsi="Arial" w:cs="Arial"/>
          <w:color w:val="000000"/>
          <w:sz w:val="28"/>
          <w:szCs w:val="28"/>
        </w:rPr>
        <w:t>B</w:t>
      </w:r>
      <w:r w:rsidRPr="005F5845">
        <w:rPr>
          <w:rFonts w:ascii="Arial" w:hAnsi="Arial" w:cs="Arial"/>
          <w:color w:val="000000"/>
          <w:sz w:val="28"/>
          <w:szCs w:val="28"/>
        </w:rPr>
        <w:t>商品毁损是由于洪水灾害造成的损失，由保险公司赔偿</w:t>
      </w:r>
      <w:r w:rsidRPr="005F5845">
        <w:rPr>
          <w:rFonts w:ascii="Arial" w:hAnsi="Arial" w:cs="Arial"/>
          <w:color w:val="000000"/>
          <w:sz w:val="28"/>
          <w:szCs w:val="28"/>
        </w:rPr>
        <w:t>5000</w:t>
      </w:r>
      <w:r w:rsidRPr="005F5845">
        <w:rPr>
          <w:rFonts w:ascii="Arial" w:hAnsi="Arial" w:cs="Arial"/>
          <w:color w:val="000000"/>
          <w:sz w:val="28"/>
          <w:szCs w:val="28"/>
        </w:rPr>
        <w:t>元。经批准，编制会计分录，其中应该借记</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制造费用</w:t>
      </w:r>
      <w:r w:rsidRPr="005F5845">
        <w:rPr>
          <w:rFonts w:ascii="Arial" w:hAnsi="Arial" w:cs="Arial"/>
          <w:color w:val="000000"/>
          <w:sz w:val="28"/>
          <w:szCs w:val="28"/>
        </w:rPr>
        <w:t>4000</w:t>
      </w:r>
      <w:r w:rsidRPr="005F5845">
        <w:rPr>
          <w:rFonts w:ascii="Arial" w:hAnsi="Arial" w:cs="Arial"/>
          <w:color w:val="000000"/>
          <w:sz w:val="28"/>
          <w:szCs w:val="28"/>
        </w:rPr>
        <w:t>元，其他应收款</w:t>
      </w:r>
      <w:r w:rsidRPr="005F5845">
        <w:rPr>
          <w:rFonts w:ascii="Arial" w:hAnsi="Arial" w:cs="Arial"/>
          <w:color w:val="000000"/>
          <w:sz w:val="28"/>
          <w:szCs w:val="28"/>
        </w:rPr>
        <w:t>—</w:t>
      </w:r>
      <w:r w:rsidRPr="005F5845">
        <w:rPr>
          <w:rFonts w:ascii="Arial" w:hAnsi="Arial" w:cs="Arial"/>
          <w:color w:val="000000"/>
          <w:sz w:val="28"/>
          <w:szCs w:val="28"/>
        </w:rPr>
        <w:t>保险公司</w:t>
      </w:r>
      <w:r w:rsidRPr="005F5845">
        <w:rPr>
          <w:rFonts w:ascii="Arial" w:hAnsi="Arial" w:cs="Arial"/>
          <w:color w:val="000000"/>
          <w:sz w:val="28"/>
          <w:szCs w:val="28"/>
        </w:rPr>
        <w:t>5000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管理费用</w:t>
      </w:r>
      <w:r w:rsidRPr="005F5845">
        <w:rPr>
          <w:rFonts w:ascii="Arial" w:hAnsi="Arial" w:cs="Arial"/>
          <w:color w:val="000000"/>
          <w:sz w:val="28"/>
          <w:szCs w:val="28"/>
        </w:rPr>
        <w:t>4000</w:t>
      </w:r>
      <w:r w:rsidRPr="005F5845">
        <w:rPr>
          <w:rFonts w:ascii="Arial" w:hAnsi="Arial" w:cs="Arial"/>
          <w:color w:val="000000"/>
          <w:sz w:val="28"/>
          <w:szCs w:val="28"/>
        </w:rPr>
        <w:t>元，其他应收款</w:t>
      </w:r>
      <w:r w:rsidRPr="005F5845">
        <w:rPr>
          <w:rFonts w:ascii="Arial" w:hAnsi="Arial" w:cs="Arial"/>
          <w:color w:val="000000"/>
          <w:sz w:val="28"/>
          <w:szCs w:val="28"/>
        </w:rPr>
        <w:t>—</w:t>
      </w:r>
      <w:r w:rsidRPr="005F5845">
        <w:rPr>
          <w:rFonts w:ascii="Arial" w:hAnsi="Arial" w:cs="Arial"/>
          <w:color w:val="000000"/>
          <w:sz w:val="28"/>
          <w:szCs w:val="28"/>
        </w:rPr>
        <w:t>保险公司</w:t>
      </w:r>
      <w:r w:rsidRPr="005F5845">
        <w:rPr>
          <w:rFonts w:ascii="Arial" w:hAnsi="Arial" w:cs="Arial"/>
          <w:color w:val="000000"/>
          <w:sz w:val="28"/>
          <w:szCs w:val="28"/>
        </w:rPr>
        <w:t>5000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营业外支出</w:t>
      </w:r>
      <w:r w:rsidRPr="005F5845">
        <w:rPr>
          <w:rFonts w:ascii="Arial" w:hAnsi="Arial" w:cs="Arial"/>
          <w:color w:val="000000"/>
          <w:sz w:val="28"/>
          <w:szCs w:val="28"/>
        </w:rPr>
        <w:t>4000</w:t>
      </w:r>
      <w:r w:rsidRPr="005F5845">
        <w:rPr>
          <w:rFonts w:ascii="Arial" w:hAnsi="Arial" w:cs="Arial"/>
          <w:color w:val="000000"/>
          <w:sz w:val="28"/>
          <w:szCs w:val="28"/>
        </w:rPr>
        <w:t>元，其他应收款</w:t>
      </w:r>
      <w:r w:rsidRPr="005F5845">
        <w:rPr>
          <w:rFonts w:ascii="Arial" w:hAnsi="Arial" w:cs="Arial"/>
          <w:color w:val="000000"/>
          <w:sz w:val="28"/>
          <w:szCs w:val="28"/>
        </w:rPr>
        <w:t>—</w:t>
      </w:r>
      <w:r w:rsidRPr="005F5845">
        <w:rPr>
          <w:rFonts w:ascii="Arial" w:hAnsi="Arial" w:cs="Arial"/>
          <w:color w:val="000000"/>
          <w:sz w:val="28"/>
          <w:szCs w:val="28"/>
        </w:rPr>
        <w:t>保险公司</w:t>
      </w:r>
      <w:r w:rsidRPr="005F5845">
        <w:rPr>
          <w:rFonts w:ascii="Arial" w:hAnsi="Arial" w:cs="Arial"/>
          <w:color w:val="000000"/>
          <w:sz w:val="28"/>
          <w:szCs w:val="28"/>
        </w:rPr>
        <w:t>5000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管理费用</w:t>
      </w:r>
      <w:r w:rsidRPr="005F5845">
        <w:rPr>
          <w:rFonts w:ascii="Arial" w:hAnsi="Arial" w:cs="Arial"/>
          <w:color w:val="000000"/>
          <w:sz w:val="28"/>
          <w:szCs w:val="28"/>
        </w:rPr>
        <w:t>1000</w:t>
      </w:r>
      <w:r w:rsidRPr="005F5845">
        <w:rPr>
          <w:rFonts w:ascii="Arial" w:hAnsi="Arial" w:cs="Arial"/>
          <w:color w:val="000000"/>
          <w:sz w:val="28"/>
          <w:szCs w:val="28"/>
        </w:rPr>
        <w:t>元，其他应收款</w:t>
      </w:r>
      <w:r w:rsidRPr="005F5845">
        <w:rPr>
          <w:rFonts w:ascii="Arial" w:hAnsi="Arial" w:cs="Arial"/>
          <w:color w:val="000000"/>
          <w:sz w:val="28"/>
          <w:szCs w:val="28"/>
        </w:rPr>
        <w:t>—</w:t>
      </w:r>
      <w:r w:rsidRPr="005F5845">
        <w:rPr>
          <w:rFonts w:ascii="Arial" w:hAnsi="Arial" w:cs="Arial"/>
          <w:color w:val="000000"/>
          <w:sz w:val="28"/>
          <w:szCs w:val="28"/>
        </w:rPr>
        <w:t>保险公司</w:t>
      </w:r>
      <w:r w:rsidRPr="005F5845">
        <w:rPr>
          <w:rFonts w:ascii="Arial" w:hAnsi="Arial" w:cs="Arial"/>
          <w:color w:val="000000"/>
          <w:sz w:val="28"/>
          <w:szCs w:val="28"/>
        </w:rPr>
        <w:t>5000</w:t>
      </w:r>
      <w:r w:rsidRPr="005F5845">
        <w:rPr>
          <w:rFonts w:ascii="Arial" w:hAnsi="Arial" w:cs="Arial"/>
          <w:color w:val="000000"/>
          <w:sz w:val="28"/>
          <w:szCs w:val="28"/>
        </w:rPr>
        <w:t>元，营业外支出</w:t>
      </w:r>
      <w:r w:rsidRPr="005F5845">
        <w:rPr>
          <w:rFonts w:ascii="Arial" w:hAnsi="Arial" w:cs="Arial"/>
          <w:color w:val="000000"/>
          <w:sz w:val="28"/>
          <w:szCs w:val="28"/>
        </w:rPr>
        <w:t>3000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36.</w:t>
      </w:r>
      <w:r w:rsidRPr="005F5845">
        <w:rPr>
          <w:rFonts w:ascii="Arial" w:hAnsi="Arial" w:cs="Arial"/>
          <w:color w:val="000000"/>
          <w:sz w:val="28"/>
          <w:szCs w:val="28"/>
        </w:rPr>
        <w:t>资产负债表中长期借款项目，应根据长期借款</w:t>
      </w:r>
      <w:proofErr w:type="gramStart"/>
      <w:r w:rsidRPr="005F5845">
        <w:rPr>
          <w:rFonts w:ascii="Arial" w:hAnsi="Arial" w:cs="Arial"/>
          <w:color w:val="000000"/>
          <w:sz w:val="28"/>
          <w:szCs w:val="28"/>
        </w:rPr>
        <w:t>总帐</w:t>
      </w:r>
      <w:proofErr w:type="gramEnd"/>
      <w:r w:rsidRPr="005F5845">
        <w:rPr>
          <w:rFonts w:ascii="Arial" w:hAnsi="Arial" w:cs="Arial"/>
          <w:color w:val="000000"/>
          <w:sz w:val="28"/>
          <w:szCs w:val="28"/>
        </w:rPr>
        <w:t>科目的</w:t>
      </w:r>
      <w:r w:rsidRPr="005F5845">
        <w:rPr>
          <w:rFonts w:ascii="Arial" w:hAnsi="Arial" w:cs="Arial"/>
          <w:color w:val="000000"/>
          <w:sz w:val="28"/>
          <w:szCs w:val="28"/>
        </w:rPr>
        <w:t>( )</w:t>
      </w:r>
      <w:r w:rsidRPr="005F5845">
        <w:rPr>
          <w:rFonts w:ascii="Arial" w:hAnsi="Arial" w:cs="Arial"/>
          <w:color w:val="000000"/>
          <w:sz w:val="28"/>
          <w:szCs w:val="28"/>
        </w:rPr>
        <w:t>填列。</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期末余额</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期末余额扣除其所属明细科目中反映的将于一年内到期偿还金额后的余额</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期末余额扣除其所属明细科目中反映的本年内到期偿还金额的余额</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期末余额扣除本年内到期偿还的金额后的余额</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37.</w:t>
      </w:r>
      <w:r w:rsidRPr="005F5845">
        <w:rPr>
          <w:rFonts w:ascii="Arial" w:hAnsi="Arial" w:cs="Arial"/>
          <w:color w:val="000000"/>
          <w:sz w:val="28"/>
          <w:szCs w:val="28"/>
        </w:rPr>
        <w:t>企业应当按照《企业会计准则第</w:t>
      </w:r>
      <w:r w:rsidRPr="005F5845">
        <w:rPr>
          <w:rFonts w:ascii="Arial" w:hAnsi="Arial" w:cs="Arial"/>
          <w:color w:val="000000"/>
          <w:sz w:val="28"/>
          <w:szCs w:val="28"/>
        </w:rPr>
        <w:t>28</w:t>
      </w:r>
      <w:r w:rsidRPr="005F5845">
        <w:rPr>
          <w:rFonts w:ascii="Arial" w:hAnsi="Arial" w:cs="Arial"/>
          <w:color w:val="000000"/>
          <w:sz w:val="28"/>
          <w:szCs w:val="28"/>
        </w:rPr>
        <w:t>号》及其指南的规定，在财务报表附注中应披露</w:t>
      </w:r>
      <w:r w:rsidRPr="005F5845">
        <w:rPr>
          <w:rFonts w:ascii="Arial" w:hAnsi="Arial" w:cs="Arial"/>
          <w:color w:val="000000"/>
          <w:sz w:val="28"/>
          <w:szCs w:val="28"/>
        </w:rPr>
        <w:t>( )</w:t>
      </w:r>
      <w:r w:rsidRPr="005F5845">
        <w:rPr>
          <w:rFonts w:ascii="Arial" w:hAnsi="Arial" w:cs="Arial"/>
          <w:color w:val="000000"/>
          <w:sz w:val="28"/>
          <w:szCs w:val="28"/>
        </w:rPr>
        <w:t>的相关内容。</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会计政策、会计估计变更和会计差错更正</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资产负债表后事项</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C.</w:t>
      </w:r>
      <w:r w:rsidRPr="005F5845">
        <w:rPr>
          <w:rFonts w:ascii="Arial" w:hAnsi="Arial" w:cs="Arial"/>
          <w:color w:val="000000"/>
          <w:sz w:val="28"/>
          <w:szCs w:val="28"/>
        </w:rPr>
        <w:t>财务报表列报</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合并财务报表</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38.</w:t>
      </w:r>
      <w:r w:rsidRPr="005F5845">
        <w:rPr>
          <w:rFonts w:ascii="Arial" w:hAnsi="Arial" w:cs="Arial"/>
          <w:color w:val="000000"/>
          <w:sz w:val="28"/>
          <w:szCs w:val="28"/>
        </w:rPr>
        <w:t>企业偿债能力的分析主要通过对</w:t>
      </w:r>
      <w:r w:rsidRPr="005F5845">
        <w:rPr>
          <w:rFonts w:ascii="Arial" w:hAnsi="Arial" w:cs="Arial"/>
          <w:color w:val="000000"/>
          <w:sz w:val="28"/>
          <w:szCs w:val="28"/>
        </w:rPr>
        <w:t>( )</w:t>
      </w:r>
      <w:r w:rsidRPr="005F5845">
        <w:rPr>
          <w:rFonts w:ascii="Arial" w:hAnsi="Arial" w:cs="Arial"/>
          <w:color w:val="000000"/>
          <w:sz w:val="28"/>
          <w:szCs w:val="28"/>
        </w:rPr>
        <w:t>进行分析。</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企业的资产结构以及资产与负债的关系</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企业的负债结构以及资产与负债的关系</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债权人的资产结构及其企业资产与负债的关系</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债权人的负债结构及其企业资产与负债的关系</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39.</w:t>
      </w:r>
      <w:r w:rsidRPr="005F5845">
        <w:rPr>
          <w:rFonts w:ascii="Arial" w:hAnsi="Arial" w:cs="Arial"/>
          <w:color w:val="000000"/>
          <w:sz w:val="28"/>
          <w:szCs w:val="28"/>
        </w:rPr>
        <w:t>某企业</w:t>
      </w:r>
      <w:r w:rsidRPr="005F5845">
        <w:rPr>
          <w:rFonts w:ascii="Arial" w:hAnsi="Arial" w:cs="Arial"/>
          <w:color w:val="000000"/>
          <w:sz w:val="28"/>
          <w:szCs w:val="28"/>
        </w:rPr>
        <w:t>2011</w:t>
      </w:r>
      <w:r w:rsidRPr="005F5845">
        <w:rPr>
          <w:rFonts w:ascii="Arial" w:hAnsi="Arial" w:cs="Arial"/>
          <w:color w:val="000000"/>
          <w:sz w:val="28"/>
          <w:szCs w:val="28"/>
        </w:rPr>
        <w:t>年和</w:t>
      </w:r>
      <w:r w:rsidRPr="005F5845">
        <w:rPr>
          <w:rFonts w:ascii="Arial" w:hAnsi="Arial" w:cs="Arial"/>
          <w:color w:val="000000"/>
          <w:sz w:val="28"/>
          <w:szCs w:val="28"/>
        </w:rPr>
        <w:t>2012</w:t>
      </w:r>
      <w:r w:rsidRPr="005F5845">
        <w:rPr>
          <w:rFonts w:ascii="Arial" w:hAnsi="Arial" w:cs="Arial"/>
          <w:color w:val="000000"/>
          <w:sz w:val="28"/>
          <w:szCs w:val="28"/>
        </w:rPr>
        <w:t>年总资产分别为</w:t>
      </w:r>
      <w:r w:rsidRPr="005F5845">
        <w:rPr>
          <w:rFonts w:ascii="Arial" w:hAnsi="Arial" w:cs="Arial"/>
          <w:color w:val="000000"/>
          <w:sz w:val="28"/>
          <w:szCs w:val="28"/>
        </w:rPr>
        <w:t>6 568 000</w:t>
      </w:r>
      <w:r w:rsidRPr="005F5845">
        <w:rPr>
          <w:rFonts w:ascii="Arial" w:hAnsi="Arial" w:cs="Arial"/>
          <w:color w:val="000000"/>
          <w:sz w:val="28"/>
          <w:szCs w:val="28"/>
        </w:rPr>
        <w:t>元和</w:t>
      </w:r>
      <w:r w:rsidRPr="005F5845">
        <w:rPr>
          <w:rFonts w:ascii="Arial" w:hAnsi="Arial" w:cs="Arial"/>
          <w:color w:val="000000"/>
          <w:sz w:val="28"/>
          <w:szCs w:val="28"/>
        </w:rPr>
        <w:t>7 658 000</w:t>
      </w:r>
      <w:r w:rsidRPr="005F5845">
        <w:rPr>
          <w:rFonts w:ascii="Arial" w:hAnsi="Arial" w:cs="Arial"/>
          <w:color w:val="000000"/>
          <w:sz w:val="28"/>
          <w:szCs w:val="28"/>
        </w:rPr>
        <w:t>元，税前利润为</w:t>
      </w:r>
      <w:r w:rsidRPr="005F5845">
        <w:rPr>
          <w:rFonts w:ascii="Arial" w:hAnsi="Arial" w:cs="Arial"/>
          <w:color w:val="000000"/>
          <w:sz w:val="28"/>
          <w:szCs w:val="28"/>
        </w:rPr>
        <w:t>245 250</w:t>
      </w:r>
      <w:r w:rsidRPr="005F5845">
        <w:rPr>
          <w:rFonts w:ascii="Arial" w:hAnsi="Arial" w:cs="Arial"/>
          <w:color w:val="000000"/>
          <w:sz w:val="28"/>
          <w:szCs w:val="28"/>
        </w:rPr>
        <w:t>元，净利润为</w:t>
      </w:r>
      <w:r w:rsidRPr="005F5845">
        <w:rPr>
          <w:rFonts w:ascii="Arial" w:hAnsi="Arial" w:cs="Arial"/>
          <w:color w:val="000000"/>
          <w:sz w:val="28"/>
          <w:szCs w:val="28"/>
        </w:rPr>
        <w:t>165 250</w:t>
      </w:r>
      <w:r w:rsidRPr="005F5845">
        <w:rPr>
          <w:rFonts w:ascii="Arial" w:hAnsi="Arial" w:cs="Arial"/>
          <w:color w:val="000000"/>
          <w:sz w:val="28"/>
          <w:szCs w:val="28"/>
        </w:rPr>
        <w:t>元，财务费用为</w:t>
      </w:r>
      <w:r w:rsidRPr="005F5845">
        <w:rPr>
          <w:rFonts w:ascii="Arial" w:hAnsi="Arial" w:cs="Arial"/>
          <w:color w:val="000000"/>
          <w:sz w:val="28"/>
          <w:szCs w:val="28"/>
        </w:rPr>
        <w:t>32 000</w:t>
      </w:r>
      <w:r w:rsidRPr="005F5845">
        <w:rPr>
          <w:rFonts w:ascii="Arial" w:hAnsi="Arial" w:cs="Arial"/>
          <w:color w:val="000000"/>
          <w:sz w:val="28"/>
          <w:szCs w:val="28"/>
        </w:rPr>
        <w:t>元，计算该企业的总资产报酬率</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A.245 250 / [(6 568 000+7 658 000)/2]*100%=3.45%</w:t>
      </w:r>
    </w:p>
    <w:p w:rsidR="005F5845" w:rsidRPr="005F5845" w:rsidRDefault="005F5845" w:rsidP="005F5845">
      <w:pPr>
        <w:pStyle w:val="a3"/>
        <w:spacing w:before="75" w:beforeAutospacing="0" w:after="75" w:afterAutospacing="0"/>
        <w:rPr>
          <w:rFonts w:ascii="Arial" w:hAnsi="Arial" w:cs="Arial"/>
          <w:color w:val="000000"/>
          <w:sz w:val="28"/>
          <w:szCs w:val="28"/>
        </w:rPr>
      </w:pPr>
      <w:proofErr w:type="gramStart"/>
      <w:r w:rsidRPr="005F5845">
        <w:rPr>
          <w:rFonts w:ascii="Arial" w:hAnsi="Arial" w:cs="Arial"/>
          <w:color w:val="000000"/>
          <w:sz w:val="28"/>
          <w:szCs w:val="28"/>
        </w:rPr>
        <w:t>B.(</w:t>
      </w:r>
      <w:proofErr w:type="gramEnd"/>
      <w:r w:rsidRPr="005F5845">
        <w:rPr>
          <w:rFonts w:ascii="Arial" w:hAnsi="Arial" w:cs="Arial"/>
          <w:color w:val="000000"/>
          <w:sz w:val="28"/>
          <w:szCs w:val="28"/>
        </w:rPr>
        <w:t>245 250+32 000)/[(6 568 000+7 658 000)/2]*100%=3.90%</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C.165 250 / [(6 568 000+7 658 000)/2]*100%=2.32%</w:t>
      </w:r>
    </w:p>
    <w:p w:rsidR="005F5845" w:rsidRPr="005F5845" w:rsidRDefault="005F5845" w:rsidP="005F5845">
      <w:pPr>
        <w:pStyle w:val="a3"/>
        <w:spacing w:before="75" w:beforeAutospacing="0" w:after="75" w:afterAutospacing="0"/>
        <w:rPr>
          <w:rFonts w:ascii="Arial" w:hAnsi="Arial" w:cs="Arial"/>
          <w:color w:val="000000"/>
          <w:sz w:val="28"/>
          <w:szCs w:val="28"/>
        </w:rPr>
      </w:pPr>
      <w:proofErr w:type="gramStart"/>
      <w:r w:rsidRPr="005F5845">
        <w:rPr>
          <w:rFonts w:ascii="Arial" w:hAnsi="Arial" w:cs="Arial"/>
          <w:color w:val="000000"/>
          <w:sz w:val="28"/>
          <w:szCs w:val="28"/>
        </w:rPr>
        <w:t>D.(</w:t>
      </w:r>
      <w:proofErr w:type="gramEnd"/>
      <w:r w:rsidRPr="005F5845">
        <w:rPr>
          <w:rFonts w:ascii="Arial" w:hAnsi="Arial" w:cs="Arial"/>
          <w:color w:val="000000"/>
          <w:sz w:val="28"/>
          <w:szCs w:val="28"/>
        </w:rPr>
        <w:t>165 250+32 000)/[(6 568 000+7 658 000)/2]*100%=2.77%</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40.</w:t>
      </w:r>
      <w:r w:rsidRPr="005F5845">
        <w:rPr>
          <w:rFonts w:ascii="Arial" w:hAnsi="Arial" w:cs="Arial"/>
          <w:color w:val="000000"/>
          <w:sz w:val="28"/>
          <w:szCs w:val="28"/>
        </w:rPr>
        <w:t>某企业年初所有者权益为</w:t>
      </w:r>
      <w:r w:rsidRPr="005F5845">
        <w:rPr>
          <w:rFonts w:ascii="Arial" w:hAnsi="Arial" w:cs="Arial"/>
          <w:color w:val="000000"/>
          <w:sz w:val="28"/>
          <w:szCs w:val="28"/>
        </w:rPr>
        <w:t>42 345 000</w:t>
      </w:r>
      <w:r w:rsidRPr="005F5845">
        <w:rPr>
          <w:rFonts w:ascii="Arial" w:hAnsi="Arial" w:cs="Arial"/>
          <w:color w:val="000000"/>
          <w:sz w:val="28"/>
          <w:szCs w:val="28"/>
        </w:rPr>
        <w:t>元，年末所有者权益为</w:t>
      </w:r>
      <w:r w:rsidRPr="005F5845">
        <w:rPr>
          <w:rFonts w:ascii="Arial" w:hAnsi="Arial" w:cs="Arial"/>
          <w:color w:val="000000"/>
          <w:sz w:val="28"/>
          <w:szCs w:val="28"/>
        </w:rPr>
        <w:t>45 687 000</w:t>
      </w:r>
      <w:r w:rsidRPr="005F5845">
        <w:rPr>
          <w:rFonts w:ascii="Arial" w:hAnsi="Arial" w:cs="Arial"/>
          <w:color w:val="000000"/>
          <w:sz w:val="28"/>
          <w:szCs w:val="28"/>
        </w:rPr>
        <w:t>元</w:t>
      </w:r>
      <w:r w:rsidRPr="005F5845">
        <w:rPr>
          <w:rFonts w:ascii="Arial" w:hAnsi="Arial" w:cs="Arial"/>
          <w:color w:val="000000"/>
          <w:sz w:val="28"/>
          <w:szCs w:val="28"/>
        </w:rPr>
        <w:t>(</w:t>
      </w:r>
      <w:r w:rsidRPr="005F5845">
        <w:rPr>
          <w:rFonts w:ascii="Arial" w:hAnsi="Arial" w:cs="Arial"/>
          <w:color w:val="000000"/>
          <w:sz w:val="28"/>
          <w:szCs w:val="28"/>
        </w:rPr>
        <w:t>其中：本年债转股增加企业资本</w:t>
      </w:r>
      <w:r w:rsidRPr="005F5845">
        <w:rPr>
          <w:rFonts w:ascii="Arial" w:hAnsi="Arial" w:cs="Arial"/>
          <w:color w:val="000000"/>
          <w:sz w:val="28"/>
          <w:szCs w:val="28"/>
        </w:rPr>
        <w:t>1 500 000</w:t>
      </w:r>
      <w:r w:rsidRPr="005F5845">
        <w:rPr>
          <w:rFonts w:ascii="Arial" w:hAnsi="Arial" w:cs="Arial"/>
          <w:color w:val="000000"/>
          <w:sz w:val="28"/>
          <w:szCs w:val="28"/>
        </w:rPr>
        <w:t>元，原投资者追加投资</w:t>
      </w:r>
      <w:r w:rsidRPr="005F5845">
        <w:rPr>
          <w:rFonts w:ascii="Arial" w:hAnsi="Arial" w:cs="Arial"/>
          <w:color w:val="000000"/>
          <w:sz w:val="28"/>
          <w:szCs w:val="28"/>
        </w:rPr>
        <w:t>1 000 000</w:t>
      </w:r>
      <w:r w:rsidRPr="005F5845">
        <w:rPr>
          <w:rFonts w:ascii="Arial" w:hAnsi="Arial" w:cs="Arial"/>
          <w:color w:val="000000"/>
          <w:sz w:val="28"/>
          <w:szCs w:val="28"/>
        </w:rPr>
        <w:t>元</w:t>
      </w:r>
      <w:r w:rsidRPr="005F5845">
        <w:rPr>
          <w:rFonts w:ascii="Arial" w:hAnsi="Arial" w:cs="Arial"/>
          <w:color w:val="000000"/>
          <w:sz w:val="28"/>
          <w:szCs w:val="28"/>
        </w:rPr>
        <w:t>)</w:t>
      </w:r>
      <w:r w:rsidRPr="005F5845">
        <w:rPr>
          <w:rFonts w:ascii="Arial" w:hAnsi="Arial" w:cs="Arial"/>
          <w:color w:val="000000"/>
          <w:sz w:val="28"/>
          <w:szCs w:val="28"/>
        </w:rPr>
        <w:t>，计算该企业的资本保值增值率是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A.45 687 000 / 42 345 000*100%=107.89%</w:t>
      </w:r>
    </w:p>
    <w:p w:rsidR="005F5845" w:rsidRPr="005F5845" w:rsidRDefault="005F5845" w:rsidP="005F5845">
      <w:pPr>
        <w:pStyle w:val="a3"/>
        <w:spacing w:before="75" w:beforeAutospacing="0" w:after="75" w:afterAutospacing="0"/>
        <w:rPr>
          <w:rFonts w:ascii="Arial" w:hAnsi="Arial" w:cs="Arial"/>
          <w:color w:val="000000"/>
          <w:sz w:val="28"/>
          <w:szCs w:val="28"/>
        </w:rPr>
      </w:pPr>
      <w:proofErr w:type="gramStart"/>
      <w:r w:rsidRPr="005F5845">
        <w:rPr>
          <w:rFonts w:ascii="Arial" w:hAnsi="Arial" w:cs="Arial"/>
          <w:color w:val="000000"/>
          <w:sz w:val="28"/>
          <w:szCs w:val="28"/>
        </w:rPr>
        <w:t>B.(</w:t>
      </w:r>
      <w:proofErr w:type="gramEnd"/>
      <w:r w:rsidRPr="005F5845">
        <w:rPr>
          <w:rFonts w:ascii="Arial" w:hAnsi="Arial" w:cs="Arial"/>
          <w:color w:val="000000"/>
          <w:sz w:val="28"/>
          <w:szCs w:val="28"/>
        </w:rPr>
        <w:t>45 687 000–1 500 000–1 000 000)/42 345 000*100%=101.993%</w:t>
      </w:r>
    </w:p>
    <w:p w:rsidR="005F5845" w:rsidRPr="005F5845" w:rsidRDefault="005F5845" w:rsidP="005F5845">
      <w:pPr>
        <w:pStyle w:val="a3"/>
        <w:spacing w:before="75" w:beforeAutospacing="0" w:after="75" w:afterAutospacing="0"/>
        <w:rPr>
          <w:rFonts w:ascii="Arial" w:hAnsi="Arial" w:cs="Arial"/>
          <w:color w:val="000000"/>
          <w:sz w:val="28"/>
          <w:szCs w:val="28"/>
        </w:rPr>
      </w:pPr>
      <w:proofErr w:type="gramStart"/>
      <w:r w:rsidRPr="005F5845">
        <w:rPr>
          <w:rFonts w:ascii="Arial" w:hAnsi="Arial" w:cs="Arial"/>
          <w:color w:val="000000"/>
          <w:sz w:val="28"/>
          <w:szCs w:val="28"/>
        </w:rPr>
        <w:lastRenderedPageBreak/>
        <w:t>C.(</w:t>
      </w:r>
      <w:proofErr w:type="gramEnd"/>
      <w:r w:rsidRPr="005F5845">
        <w:rPr>
          <w:rFonts w:ascii="Arial" w:hAnsi="Arial" w:cs="Arial"/>
          <w:color w:val="000000"/>
          <w:sz w:val="28"/>
          <w:szCs w:val="28"/>
        </w:rPr>
        <w:t>45 687 000–1 500 000)/42 345 000*100%=104.35%</w:t>
      </w:r>
    </w:p>
    <w:p w:rsidR="005F5845" w:rsidRPr="005F5845" w:rsidRDefault="005F5845" w:rsidP="005F5845">
      <w:pPr>
        <w:pStyle w:val="a3"/>
        <w:spacing w:before="75" w:beforeAutospacing="0" w:after="75" w:afterAutospacing="0"/>
        <w:rPr>
          <w:rFonts w:ascii="Arial" w:hAnsi="Arial" w:cs="Arial"/>
          <w:color w:val="000000"/>
          <w:sz w:val="28"/>
          <w:szCs w:val="28"/>
        </w:rPr>
      </w:pPr>
      <w:proofErr w:type="gramStart"/>
      <w:r w:rsidRPr="005F5845">
        <w:rPr>
          <w:rFonts w:ascii="Arial" w:hAnsi="Arial" w:cs="Arial"/>
          <w:color w:val="000000"/>
          <w:sz w:val="28"/>
          <w:szCs w:val="28"/>
        </w:rPr>
        <w:t>D.(</w:t>
      </w:r>
      <w:proofErr w:type="gramEnd"/>
      <w:r w:rsidRPr="005F5845">
        <w:rPr>
          <w:rFonts w:ascii="Arial" w:hAnsi="Arial" w:cs="Arial"/>
          <w:color w:val="000000"/>
          <w:sz w:val="28"/>
          <w:szCs w:val="28"/>
        </w:rPr>
        <w:t>45 687 000–1 000 000)/42 345 000*100%=103.91%</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【答案】</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31.D</w:t>
      </w:r>
      <w:r w:rsidRPr="005F5845">
        <w:rPr>
          <w:rFonts w:ascii="Arial" w:hAnsi="Arial" w:cs="Arial"/>
          <w:color w:val="000000"/>
          <w:sz w:val="28"/>
          <w:szCs w:val="28"/>
        </w:rPr>
        <w:t xml:space="preserve">　</w:t>
      </w:r>
      <w:r w:rsidRPr="005F5845">
        <w:rPr>
          <w:rFonts w:ascii="Arial" w:hAnsi="Arial" w:cs="Arial"/>
          <w:color w:val="000000"/>
          <w:sz w:val="28"/>
          <w:szCs w:val="28"/>
        </w:rPr>
        <w:t>32.C</w:t>
      </w:r>
      <w:r w:rsidRPr="005F5845">
        <w:rPr>
          <w:rFonts w:ascii="Arial" w:hAnsi="Arial" w:cs="Arial"/>
          <w:color w:val="000000"/>
          <w:sz w:val="28"/>
          <w:szCs w:val="28"/>
        </w:rPr>
        <w:t xml:space="preserve">　</w:t>
      </w:r>
      <w:r w:rsidRPr="005F5845">
        <w:rPr>
          <w:rFonts w:ascii="Arial" w:hAnsi="Arial" w:cs="Arial"/>
          <w:color w:val="000000"/>
          <w:sz w:val="28"/>
          <w:szCs w:val="28"/>
        </w:rPr>
        <w:t>33.C</w:t>
      </w:r>
      <w:r w:rsidRPr="005F5845">
        <w:rPr>
          <w:rFonts w:ascii="Arial" w:hAnsi="Arial" w:cs="Arial"/>
          <w:color w:val="000000"/>
          <w:sz w:val="28"/>
          <w:szCs w:val="28"/>
        </w:rPr>
        <w:t xml:space="preserve">　</w:t>
      </w:r>
      <w:r w:rsidRPr="005F5845">
        <w:rPr>
          <w:rFonts w:ascii="Arial" w:hAnsi="Arial" w:cs="Arial"/>
          <w:color w:val="000000"/>
          <w:sz w:val="28"/>
          <w:szCs w:val="28"/>
        </w:rPr>
        <w:t>34.A</w:t>
      </w:r>
      <w:r w:rsidRPr="005F5845">
        <w:rPr>
          <w:rFonts w:ascii="Arial" w:hAnsi="Arial" w:cs="Arial"/>
          <w:color w:val="000000"/>
          <w:sz w:val="28"/>
          <w:szCs w:val="28"/>
        </w:rPr>
        <w:t xml:space="preserve">　</w:t>
      </w:r>
      <w:r w:rsidRPr="005F5845">
        <w:rPr>
          <w:rFonts w:ascii="Arial" w:hAnsi="Arial" w:cs="Arial"/>
          <w:color w:val="000000"/>
          <w:sz w:val="28"/>
          <w:szCs w:val="28"/>
        </w:rPr>
        <w:t>35.D</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36.B</w:t>
      </w:r>
      <w:r w:rsidRPr="005F5845">
        <w:rPr>
          <w:rFonts w:ascii="Arial" w:hAnsi="Arial" w:cs="Arial"/>
          <w:color w:val="000000"/>
          <w:sz w:val="28"/>
          <w:szCs w:val="28"/>
        </w:rPr>
        <w:t xml:space="preserve">　</w:t>
      </w:r>
      <w:r w:rsidRPr="005F5845">
        <w:rPr>
          <w:rFonts w:ascii="Arial" w:hAnsi="Arial" w:cs="Arial"/>
          <w:color w:val="000000"/>
          <w:sz w:val="28"/>
          <w:szCs w:val="28"/>
        </w:rPr>
        <w:t>37.A</w:t>
      </w:r>
      <w:r w:rsidRPr="005F5845">
        <w:rPr>
          <w:rFonts w:ascii="Arial" w:hAnsi="Arial" w:cs="Arial"/>
          <w:color w:val="000000"/>
          <w:sz w:val="28"/>
          <w:szCs w:val="28"/>
        </w:rPr>
        <w:t xml:space="preserve">　</w:t>
      </w:r>
      <w:r w:rsidRPr="005F5845">
        <w:rPr>
          <w:rFonts w:ascii="Arial" w:hAnsi="Arial" w:cs="Arial"/>
          <w:color w:val="000000"/>
          <w:sz w:val="28"/>
          <w:szCs w:val="28"/>
        </w:rPr>
        <w:t>38.A</w:t>
      </w:r>
      <w:r w:rsidRPr="005F5845">
        <w:rPr>
          <w:rFonts w:ascii="Arial" w:hAnsi="Arial" w:cs="Arial"/>
          <w:color w:val="000000"/>
          <w:sz w:val="28"/>
          <w:szCs w:val="28"/>
        </w:rPr>
        <w:t xml:space="preserve">　</w:t>
      </w:r>
      <w:r w:rsidRPr="005F5845">
        <w:rPr>
          <w:rFonts w:ascii="Arial" w:hAnsi="Arial" w:cs="Arial"/>
          <w:color w:val="000000"/>
          <w:sz w:val="28"/>
          <w:szCs w:val="28"/>
        </w:rPr>
        <w:t>39.B</w:t>
      </w:r>
      <w:r w:rsidRPr="005F5845">
        <w:rPr>
          <w:rFonts w:ascii="Arial" w:hAnsi="Arial" w:cs="Arial"/>
          <w:color w:val="000000"/>
          <w:sz w:val="28"/>
          <w:szCs w:val="28"/>
        </w:rPr>
        <w:t xml:space="preserve">　</w:t>
      </w:r>
      <w:r w:rsidRPr="005F5845">
        <w:rPr>
          <w:rFonts w:ascii="Arial" w:hAnsi="Arial" w:cs="Arial"/>
          <w:color w:val="000000"/>
          <w:sz w:val="28"/>
          <w:szCs w:val="28"/>
        </w:rPr>
        <w:t>40.B</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[NT:PAGE=</w:t>
      </w:r>
      <w:r w:rsidRPr="005F5845">
        <w:rPr>
          <w:rFonts w:ascii="Arial" w:hAnsi="Arial" w:cs="Arial"/>
          <w:color w:val="000000"/>
          <w:sz w:val="28"/>
          <w:szCs w:val="28"/>
        </w:rPr>
        <w:t>多选题</w:t>
      </w:r>
      <w:r w:rsidRPr="005F5845">
        <w:rPr>
          <w:rFonts w:ascii="Arial" w:hAnsi="Arial" w:cs="Arial"/>
          <w:color w:val="000000"/>
          <w:sz w:val="28"/>
          <w:szCs w:val="28"/>
        </w:rPr>
        <w:t>41-55</w:t>
      </w:r>
      <w:r w:rsidRPr="005F5845">
        <w:rPr>
          <w:rFonts w:ascii="Arial" w:hAnsi="Arial" w:cs="Arial"/>
          <w:color w:val="000000"/>
          <w:sz w:val="28"/>
          <w:szCs w:val="28"/>
        </w:rPr>
        <w:t>题</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二、多项选择题</w:t>
      </w:r>
      <w:r w:rsidRPr="005F5845">
        <w:rPr>
          <w:rFonts w:ascii="Arial" w:hAnsi="Arial" w:cs="Arial"/>
          <w:color w:val="000000"/>
          <w:sz w:val="28"/>
          <w:szCs w:val="28"/>
        </w:rPr>
        <w:t>(</w:t>
      </w:r>
      <w:r w:rsidRPr="005F5845">
        <w:rPr>
          <w:rFonts w:ascii="Arial" w:hAnsi="Arial" w:cs="Arial"/>
          <w:color w:val="000000"/>
          <w:sz w:val="28"/>
          <w:szCs w:val="28"/>
        </w:rPr>
        <w:t>以下每小题至少有两项正确答案，每选对一项得</w:t>
      </w:r>
      <w:r w:rsidRPr="005F5845">
        <w:rPr>
          <w:rFonts w:ascii="Arial" w:hAnsi="Arial" w:cs="Arial"/>
          <w:color w:val="000000"/>
          <w:sz w:val="28"/>
          <w:szCs w:val="28"/>
        </w:rPr>
        <w:t>0.5</w:t>
      </w:r>
      <w:r w:rsidRPr="005F5845">
        <w:rPr>
          <w:rFonts w:ascii="Arial" w:hAnsi="Arial" w:cs="Arial"/>
          <w:color w:val="000000"/>
          <w:sz w:val="28"/>
          <w:szCs w:val="28"/>
        </w:rPr>
        <w:t>分，全部选对得满分。多选或错选不得分。本题共</w:t>
      </w:r>
      <w:r w:rsidRPr="005F5845">
        <w:rPr>
          <w:rFonts w:ascii="Arial" w:hAnsi="Arial" w:cs="Arial"/>
          <w:color w:val="000000"/>
          <w:sz w:val="28"/>
          <w:szCs w:val="28"/>
        </w:rPr>
        <w:t>30</w:t>
      </w:r>
      <w:r w:rsidRPr="005F5845">
        <w:rPr>
          <w:rFonts w:ascii="Arial" w:hAnsi="Arial" w:cs="Arial"/>
          <w:color w:val="000000"/>
          <w:sz w:val="28"/>
          <w:szCs w:val="28"/>
        </w:rPr>
        <w:t>分，每小题</w:t>
      </w:r>
      <w:r w:rsidRPr="005F5845">
        <w:rPr>
          <w:rFonts w:ascii="Arial" w:hAnsi="Arial" w:cs="Arial"/>
          <w:color w:val="000000"/>
          <w:sz w:val="28"/>
          <w:szCs w:val="28"/>
        </w:rPr>
        <w:t>2</w:t>
      </w:r>
      <w:r w:rsidRPr="005F5845">
        <w:rPr>
          <w:rFonts w:ascii="Arial" w:hAnsi="Arial" w:cs="Arial"/>
          <w:color w:val="000000"/>
          <w:sz w:val="28"/>
          <w:szCs w:val="28"/>
        </w:rPr>
        <w:t>分。</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41.</w:t>
      </w:r>
      <w:r w:rsidRPr="005F5845">
        <w:rPr>
          <w:rFonts w:ascii="Arial" w:hAnsi="Arial" w:cs="Arial"/>
          <w:color w:val="000000"/>
          <w:sz w:val="28"/>
          <w:szCs w:val="28"/>
        </w:rPr>
        <w:t>在一个有限总体中，抽取样本容量为</w:t>
      </w:r>
      <w:r w:rsidRPr="005F5845">
        <w:rPr>
          <w:rFonts w:ascii="Arial" w:hAnsi="Arial" w:cs="Arial"/>
          <w:color w:val="000000"/>
          <w:sz w:val="28"/>
          <w:szCs w:val="28"/>
        </w:rPr>
        <w:t>n</w:t>
      </w:r>
      <w:r w:rsidRPr="005F5845">
        <w:rPr>
          <w:rFonts w:ascii="Arial" w:hAnsi="Arial" w:cs="Arial"/>
          <w:color w:val="000000"/>
          <w:sz w:val="28"/>
          <w:szCs w:val="28"/>
        </w:rPr>
        <w:t>的样本，其可能抽取的样本个数取决于</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样本容量的大小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总体全部单位数</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抽样方法</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抽样目的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E.</w:t>
      </w:r>
      <w:r w:rsidRPr="005F5845">
        <w:rPr>
          <w:rFonts w:ascii="Arial" w:hAnsi="Arial" w:cs="Arial"/>
          <w:color w:val="000000"/>
          <w:sz w:val="28"/>
          <w:szCs w:val="28"/>
        </w:rPr>
        <w:t>总体方差</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42.</w:t>
      </w:r>
      <w:r w:rsidRPr="005F5845">
        <w:rPr>
          <w:rFonts w:ascii="Arial" w:hAnsi="Arial" w:cs="Arial"/>
          <w:color w:val="000000"/>
          <w:sz w:val="28"/>
          <w:szCs w:val="28"/>
        </w:rPr>
        <w:t>由样本统计量来估计总体参数的方法主要有</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无偏估计</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一致估计</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点估计</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D.</w:t>
      </w:r>
      <w:r w:rsidRPr="005F5845">
        <w:rPr>
          <w:rFonts w:ascii="Arial" w:hAnsi="Arial" w:cs="Arial"/>
          <w:color w:val="000000"/>
          <w:sz w:val="28"/>
          <w:szCs w:val="28"/>
        </w:rPr>
        <w:t>总体总量估计</w:t>
      </w:r>
      <w:bookmarkStart w:id="0" w:name="_GoBack"/>
      <w:bookmarkEnd w:id="0"/>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E.</w:t>
      </w:r>
      <w:r w:rsidRPr="005F5845">
        <w:rPr>
          <w:rFonts w:ascii="Arial" w:hAnsi="Arial" w:cs="Arial"/>
          <w:color w:val="000000"/>
          <w:sz w:val="28"/>
          <w:szCs w:val="28"/>
        </w:rPr>
        <w:t>区间估计</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43.</w:t>
      </w:r>
      <w:r w:rsidRPr="005F5845">
        <w:rPr>
          <w:rFonts w:ascii="Arial" w:hAnsi="Arial" w:cs="Arial"/>
          <w:color w:val="000000"/>
          <w:sz w:val="28"/>
          <w:szCs w:val="28"/>
        </w:rPr>
        <w:t>下列有关线性回归分析的说法中正确的是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自变量不是随机变量，因变量是随机变量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因变量和自变量不是对等的关系</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利用一个回归方程，因变量和自变量可以相互推算</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根据回归系数可判定因变量和自变量之间相关的方向</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E.</w:t>
      </w:r>
      <w:r w:rsidRPr="005F5845">
        <w:rPr>
          <w:rFonts w:ascii="Arial" w:hAnsi="Arial" w:cs="Arial"/>
          <w:color w:val="000000"/>
          <w:sz w:val="28"/>
          <w:szCs w:val="28"/>
        </w:rPr>
        <w:t>对于没有明显关系的两变量可求得两个回归方程</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44.</w:t>
      </w:r>
      <w:r w:rsidRPr="005F5845">
        <w:rPr>
          <w:rFonts w:ascii="Arial" w:hAnsi="Arial" w:cs="Arial"/>
          <w:color w:val="000000"/>
          <w:sz w:val="28"/>
          <w:szCs w:val="28"/>
        </w:rPr>
        <w:t>下列有关累积增长量与逐期增长量之间关系中正确的是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前者基期水平不变，后者基期水平总在变动</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二者存在关系式：逐期增长量之和等于相应的累积增长量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相邻的两个逐期增长量之差等于累计增长量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根据累计增长量可以计算平均增长量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E.</w:t>
      </w:r>
      <w:r w:rsidRPr="005F5845">
        <w:rPr>
          <w:rFonts w:ascii="Arial" w:hAnsi="Arial" w:cs="Arial"/>
          <w:color w:val="000000"/>
          <w:sz w:val="28"/>
          <w:szCs w:val="28"/>
        </w:rPr>
        <w:t>根据各期增长量可以计算平均增长量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45.</w:t>
      </w:r>
      <w:r w:rsidRPr="005F5845">
        <w:rPr>
          <w:rFonts w:ascii="Arial" w:hAnsi="Arial" w:cs="Arial"/>
          <w:color w:val="000000"/>
          <w:sz w:val="28"/>
          <w:szCs w:val="28"/>
        </w:rPr>
        <w:t>某地区</w:t>
      </w:r>
      <w:r w:rsidRPr="005F5845">
        <w:rPr>
          <w:rFonts w:ascii="Arial" w:hAnsi="Arial" w:cs="Arial"/>
          <w:color w:val="000000"/>
          <w:sz w:val="28"/>
          <w:szCs w:val="28"/>
        </w:rPr>
        <w:t>2013</w:t>
      </w:r>
      <w:r w:rsidRPr="005F5845">
        <w:rPr>
          <w:rFonts w:ascii="Arial" w:hAnsi="Arial" w:cs="Arial"/>
          <w:color w:val="000000"/>
          <w:sz w:val="28"/>
          <w:szCs w:val="28"/>
        </w:rPr>
        <w:t>年居民消费价格指数为</w:t>
      </w:r>
      <w:r w:rsidRPr="005F5845">
        <w:rPr>
          <w:rFonts w:ascii="Arial" w:hAnsi="Arial" w:cs="Arial"/>
          <w:color w:val="000000"/>
          <w:sz w:val="28"/>
          <w:szCs w:val="28"/>
        </w:rPr>
        <w:t>105.5%</w:t>
      </w:r>
      <w:r w:rsidRPr="005F5845">
        <w:rPr>
          <w:rFonts w:ascii="Arial" w:hAnsi="Arial" w:cs="Arial"/>
          <w:color w:val="000000"/>
          <w:sz w:val="28"/>
          <w:szCs w:val="28"/>
        </w:rPr>
        <w:t>，这一结果说明</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居民消费价格平均上涨了</w:t>
      </w:r>
      <w:r w:rsidRPr="005F5845">
        <w:rPr>
          <w:rFonts w:ascii="Arial" w:hAnsi="Arial" w:cs="Arial"/>
          <w:color w:val="000000"/>
          <w:sz w:val="28"/>
          <w:szCs w:val="28"/>
        </w:rPr>
        <w:t>5.5%</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消费品销售额上涨了</w:t>
      </w:r>
      <w:r w:rsidRPr="005F5845">
        <w:rPr>
          <w:rFonts w:ascii="Arial" w:hAnsi="Arial" w:cs="Arial"/>
          <w:color w:val="000000"/>
          <w:sz w:val="28"/>
          <w:szCs w:val="28"/>
        </w:rPr>
        <w:t>5.5%</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由于物价上涨使居民消费水平下降了</w:t>
      </w:r>
      <w:r w:rsidRPr="005F5845">
        <w:rPr>
          <w:rFonts w:ascii="Arial" w:hAnsi="Arial" w:cs="Arial"/>
          <w:color w:val="000000"/>
          <w:sz w:val="28"/>
          <w:szCs w:val="28"/>
        </w:rPr>
        <w:t>5.5%</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消费品销售量平均上涨了</w:t>
      </w:r>
      <w:r w:rsidRPr="005F5845">
        <w:rPr>
          <w:rFonts w:ascii="Arial" w:hAnsi="Arial" w:cs="Arial"/>
          <w:color w:val="000000"/>
          <w:sz w:val="28"/>
          <w:szCs w:val="28"/>
        </w:rPr>
        <w:t>5.5%</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E.</w:t>
      </w:r>
      <w:r w:rsidRPr="005F5845">
        <w:rPr>
          <w:rFonts w:ascii="Arial" w:hAnsi="Arial" w:cs="Arial"/>
          <w:color w:val="000000"/>
          <w:sz w:val="28"/>
          <w:szCs w:val="28"/>
        </w:rPr>
        <w:t>由于物价上涨使居民购买力下降了</w:t>
      </w:r>
      <w:r w:rsidRPr="005F5845">
        <w:rPr>
          <w:rFonts w:ascii="Arial" w:hAnsi="Arial" w:cs="Arial"/>
          <w:color w:val="000000"/>
          <w:sz w:val="28"/>
          <w:szCs w:val="28"/>
        </w:rPr>
        <w:t>5.5%</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46.</w:t>
      </w:r>
      <w:r w:rsidRPr="005F5845">
        <w:rPr>
          <w:rFonts w:ascii="Arial" w:hAnsi="Arial" w:cs="Arial"/>
          <w:color w:val="000000"/>
          <w:sz w:val="28"/>
          <w:szCs w:val="28"/>
        </w:rPr>
        <w:t>当某商品的供给和需求同时增加后，该商品的均衡价格将</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上升</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下降</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不变</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使均衡数量不变</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E.</w:t>
      </w:r>
      <w:r w:rsidRPr="005F5845">
        <w:rPr>
          <w:rFonts w:ascii="Arial" w:hAnsi="Arial" w:cs="Arial"/>
          <w:color w:val="000000"/>
          <w:sz w:val="28"/>
          <w:szCs w:val="28"/>
        </w:rPr>
        <w:t>使均衡数量上升</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47.</w:t>
      </w:r>
      <w:r w:rsidRPr="005F5845">
        <w:rPr>
          <w:rFonts w:ascii="Arial" w:hAnsi="Arial" w:cs="Arial"/>
          <w:color w:val="000000"/>
          <w:sz w:val="28"/>
          <w:szCs w:val="28"/>
        </w:rPr>
        <w:t>投资乘数等于</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收入变化除以投资变化</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投资变化除以收入变化</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边际储蓄倾向的倒数</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边际消费倾向的倒数</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E.</w:t>
      </w:r>
      <w:r w:rsidRPr="005F5845">
        <w:rPr>
          <w:rFonts w:ascii="Arial" w:hAnsi="Arial" w:cs="Arial"/>
          <w:color w:val="000000"/>
          <w:sz w:val="28"/>
          <w:szCs w:val="28"/>
        </w:rPr>
        <w:t>加速数</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48.</w:t>
      </w:r>
      <w:r w:rsidRPr="005F5845">
        <w:rPr>
          <w:rFonts w:ascii="Arial" w:hAnsi="Arial" w:cs="Arial"/>
          <w:color w:val="000000"/>
          <w:sz w:val="28"/>
          <w:szCs w:val="28"/>
        </w:rPr>
        <w:t>属于</w:t>
      </w:r>
      <w:proofErr w:type="gramStart"/>
      <w:r w:rsidRPr="005F5845">
        <w:rPr>
          <w:rFonts w:ascii="Arial" w:hAnsi="Arial" w:cs="Arial"/>
          <w:color w:val="000000"/>
          <w:sz w:val="28"/>
          <w:szCs w:val="28"/>
        </w:rPr>
        <w:t>内在稳定</w:t>
      </w:r>
      <w:proofErr w:type="gramEnd"/>
      <w:r w:rsidRPr="005F5845">
        <w:rPr>
          <w:rFonts w:ascii="Arial" w:hAnsi="Arial" w:cs="Arial"/>
          <w:color w:val="000000"/>
          <w:sz w:val="28"/>
          <w:szCs w:val="28"/>
        </w:rPr>
        <w:t>器的项目是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政府购买</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累进税收制度</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政府转移支付</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政府公共工程支出</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E.</w:t>
      </w:r>
      <w:r w:rsidRPr="005F5845">
        <w:rPr>
          <w:rFonts w:ascii="Arial" w:hAnsi="Arial" w:cs="Arial"/>
          <w:color w:val="000000"/>
          <w:sz w:val="28"/>
          <w:szCs w:val="28"/>
        </w:rPr>
        <w:t>农业价格支持</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49.</w:t>
      </w:r>
      <w:r w:rsidRPr="005F5845">
        <w:rPr>
          <w:rFonts w:ascii="Arial" w:hAnsi="Arial" w:cs="Arial"/>
          <w:color w:val="000000"/>
          <w:sz w:val="28"/>
          <w:szCs w:val="28"/>
        </w:rPr>
        <w:t>如果边际储蓄倾向为负，则</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边际消费倾向等于</w:t>
      </w:r>
      <w:r w:rsidRPr="005F5845">
        <w:rPr>
          <w:rFonts w:ascii="Arial" w:hAnsi="Arial" w:cs="Arial"/>
          <w:color w:val="000000"/>
          <w:sz w:val="28"/>
          <w:szCs w:val="28"/>
        </w:rPr>
        <w:t>1</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B.</w:t>
      </w:r>
      <w:r w:rsidRPr="005F5845">
        <w:rPr>
          <w:rFonts w:ascii="Arial" w:hAnsi="Arial" w:cs="Arial"/>
          <w:color w:val="000000"/>
          <w:sz w:val="28"/>
          <w:szCs w:val="28"/>
        </w:rPr>
        <w:t>边际消费倾向大于</w:t>
      </w:r>
      <w:r w:rsidRPr="005F5845">
        <w:rPr>
          <w:rFonts w:ascii="Arial" w:hAnsi="Arial" w:cs="Arial"/>
          <w:color w:val="000000"/>
          <w:sz w:val="28"/>
          <w:szCs w:val="28"/>
        </w:rPr>
        <w:t>1</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边际消费倾向和边际储蓄倾向之和等于</w:t>
      </w:r>
      <w:r w:rsidRPr="005F5845">
        <w:rPr>
          <w:rFonts w:ascii="Arial" w:hAnsi="Arial" w:cs="Arial"/>
          <w:color w:val="000000"/>
          <w:sz w:val="28"/>
          <w:szCs w:val="28"/>
        </w:rPr>
        <w:t>1</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平均储蓄倾向和边际储蓄之和等于</w:t>
      </w:r>
      <w:r w:rsidRPr="005F5845">
        <w:rPr>
          <w:rFonts w:ascii="Arial" w:hAnsi="Arial" w:cs="Arial"/>
          <w:color w:val="000000"/>
          <w:sz w:val="28"/>
          <w:szCs w:val="28"/>
        </w:rPr>
        <w:t>1</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E.</w:t>
      </w:r>
      <w:r w:rsidRPr="005F5845">
        <w:rPr>
          <w:rFonts w:ascii="Arial" w:hAnsi="Arial" w:cs="Arial"/>
          <w:color w:val="000000"/>
          <w:sz w:val="28"/>
          <w:szCs w:val="28"/>
        </w:rPr>
        <w:t>平均储蓄倾向一定为负</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50.</w:t>
      </w:r>
      <w:r w:rsidRPr="005F5845">
        <w:rPr>
          <w:rFonts w:ascii="Arial" w:hAnsi="Arial" w:cs="Arial"/>
          <w:color w:val="000000"/>
          <w:sz w:val="28"/>
          <w:szCs w:val="28"/>
        </w:rPr>
        <w:t>宏观经济政策的目标是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充分就业和物价稳定</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经济增长和国际收支平衡</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财政收入稳定增长</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消除市场失灵</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E.</w:t>
      </w:r>
      <w:r w:rsidRPr="005F5845">
        <w:rPr>
          <w:rFonts w:ascii="Arial" w:hAnsi="Arial" w:cs="Arial"/>
          <w:color w:val="000000"/>
          <w:sz w:val="28"/>
          <w:szCs w:val="28"/>
        </w:rPr>
        <w:t>实现社会公平</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51.</w:t>
      </w:r>
      <w:r w:rsidRPr="005F5845">
        <w:rPr>
          <w:rFonts w:ascii="Arial" w:hAnsi="Arial" w:cs="Arial"/>
          <w:color w:val="000000"/>
          <w:sz w:val="28"/>
          <w:szCs w:val="28"/>
        </w:rPr>
        <w:t>会计基本假设是会计确认、计量和报告的前提，包括</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会计主体</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持续经营</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会计分期</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货币计量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E.</w:t>
      </w:r>
      <w:r w:rsidRPr="005F5845">
        <w:rPr>
          <w:rFonts w:ascii="Arial" w:hAnsi="Arial" w:cs="Arial"/>
          <w:color w:val="000000"/>
          <w:sz w:val="28"/>
          <w:szCs w:val="28"/>
        </w:rPr>
        <w:t>权责发生制</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52.</w:t>
      </w:r>
      <w:r w:rsidRPr="005F5845">
        <w:rPr>
          <w:rFonts w:ascii="Arial" w:hAnsi="Arial" w:cs="Arial"/>
          <w:color w:val="000000"/>
          <w:sz w:val="28"/>
          <w:szCs w:val="28"/>
        </w:rPr>
        <w:t>账户按经济内容可以分为六类，其中共同类账户包括</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清算资金往来</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待处理财产损益</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货币兑换</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D.</w:t>
      </w:r>
      <w:r w:rsidRPr="005F5845">
        <w:rPr>
          <w:rFonts w:ascii="Arial" w:hAnsi="Arial" w:cs="Arial"/>
          <w:color w:val="000000"/>
          <w:sz w:val="28"/>
          <w:szCs w:val="28"/>
        </w:rPr>
        <w:t>衍生工具</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E.</w:t>
      </w:r>
      <w:r w:rsidRPr="005F5845">
        <w:rPr>
          <w:rFonts w:ascii="Arial" w:hAnsi="Arial" w:cs="Arial"/>
          <w:color w:val="000000"/>
          <w:sz w:val="28"/>
          <w:szCs w:val="28"/>
        </w:rPr>
        <w:t>套期工具</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53.</w:t>
      </w:r>
      <w:r w:rsidRPr="005F5845">
        <w:rPr>
          <w:rFonts w:ascii="Arial" w:hAnsi="Arial" w:cs="Arial"/>
          <w:color w:val="000000"/>
          <w:sz w:val="28"/>
          <w:szCs w:val="28"/>
        </w:rPr>
        <w:t>与计算利润相关的会计等式中正确的有</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销售利润</w:t>
      </w:r>
      <w:r w:rsidRPr="005F5845">
        <w:rPr>
          <w:rFonts w:ascii="Arial" w:hAnsi="Arial" w:cs="Arial"/>
          <w:color w:val="000000"/>
          <w:sz w:val="28"/>
          <w:szCs w:val="28"/>
        </w:rPr>
        <w:t xml:space="preserve"> = </w:t>
      </w:r>
      <w:r w:rsidRPr="005F5845">
        <w:rPr>
          <w:rFonts w:ascii="Arial" w:hAnsi="Arial" w:cs="Arial"/>
          <w:color w:val="000000"/>
          <w:sz w:val="28"/>
          <w:szCs w:val="28"/>
        </w:rPr>
        <w:t>销售收入</w:t>
      </w:r>
      <w:r w:rsidRPr="005F5845">
        <w:rPr>
          <w:rFonts w:ascii="Arial" w:hAnsi="Arial" w:cs="Arial"/>
          <w:color w:val="000000"/>
          <w:sz w:val="28"/>
          <w:szCs w:val="28"/>
        </w:rPr>
        <w:t xml:space="preserve"> – </w:t>
      </w:r>
      <w:r w:rsidRPr="005F5845">
        <w:rPr>
          <w:rFonts w:ascii="Arial" w:hAnsi="Arial" w:cs="Arial"/>
          <w:color w:val="000000"/>
          <w:sz w:val="28"/>
          <w:szCs w:val="28"/>
        </w:rPr>
        <w:t>销售费用</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营业利润</w:t>
      </w:r>
      <w:r w:rsidRPr="005F5845">
        <w:rPr>
          <w:rFonts w:ascii="Arial" w:hAnsi="Arial" w:cs="Arial"/>
          <w:color w:val="000000"/>
          <w:sz w:val="28"/>
          <w:szCs w:val="28"/>
        </w:rPr>
        <w:t xml:space="preserve"> =(</w:t>
      </w:r>
      <w:r w:rsidRPr="005F5845">
        <w:rPr>
          <w:rFonts w:ascii="Arial" w:hAnsi="Arial" w:cs="Arial"/>
          <w:color w:val="000000"/>
          <w:sz w:val="28"/>
          <w:szCs w:val="28"/>
        </w:rPr>
        <w:t>负债</w:t>
      </w:r>
      <w:r w:rsidRPr="005F5845">
        <w:rPr>
          <w:rFonts w:ascii="Arial" w:hAnsi="Arial" w:cs="Arial"/>
          <w:color w:val="000000"/>
          <w:sz w:val="28"/>
          <w:szCs w:val="28"/>
        </w:rPr>
        <w:t xml:space="preserve"> + </w:t>
      </w:r>
      <w:r w:rsidRPr="005F5845">
        <w:rPr>
          <w:rFonts w:ascii="Arial" w:hAnsi="Arial" w:cs="Arial"/>
          <w:color w:val="000000"/>
          <w:sz w:val="28"/>
          <w:szCs w:val="28"/>
        </w:rPr>
        <w:t>所有者权益</w:t>
      </w:r>
      <w:r w:rsidRPr="005F5845">
        <w:rPr>
          <w:rFonts w:ascii="Arial" w:hAnsi="Arial" w:cs="Arial"/>
          <w:color w:val="000000"/>
          <w:sz w:val="28"/>
          <w:szCs w:val="28"/>
        </w:rPr>
        <w:t xml:space="preserve"> + </w:t>
      </w:r>
      <w:r w:rsidRPr="005F5845">
        <w:rPr>
          <w:rFonts w:ascii="Arial" w:hAnsi="Arial" w:cs="Arial"/>
          <w:color w:val="000000"/>
          <w:sz w:val="28"/>
          <w:szCs w:val="28"/>
        </w:rPr>
        <w:t>收入</w:t>
      </w:r>
      <w:r w:rsidRPr="005F5845">
        <w:rPr>
          <w:rFonts w:ascii="Arial" w:hAnsi="Arial" w:cs="Arial"/>
          <w:color w:val="000000"/>
          <w:sz w:val="28"/>
          <w:szCs w:val="28"/>
        </w:rPr>
        <w:t>)?(</w:t>
      </w:r>
      <w:r w:rsidRPr="005F5845">
        <w:rPr>
          <w:rFonts w:ascii="Arial" w:hAnsi="Arial" w:cs="Arial"/>
          <w:color w:val="000000"/>
          <w:sz w:val="28"/>
          <w:szCs w:val="28"/>
        </w:rPr>
        <w:t>资产</w:t>
      </w:r>
      <w:r w:rsidRPr="005F5845">
        <w:rPr>
          <w:rFonts w:ascii="Arial" w:hAnsi="Arial" w:cs="Arial"/>
          <w:color w:val="000000"/>
          <w:sz w:val="28"/>
          <w:szCs w:val="28"/>
        </w:rPr>
        <w:t xml:space="preserve"> + </w:t>
      </w:r>
      <w:r w:rsidRPr="005F5845">
        <w:rPr>
          <w:rFonts w:ascii="Arial" w:hAnsi="Arial" w:cs="Arial"/>
          <w:color w:val="000000"/>
          <w:sz w:val="28"/>
          <w:szCs w:val="28"/>
        </w:rPr>
        <w:t>费用</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利润总额</w:t>
      </w:r>
      <w:r w:rsidRPr="005F5845">
        <w:rPr>
          <w:rFonts w:ascii="Arial" w:hAnsi="Arial" w:cs="Arial"/>
          <w:color w:val="000000"/>
          <w:sz w:val="28"/>
          <w:szCs w:val="28"/>
        </w:rPr>
        <w:t xml:space="preserve"> = </w:t>
      </w:r>
      <w:r w:rsidRPr="005F5845">
        <w:rPr>
          <w:rFonts w:ascii="Arial" w:hAnsi="Arial" w:cs="Arial"/>
          <w:color w:val="000000"/>
          <w:sz w:val="28"/>
          <w:szCs w:val="28"/>
        </w:rPr>
        <w:t>营业利润</w:t>
      </w:r>
      <w:r w:rsidRPr="005F5845">
        <w:rPr>
          <w:rFonts w:ascii="Arial" w:hAnsi="Arial" w:cs="Arial"/>
          <w:color w:val="000000"/>
          <w:sz w:val="28"/>
          <w:szCs w:val="28"/>
        </w:rPr>
        <w:t xml:space="preserve"> + </w:t>
      </w:r>
      <w:r w:rsidRPr="005F5845">
        <w:rPr>
          <w:rFonts w:ascii="Arial" w:hAnsi="Arial" w:cs="Arial"/>
          <w:color w:val="000000"/>
          <w:sz w:val="28"/>
          <w:szCs w:val="28"/>
        </w:rPr>
        <w:t>营业外收入</w:t>
      </w:r>
      <w:r w:rsidRPr="005F5845">
        <w:rPr>
          <w:rFonts w:ascii="Arial" w:hAnsi="Arial" w:cs="Arial"/>
          <w:color w:val="000000"/>
          <w:sz w:val="28"/>
          <w:szCs w:val="28"/>
        </w:rPr>
        <w:t xml:space="preserve"> – </w:t>
      </w:r>
      <w:r w:rsidRPr="005F5845">
        <w:rPr>
          <w:rFonts w:ascii="Arial" w:hAnsi="Arial" w:cs="Arial"/>
          <w:color w:val="000000"/>
          <w:sz w:val="28"/>
          <w:szCs w:val="28"/>
        </w:rPr>
        <w:t>营业外支出</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净利润</w:t>
      </w:r>
      <w:r w:rsidRPr="005F5845">
        <w:rPr>
          <w:rFonts w:ascii="Arial" w:hAnsi="Arial" w:cs="Arial"/>
          <w:color w:val="000000"/>
          <w:sz w:val="28"/>
          <w:szCs w:val="28"/>
        </w:rPr>
        <w:t xml:space="preserve"> = </w:t>
      </w:r>
      <w:r w:rsidRPr="005F5845">
        <w:rPr>
          <w:rFonts w:ascii="Arial" w:hAnsi="Arial" w:cs="Arial"/>
          <w:color w:val="000000"/>
          <w:sz w:val="28"/>
          <w:szCs w:val="28"/>
        </w:rPr>
        <w:t>利润总额</w:t>
      </w:r>
      <w:r w:rsidRPr="005F5845">
        <w:rPr>
          <w:rFonts w:ascii="Arial" w:hAnsi="Arial" w:cs="Arial"/>
          <w:color w:val="000000"/>
          <w:sz w:val="28"/>
          <w:szCs w:val="28"/>
        </w:rPr>
        <w:t xml:space="preserve"> – </w:t>
      </w:r>
      <w:r w:rsidRPr="005F5845">
        <w:rPr>
          <w:rFonts w:ascii="Arial" w:hAnsi="Arial" w:cs="Arial"/>
          <w:color w:val="000000"/>
          <w:sz w:val="28"/>
          <w:szCs w:val="28"/>
        </w:rPr>
        <w:t>所得税费用</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E.</w:t>
      </w:r>
      <w:r w:rsidRPr="005F5845">
        <w:rPr>
          <w:rFonts w:ascii="Arial" w:hAnsi="Arial" w:cs="Arial"/>
          <w:color w:val="000000"/>
          <w:sz w:val="28"/>
          <w:szCs w:val="28"/>
        </w:rPr>
        <w:t>营业利润</w:t>
      </w:r>
      <w:r w:rsidRPr="005F5845">
        <w:rPr>
          <w:rFonts w:ascii="Arial" w:hAnsi="Arial" w:cs="Arial"/>
          <w:color w:val="000000"/>
          <w:sz w:val="28"/>
          <w:szCs w:val="28"/>
        </w:rPr>
        <w:t xml:space="preserve"> = </w:t>
      </w:r>
      <w:r w:rsidRPr="005F5845">
        <w:rPr>
          <w:rFonts w:ascii="Arial" w:hAnsi="Arial" w:cs="Arial"/>
          <w:color w:val="000000"/>
          <w:sz w:val="28"/>
          <w:szCs w:val="28"/>
        </w:rPr>
        <w:t>营业收入</w:t>
      </w:r>
      <w:r w:rsidRPr="005F5845">
        <w:rPr>
          <w:rFonts w:ascii="Arial" w:hAnsi="Arial" w:cs="Arial"/>
          <w:color w:val="000000"/>
          <w:sz w:val="28"/>
          <w:szCs w:val="28"/>
        </w:rPr>
        <w:t xml:space="preserve"> – </w:t>
      </w:r>
      <w:r w:rsidRPr="005F5845">
        <w:rPr>
          <w:rFonts w:ascii="Arial" w:hAnsi="Arial" w:cs="Arial"/>
          <w:color w:val="000000"/>
          <w:sz w:val="28"/>
          <w:szCs w:val="28"/>
        </w:rPr>
        <w:t>营业成本</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54.</w:t>
      </w:r>
      <w:r w:rsidRPr="005F5845">
        <w:rPr>
          <w:rFonts w:ascii="Arial" w:hAnsi="Arial" w:cs="Arial"/>
          <w:color w:val="000000"/>
          <w:sz w:val="28"/>
          <w:szCs w:val="28"/>
        </w:rPr>
        <w:t>根据《企业会计准则第</w:t>
      </w:r>
      <w:r w:rsidRPr="005F5845">
        <w:rPr>
          <w:rFonts w:ascii="Arial" w:hAnsi="Arial" w:cs="Arial"/>
          <w:color w:val="000000"/>
          <w:sz w:val="28"/>
          <w:szCs w:val="28"/>
        </w:rPr>
        <w:t>30</w:t>
      </w:r>
      <w:r w:rsidRPr="005F5845">
        <w:rPr>
          <w:rFonts w:ascii="Arial" w:hAnsi="Arial" w:cs="Arial"/>
          <w:color w:val="000000"/>
          <w:sz w:val="28"/>
          <w:szCs w:val="28"/>
        </w:rPr>
        <w:t>号</w:t>
      </w:r>
      <w:r w:rsidRPr="005F5845">
        <w:rPr>
          <w:rFonts w:ascii="Arial" w:hAnsi="Arial" w:cs="Arial"/>
          <w:color w:val="000000"/>
          <w:sz w:val="28"/>
          <w:szCs w:val="28"/>
        </w:rPr>
        <w:t>--</w:t>
      </w:r>
      <w:r w:rsidRPr="005F5845">
        <w:rPr>
          <w:rFonts w:ascii="Arial" w:hAnsi="Arial" w:cs="Arial"/>
          <w:color w:val="000000"/>
          <w:sz w:val="28"/>
          <w:szCs w:val="28"/>
        </w:rPr>
        <w:t>财务报表列报》所有者权益变动表中至少应该单独列示反映下列信息的项目</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净利润和直接记入所有者权益的利得和损失项目及其总额</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会计政策变更和差错更正的累计影响金额</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所有者投入资本和向所有者分配利润等</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按照规定提取的职工福利金</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E.</w:t>
      </w:r>
      <w:r w:rsidRPr="005F5845">
        <w:rPr>
          <w:rFonts w:ascii="Arial" w:hAnsi="Arial" w:cs="Arial"/>
          <w:color w:val="000000"/>
          <w:sz w:val="28"/>
          <w:szCs w:val="28"/>
        </w:rPr>
        <w:t>实收资本、资本公积、盈余公积、未分配利润的期初期末余额及其调节情况</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55.</w:t>
      </w:r>
      <w:r w:rsidRPr="005F5845">
        <w:rPr>
          <w:rFonts w:ascii="Arial" w:hAnsi="Arial" w:cs="Arial"/>
          <w:color w:val="000000"/>
          <w:sz w:val="28"/>
          <w:szCs w:val="28"/>
        </w:rPr>
        <w:t>反映企业偿债能力的指标包括</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流动比率</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速动比率</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资产负债率</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D.</w:t>
      </w:r>
      <w:r w:rsidRPr="005F5845">
        <w:rPr>
          <w:rFonts w:ascii="Arial" w:hAnsi="Arial" w:cs="Arial"/>
          <w:color w:val="000000"/>
          <w:sz w:val="28"/>
          <w:szCs w:val="28"/>
        </w:rPr>
        <w:t>已获利</w:t>
      </w:r>
      <w:proofErr w:type="gramStart"/>
      <w:r w:rsidRPr="005F5845">
        <w:rPr>
          <w:rFonts w:ascii="Arial" w:hAnsi="Arial" w:cs="Arial"/>
          <w:color w:val="000000"/>
          <w:sz w:val="28"/>
          <w:szCs w:val="28"/>
        </w:rPr>
        <w:t>息</w:t>
      </w:r>
      <w:proofErr w:type="gramEnd"/>
      <w:r w:rsidRPr="005F5845">
        <w:rPr>
          <w:rFonts w:ascii="Arial" w:hAnsi="Arial" w:cs="Arial"/>
          <w:color w:val="000000"/>
          <w:sz w:val="28"/>
          <w:szCs w:val="28"/>
        </w:rPr>
        <w:t>倍数</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E.</w:t>
      </w:r>
      <w:r w:rsidRPr="005F5845">
        <w:rPr>
          <w:rFonts w:ascii="Arial" w:hAnsi="Arial" w:cs="Arial"/>
          <w:color w:val="000000"/>
          <w:sz w:val="28"/>
          <w:szCs w:val="28"/>
        </w:rPr>
        <w:t>销售增长率</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【答案】</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41.ABC</w:t>
      </w:r>
      <w:r w:rsidRPr="005F5845">
        <w:rPr>
          <w:rFonts w:ascii="Arial" w:hAnsi="Arial" w:cs="Arial"/>
          <w:color w:val="000000"/>
          <w:sz w:val="28"/>
          <w:szCs w:val="28"/>
        </w:rPr>
        <w:t xml:space="preserve">　</w:t>
      </w:r>
      <w:r w:rsidRPr="005F5845">
        <w:rPr>
          <w:rFonts w:ascii="Arial" w:hAnsi="Arial" w:cs="Arial"/>
          <w:color w:val="000000"/>
          <w:sz w:val="28"/>
          <w:szCs w:val="28"/>
        </w:rPr>
        <w:t>42.CE</w:t>
      </w:r>
      <w:r w:rsidRPr="005F5845">
        <w:rPr>
          <w:rFonts w:ascii="Arial" w:hAnsi="Arial" w:cs="Arial"/>
          <w:color w:val="000000"/>
          <w:sz w:val="28"/>
          <w:szCs w:val="28"/>
        </w:rPr>
        <w:t xml:space="preserve">　</w:t>
      </w:r>
      <w:r w:rsidRPr="005F5845">
        <w:rPr>
          <w:rFonts w:ascii="Arial" w:hAnsi="Arial" w:cs="Arial"/>
          <w:color w:val="000000"/>
          <w:sz w:val="28"/>
          <w:szCs w:val="28"/>
        </w:rPr>
        <w:t>43.ABD</w:t>
      </w:r>
      <w:r w:rsidRPr="005F5845">
        <w:rPr>
          <w:rFonts w:ascii="Arial" w:hAnsi="Arial" w:cs="Arial"/>
          <w:color w:val="000000"/>
          <w:sz w:val="28"/>
          <w:szCs w:val="28"/>
        </w:rPr>
        <w:t xml:space="preserve">　</w:t>
      </w:r>
      <w:r w:rsidRPr="005F5845">
        <w:rPr>
          <w:rFonts w:ascii="Arial" w:hAnsi="Arial" w:cs="Arial"/>
          <w:color w:val="000000"/>
          <w:sz w:val="28"/>
          <w:szCs w:val="28"/>
        </w:rPr>
        <w:t>44.ABDE</w:t>
      </w:r>
      <w:r w:rsidRPr="005F5845">
        <w:rPr>
          <w:rFonts w:ascii="Arial" w:hAnsi="Arial" w:cs="Arial"/>
          <w:color w:val="000000"/>
          <w:sz w:val="28"/>
          <w:szCs w:val="28"/>
        </w:rPr>
        <w:t xml:space="preserve">　</w:t>
      </w:r>
      <w:r w:rsidRPr="005F5845">
        <w:rPr>
          <w:rFonts w:ascii="Arial" w:hAnsi="Arial" w:cs="Arial"/>
          <w:color w:val="000000"/>
          <w:sz w:val="28"/>
          <w:szCs w:val="28"/>
        </w:rPr>
        <w:t>45.AE</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46.ABCE</w:t>
      </w:r>
      <w:r w:rsidRPr="005F5845">
        <w:rPr>
          <w:rFonts w:ascii="Arial" w:hAnsi="Arial" w:cs="Arial"/>
          <w:color w:val="000000"/>
          <w:sz w:val="28"/>
          <w:szCs w:val="28"/>
        </w:rPr>
        <w:t xml:space="preserve">　</w:t>
      </w:r>
      <w:r w:rsidRPr="005F5845">
        <w:rPr>
          <w:rFonts w:ascii="Arial" w:hAnsi="Arial" w:cs="Arial"/>
          <w:color w:val="000000"/>
          <w:sz w:val="28"/>
          <w:szCs w:val="28"/>
        </w:rPr>
        <w:t>47.AC</w:t>
      </w:r>
      <w:r w:rsidRPr="005F5845">
        <w:rPr>
          <w:rFonts w:ascii="Arial" w:hAnsi="Arial" w:cs="Arial"/>
          <w:color w:val="000000"/>
          <w:sz w:val="28"/>
          <w:szCs w:val="28"/>
        </w:rPr>
        <w:t xml:space="preserve">　</w:t>
      </w:r>
      <w:r w:rsidRPr="005F5845">
        <w:rPr>
          <w:rFonts w:ascii="Arial" w:hAnsi="Arial" w:cs="Arial"/>
          <w:color w:val="000000"/>
          <w:sz w:val="28"/>
          <w:szCs w:val="28"/>
        </w:rPr>
        <w:t>48.BCE</w:t>
      </w:r>
      <w:r w:rsidRPr="005F5845">
        <w:rPr>
          <w:rFonts w:ascii="Arial" w:hAnsi="Arial" w:cs="Arial"/>
          <w:color w:val="000000"/>
          <w:sz w:val="28"/>
          <w:szCs w:val="28"/>
        </w:rPr>
        <w:t xml:space="preserve">　</w:t>
      </w:r>
      <w:r w:rsidRPr="005F5845">
        <w:rPr>
          <w:rFonts w:ascii="Arial" w:hAnsi="Arial" w:cs="Arial"/>
          <w:color w:val="000000"/>
          <w:sz w:val="28"/>
          <w:szCs w:val="28"/>
        </w:rPr>
        <w:t>49.BC</w:t>
      </w:r>
      <w:r w:rsidRPr="005F5845">
        <w:rPr>
          <w:rFonts w:ascii="Arial" w:hAnsi="Arial" w:cs="Arial"/>
          <w:color w:val="000000"/>
          <w:sz w:val="28"/>
          <w:szCs w:val="28"/>
        </w:rPr>
        <w:t xml:space="preserve">　</w:t>
      </w:r>
      <w:r w:rsidRPr="005F5845">
        <w:rPr>
          <w:rFonts w:ascii="Arial" w:hAnsi="Arial" w:cs="Arial"/>
          <w:color w:val="000000"/>
          <w:sz w:val="28"/>
          <w:szCs w:val="28"/>
        </w:rPr>
        <w:t>50.AB</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51.ABCD</w:t>
      </w:r>
      <w:r w:rsidRPr="005F5845">
        <w:rPr>
          <w:rFonts w:ascii="Arial" w:hAnsi="Arial" w:cs="Arial"/>
          <w:color w:val="000000"/>
          <w:sz w:val="28"/>
          <w:szCs w:val="28"/>
        </w:rPr>
        <w:t xml:space="preserve">　</w:t>
      </w:r>
      <w:r w:rsidRPr="005F5845">
        <w:rPr>
          <w:rFonts w:ascii="Arial" w:hAnsi="Arial" w:cs="Arial"/>
          <w:color w:val="000000"/>
          <w:sz w:val="28"/>
          <w:szCs w:val="28"/>
        </w:rPr>
        <w:t>52.ACDE</w:t>
      </w:r>
      <w:r w:rsidRPr="005F5845">
        <w:rPr>
          <w:rFonts w:ascii="Arial" w:hAnsi="Arial" w:cs="Arial"/>
          <w:color w:val="000000"/>
          <w:sz w:val="28"/>
          <w:szCs w:val="28"/>
        </w:rPr>
        <w:t xml:space="preserve">　</w:t>
      </w:r>
      <w:r w:rsidRPr="005F5845">
        <w:rPr>
          <w:rFonts w:ascii="Arial" w:hAnsi="Arial" w:cs="Arial"/>
          <w:color w:val="000000"/>
          <w:sz w:val="28"/>
          <w:szCs w:val="28"/>
        </w:rPr>
        <w:t>53.CD</w:t>
      </w:r>
      <w:r w:rsidRPr="005F5845">
        <w:rPr>
          <w:rFonts w:ascii="Arial" w:hAnsi="Arial" w:cs="Arial"/>
          <w:color w:val="000000"/>
          <w:sz w:val="28"/>
          <w:szCs w:val="28"/>
        </w:rPr>
        <w:t xml:space="preserve">　</w:t>
      </w:r>
      <w:r w:rsidRPr="005F5845">
        <w:rPr>
          <w:rFonts w:ascii="Arial" w:hAnsi="Arial" w:cs="Arial"/>
          <w:color w:val="000000"/>
          <w:sz w:val="28"/>
          <w:szCs w:val="28"/>
        </w:rPr>
        <w:t>54.ABCE</w:t>
      </w:r>
      <w:r w:rsidRPr="005F5845">
        <w:rPr>
          <w:rFonts w:ascii="Arial" w:hAnsi="Arial" w:cs="Arial"/>
          <w:color w:val="000000"/>
          <w:sz w:val="28"/>
          <w:szCs w:val="28"/>
        </w:rPr>
        <w:t xml:space="preserve">　</w:t>
      </w:r>
      <w:r w:rsidRPr="005F5845">
        <w:rPr>
          <w:rFonts w:ascii="Arial" w:hAnsi="Arial" w:cs="Arial"/>
          <w:color w:val="000000"/>
          <w:sz w:val="28"/>
          <w:szCs w:val="28"/>
        </w:rPr>
        <w:t>55.ABCD</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[NT:PAGE=</w:t>
      </w:r>
      <w:r w:rsidRPr="005F5845">
        <w:rPr>
          <w:rFonts w:ascii="Arial" w:hAnsi="Arial" w:cs="Arial"/>
          <w:color w:val="000000"/>
          <w:sz w:val="28"/>
          <w:szCs w:val="28"/>
        </w:rPr>
        <w:t>判断题</w:t>
      </w:r>
      <w:r w:rsidRPr="005F5845">
        <w:rPr>
          <w:rFonts w:ascii="Arial" w:hAnsi="Arial" w:cs="Arial"/>
          <w:color w:val="000000"/>
          <w:sz w:val="28"/>
          <w:szCs w:val="28"/>
        </w:rPr>
        <w:t>56-65</w:t>
      </w:r>
      <w:r w:rsidRPr="005F5845">
        <w:rPr>
          <w:rFonts w:ascii="Arial" w:hAnsi="Arial" w:cs="Arial"/>
          <w:color w:val="000000"/>
          <w:sz w:val="28"/>
          <w:szCs w:val="28"/>
        </w:rPr>
        <w:t>题</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三、判断题</w:t>
      </w:r>
      <w:r w:rsidRPr="005F5845">
        <w:rPr>
          <w:rFonts w:ascii="Arial" w:hAnsi="Arial" w:cs="Arial"/>
          <w:color w:val="000000"/>
          <w:sz w:val="28"/>
          <w:szCs w:val="28"/>
        </w:rPr>
        <w:t>(</w:t>
      </w:r>
      <w:r w:rsidRPr="005F5845">
        <w:rPr>
          <w:rFonts w:ascii="Arial" w:hAnsi="Arial" w:cs="Arial"/>
          <w:color w:val="000000"/>
          <w:sz w:val="28"/>
          <w:szCs w:val="28"/>
        </w:rPr>
        <w:t>本题共</w:t>
      </w:r>
      <w:r w:rsidRPr="005F5845">
        <w:rPr>
          <w:rFonts w:ascii="Arial" w:hAnsi="Arial" w:cs="Arial"/>
          <w:color w:val="000000"/>
          <w:sz w:val="28"/>
          <w:szCs w:val="28"/>
        </w:rPr>
        <w:t>20</w:t>
      </w:r>
      <w:r w:rsidRPr="005F5845">
        <w:rPr>
          <w:rFonts w:ascii="Arial" w:hAnsi="Arial" w:cs="Arial"/>
          <w:color w:val="000000"/>
          <w:sz w:val="28"/>
          <w:szCs w:val="28"/>
        </w:rPr>
        <w:t>分，每小题</w:t>
      </w:r>
      <w:r w:rsidRPr="005F5845">
        <w:rPr>
          <w:rFonts w:ascii="Arial" w:hAnsi="Arial" w:cs="Arial"/>
          <w:color w:val="000000"/>
          <w:sz w:val="28"/>
          <w:szCs w:val="28"/>
        </w:rPr>
        <w:t>1</w:t>
      </w:r>
      <w:r w:rsidRPr="005F5845">
        <w:rPr>
          <w:rFonts w:ascii="Arial" w:hAnsi="Arial" w:cs="Arial"/>
          <w:color w:val="000000"/>
          <w:sz w:val="28"/>
          <w:szCs w:val="28"/>
        </w:rPr>
        <w:t>分。</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56.</w:t>
      </w:r>
      <w:r w:rsidRPr="005F5845">
        <w:rPr>
          <w:rFonts w:ascii="Arial" w:hAnsi="Arial" w:cs="Arial"/>
          <w:color w:val="000000"/>
          <w:sz w:val="28"/>
          <w:szCs w:val="28"/>
        </w:rPr>
        <w:t>全面调查包括普查和统计报表。</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57.</w:t>
      </w:r>
      <w:r w:rsidRPr="005F5845">
        <w:rPr>
          <w:rFonts w:ascii="Arial" w:hAnsi="Arial" w:cs="Arial"/>
          <w:color w:val="000000"/>
          <w:sz w:val="28"/>
          <w:szCs w:val="28"/>
        </w:rPr>
        <w:t>能够对统计总体进行分组，是由统计总体中的各个单位所具有的同质性特点决定的。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58.</w:t>
      </w:r>
      <w:r w:rsidRPr="005F5845">
        <w:rPr>
          <w:rFonts w:ascii="Arial" w:hAnsi="Arial" w:cs="Arial"/>
          <w:color w:val="000000"/>
          <w:sz w:val="28"/>
          <w:szCs w:val="28"/>
        </w:rPr>
        <w:t>标准差系数是测量数据离散程度的一个相对指标，因而其大小与数据量纲有关。</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59.</w:t>
      </w:r>
      <w:r w:rsidRPr="005F5845">
        <w:rPr>
          <w:rFonts w:ascii="Arial" w:hAnsi="Arial" w:cs="Arial"/>
          <w:color w:val="000000"/>
          <w:sz w:val="28"/>
          <w:szCs w:val="28"/>
        </w:rPr>
        <w:t>参数估计中，统计量的标准误差是用于衡量样本统计量与总体参数之间差距的一个重要尺度。</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60.</w:t>
      </w:r>
      <w:r w:rsidRPr="005F5845">
        <w:rPr>
          <w:rFonts w:ascii="Arial" w:hAnsi="Arial" w:cs="Arial"/>
          <w:color w:val="000000"/>
          <w:sz w:val="28"/>
          <w:szCs w:val="28"/>
        </w:rPr>
        <w:t>如果假设检验中的</w:t>
      </w:r>
      <w:r w:rsidRPr="005F5845">
        <w:rPr>
          <w:rFonts w:ascii="Arial" w:hAnsi="Arial" w:cs="Arial"/>
          <w:color w:val="000000"/>
          <w:sz w:val="28"/>
          <w:szCs w:val="28"/>
        </w:rPr>
        <w:t>P-</w:t>
      </w:r>
      <w:r w:rsidRPr="005F5845">
        <w:rPr>
          <w:rFonts w:ascii="Arial" w:hAnsi="Arial" w:cs="Arial"/>
          <w:color w:val="000000"/>
          <w:sz w:val="28"/>
          <w:szCs w:val="28"/>
        </w:rPr>
        <w:t>值</w:t>
      </w:r>
      <w:r w:rsidRPr="005F5845">
        <w:rPr>
          <w:rFonts w:ascii="Arial" w:hAnsi="Arial" w:cs="Arial"/>
          <w:color w:val="000000"/>
          <w:sz w:val="28"/>
          <w:szCs w:val="28"/>
        </w:rPr>
        <w:t>=0.015</w:t>
      </w:r>
      <w:r w:rsidRPr="005F5845">
        <w:rPr>
          <w:rFonts w:ascii="Arial" w:hAnsi="Arial" w:cs="Arial"/>
          <w:color w:val="000000"/>
          <w:sz w:val="28"/>
          <w:szCs w:val="28"/>
        </w:rPr>
        <w:t>，则说明原假设是真的概率为</w:t>
      </w:r>
      <w:r w:rsidRPr="005F5845">
        <w:rPr>
          <w:rFonts w:ascii="Arial" w:hAnsi="Arial" w:cs="Arial"/>
          <w:color w:val="000000"/>
          <w:sz w:val="28"/>
          <w:szCs w:val="28"/>
        </w:rPr>
        <w:t>0.015</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61.</w:t>
      </w:r>
      <w:r w:rsidRPr="005F5845">
        <w:rPr>
          <w:rFonts w:ascii="Arial" w:hAnsi="Arial" w:cs="Arial"/>
          <w:color w:val="000000"/>
          <w:sz w:val="28"/>
          <w:szCs w:val="28"/>
        </w:rPr>
        <w:t>在一般的假设检验问题中，犯第一类错误的概率为显著性水平</w:t>
      </w:r>
      <w:r w:rsidRPr="005F5845">
        <w:rPr>
          <w:rFonts w:ascii="Arial" w:hAnsi="Arial" w:cs="Arial"/>
          <w:color w:val="000000"/>
          <w:sz w:val="28"/>
          <w:szCs w:val="28"/>
        </w:rPr>
        <w:t>α</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62.</w:t>
      </w:r>
      <w:r w:rsidRPr="005F5845">
        <w:rPr>
          <w:rFonts w:ascii="Arial" w:hAnsi="Arial" w:cs="Arial"/>
          <w:color w:val="000000"/>
          <w:sz w:val="28"/>
          <w:szCs w:val="28"/>
        </w:rPr>
        <w:t>相关关系中的正相关指的是两个变量的数量变动方向都是上升的。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63.</w:t>
      </w:r>
      <w:r w:rsidRPr="005F5845">
        <w:rPr>
          <w:rFonts w:ascii="Arial" w:hAnsi="Arial" w:cs="Arial"/>
          <w:color w:val="000000"/>
          <w:sz w:val="28"/>
          <w:szCs w:val="28"/>
        </w:rPr>
        <w:t>若逐期增长量每年相等，则其各年的环比发展速度一定是逐年下降的。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64.</w:t>
      </w:r>
      <w:r w:rsidRPr="005F5845">
        <w:rPr>
          <w:rFonts w:ascii="Arial" w:hAnsi="Arial" w:cs="Arial"/>
          <w:color w:val="000000"/>
          <w:sz w:val="28"/>
          <w:szCs w:val="28"/>
        </w:rPr>
        <w:t>在垄断条件下，消费者支付了较高价格</w:t>
      </w:r>
      <w:proofErr w:type="gramStart"/>
      <w:r w:rsidRPr="005F5845">
        <w:rPr>
          <w:rFonts w:ascii="Arial" w:hAnsi="Arial" w:cs="Arial"/>
          <w:color w:val="000000"/>
          <w:sz w:val="28"/>
          <w:szCs w:val="28"/>
        </w:rPr>
        <w:t>却消费</w:t>
      </w:r>
      <w:proofErr w:type="gramEnd"/>
      <w:r w:rsidRPr="005F5845">
        <w:rPr>
          <w:rFonts w:ascii="Arial" w:hAnsi="Arial" w:cs="Arial"/>
          <w:color w:val="000000"/>
          <w:sz w:val="28"/>
          <w:szCs w:val="28"/>
        </w:rPr>
        <w:t>了较少的产品数量。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65.</w:t>
      </w:r>
      <w:r w:rsidRPr="005F5845">
        <w:rPr>
          <w:rFonts w:ascii="Arial" w:hAnsi="Arial" w:cs="Arial"/>
          <w:color w:val="000000"/>
          <w:sz w:val="28"/>
          <w:szCs w:val="28"/>
        </w:rPr>
        <w:t>若</w:t>
      </w:r>
      <w:proofErr w:type="gramStart"/>
      <w:r w:rsidRPr="005F5845">
        <w:rPr>
          <w:rFonts w:ascii="Arial" w:hAnsi="Arial" w:cs="Arial"/>
          <w:color w:val="000000"/>
          <w:sz w:val="28"/>
          <w:szCs w:val="28"/>
        </w:rPr>
        <w:t>一</w:t>
      </w:r>
      <w:proofErr w:type="gramEnd"/>
      <w:r w:rsidRPr="005F5845">
        <w:rPr>
          <w:rFonts w:ascii="Arial" w:hAnsi="Arial" w:cs="Arial"/>
          <w:color w:val="000000"/>
          <w:sz w:val="28"/>
          <w:szCs w:val="28"/>
        </w:rPr>
        <w:t>经济体从国外获得的要素收入多于该经济体向国外支付的要素收入，则</w:t>
      </w:r>
      <w:r w:rsidRPr="005F5845">
        <w:rPr>
          <w:rFonts w:ascii="Arial" w:hAnsi="Arial" w:cs="Arial"/>
          <w:color w:val="000000"/>
          <w:sz w:val="28"/>
          <w:szCs w:val="28"/>
        </w:rPr>
        <w:t>GNI&gt;GDP</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【答案】</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56.×</w:t>
      </w:r>
      <w:r w:rsidRPr="005F5845">
        <w:rPr>
          <w:rFonts w:ascii="Arial" w:hAnsi="Arial" w:cs="Arial"/>
          <w:color w:val="000000"/>
          <w:sz w:val="28"/>
          <w:szCs w:val="28"/>
        </w:rPr>
        <w:t xml:space="preserve">　</w:t>
      </w:r>
      <w:r w:rsidRPr="005F5845">
        <w:rPr>
          <w:rFonts w:ascii="Arial" w:hAnsi="Arial" w:cs="Arial"/>
          <w:color w:val="000000"/>
          <w:sz w:val="28"/>
          <w:szCs w:val="28"/>
        </w:rPr>
        <w:t>57.√</w:t>
      </w:r>
      <w:r w:rsidRPr="005F5845">
        <w:rPr>
          <w:rFonts w:ascii="Arial" w:hAnsi="Arial" w:cs="Arial"/>
          <w:color w:val="000000"/>
          <w:sz w:val="28"/>
          <w:szCs w:val="28"/>
        </w:rPr>
        <w:t xml:space="preserve">　</w:t>
      </w:r>
      <w:r w:rsidRPr="005F5845">
        <w:rPr>
          <w:rFonts w:ascii="Arial" w:hAnsi="Arial" w:cs="Arial"/>
          <w:color w:val="000000"/>
          <w:sz w:val="28"/>
          <w:szCs w:val="28"/>
        </w:rPr>
        <w:t>58.×</w:t>
      </w:r>
      <w:r w:rsidRPr="005F5845">
        <w:rPr>
          <w:rFonts w:ascii="Arial" w:hAnsi="Arial" w:cs="Arial"/>
          <w:color w:val="000000"/>
          <w:sz w:val="28"/>
          <w:szCs w:val="28"/>
        </w:rPr>
        <w:t xml:space="preserve">　</w:t>
      </w:r>
      <w:r w:rsidRPr="005F5845">
        <w:rPr>
          <w:rFonts w:ascii="Arial" w:hAnsi="Arial" w:cs="Arial"/>
          <w:color w:val="000000"/>
          <w:sz w:val="28"/>
          <w:szCs w:val="28"/>
        </w:rPr>
        <w:t>59.√</w:t>
      </w:r>
      <w:r w:rsidRPr="005F5845">
        <w:rPr>
          <w:rFonts w:ascii="Arial" w:hAnsi="Arial" w:cs="Arial"/>
          <w:color w:val="000000"/>
          <w:sz w:val="28"/>
          <w:szCs w:val="28"/>
        </w:rPr>
        <w:t xml:space="preserve">　</w:t>
      </w:r>
      <w:r w:rsidRPr="005F5845">
        <w:rPr>
          <w:rFonts w:ascii="Arial" w:hAnsi="Arial" w:cs="Arial"/>
          <w:color w:val="000000"/>
          <w:sz w:val="28"/>
          <w:szCs w:val="28"/>
        </w:rPr>
        <w:t>60.×</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61.×</w:t>
      </w:r>
      <w:r w:rsidRPr="005F5845">
        <w:rPr>
          <w:rFonts w:ascii="Arial" w:hAnsi="Arial" w:cs="Arial"/>
          <w:color w:val="000000"/>
          <w:sz w:val="28"/>
          <w:szCs w:val="28"/>
        </w:rPr>
        <w:t xml:space="preserve">　</w:t>
      </w:r>
      <w:r w:rsidRPr="005F5845">
        <w:rPr>
          <w:rFonts w:ascii="Arial" w:hAnsi="Arial" w:cs="Arial"/>
          <w:color w:val="000000"/>
          <w:sz w:val="28"/>
          <w:szCs w:val="28"/>
        </w:rPr>
        <w:t>62.×</w:t>
      </w:r>
      <w:r w:rsidRPr="005F5845">
        <w:rPr>
          <w:rFonts w:ascii="Arial" w:hAnsi="Arial" w:cs="Arial"/>
          <w:color w:val="000000"/>
          <w:sz w:val="28"/>
          <w:szCs w:val="28"/>
        </w:rPr>
        <w:t xml:space="preserve">　</w:t>
      </w:r>
      <w:r w:rsidRPr="005F5845">
        <w:rPr>
          <w:rFonts w:ascii="Arial" w:hAnsi="Arial" w:cs="Arial"/>
          <w:color w:val="000000"/>
          <w:sz w:val="28"/>
          <w:szCs w:val="28"/>
        </w:rPr>
        <w:t>63.×</w:t>
      </w:r>
      <w:r w:rsidRPr="005F5845">
        <w:rPr>
          <w:rFonts w:ascii="Arial" w:hAnsi="Arial" w:cs="Arial"/>
          <w:color w:val="000000"/>
          <w:sz w:val="28"/>
          <w:szCs w:val="28"/>
        </w:rPr>
        <w:t xml:space="preserve">　</w:t>
      </w:r>
      <w:r w:rsidRPr="005F5845">
        <w:rPr>
          <w:rFonts w:ascii="Arial" w:hAnsi="Arial" w:cs="Arial"/>
          <w:color w:val="000000"/>
          <w:sz w:val="28"/>
          <w:szCs w:val="28"/>
        </w:rPr>
        <w:t>64.√</w:t>
      </w:r>
      <w:r w:rsidRPr="005F5845">
        <w:rPr>
          <w:rFonts w:ascii="Arial" w:hAnsi="Arial" w:cs="Arial"/>
          <w:color w:val="000000"/>
          <w:sz w:val="28"/>
          <w:szCs w:val="28"/>
        </w:rPr>
        <w:t xml:space="preserve">　</w:t>
      </w:r>
      <w:r w:rsidRPr="005F5845">
        <w:rPr>
          <w:rFonts w:ascii="Arial" w:hAnsi="Arial" w:cs="Arial"/>
          <w:color w:val="000000"/>
          <w:sz w:val="28"/>
          <w:szCs w:val="28"/>
        </w:rPr>
        <w:t>65.√</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[NT:PAGE=</w:t>
      </w:r>
      <w:r w:rsidRPr="005F5845">
        <w:rPr>
          <w:rFonts w:ascii="Arial" w:hAnsi="Arial" w:cs="Arial"/>
          <w:color w:val="000000"/>
          <w:sz w:val="28"/>
          <w:szCs w:val="28"/>
        </w:rPr>
        <w:t>判断题</w:t>
      </w:r>
      <w:r w:rsidRPr="005F5845">
        <w:rPr>
          <w:rFonts w:ascii="Arial" w:hAnsi="Arial" w:cs="Arial"/>
          <w:color w:val="000000"/>
          <w:sz w:val="28"/>
          <w:szCs w:val="28"/>
        </w:rPr>
        <w:t>66-75</w:t>
      </w:r>
      <w:r w:rsidRPr="005F5845">
        <w:rPr>
          <w:rFonts w:ascii="Arial" w:hAnsi="Arial" w:cs="Arial"/>
          <w:color w:val="000000"/>
          <w:sz w:val="28"/>
          <w:szCs w:val="28"/>
        </w:rPr>
        <w:t>题</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66.</w:t>
      </w:r>
      <w:r w:rsidRPr="005F5845">
        <w:rPr>
          <w:rFonts w:ascii="Arial" w:hAnsi="Arial" w:cs="Arial"/>
          <w:color w:val="000000"/>
          <w:sz w:val="28"/>
          <w:szCs w:val="28"/>
        </w:rPr>
        <w:t>在开放经济条件下，紧缩性的经济政策将导致进口额增大，使国际收支状况恶化。</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67.</w:t>
      </w:r>
      <w:r w:rsidRPr="005F5845">
        <w:rPr>
          <w:rFonts w:ascii="Arial" w:hAnsi="Arial" w:cs="Arial"/>
          <w:color w:val="000000"/>
          <w:sz w:val="28"/>
          <w:szCs w:val="28"/>
        </w:rPr>
        <w:t>通货膨胀率与经济增长率之间存在着正相关关系。</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68.</w:t>
      </w:r>
      <w:r w:rsidRPr="005F5845">
        <w:rPr>
          <w:rFonts w:ascii="Arial" w:hAnsi="Arial" w:cs="Arial"/>
          <w:color w:val="000000"/>
          <w:sz w:val="28"/>
          <w:szCs w:val="28"/>
        </w:rPr>
        <w:t>按照哈罗德</w:t>
      </w:r>
      <w:r w:rsidRPr="005F5845">
        <w:rPr>
          <w:rFonts w:ascii="Arial" w:hAnsi="Arial" w:cs="Arial"/>
          <w:color w:val="000000"/>
          <w:sz w:val="28"/>
          <w:szCs w:val="28"/>
        </w:rPr>
        <w:t>-</w:t>
      </w:r>
      <w:r w:rsidRPr="005F5845">
        <w:rPr>
          <w:rFonts w:ascii="Arial" w:hAnsi="Arial" w:cs="Arial"/>
          <w:color w:val="000000"/>
          <w:sz w:val="28"/>
          <w:szCs w:val="28"/>
        </w:rPr>
        <w:t>多</w:t>
      </w:r>
      <w:proofErr w:type="gramStart"/>
      <w:r w:rsidRPr="005F5845">
        <w:rPr>
          <w:rFonts w:ascii="Arial" w:hAnsi="Arial" w:cs="Arial"/>
          <w:color w:val="000000"/>
          <w:sz w:val="28"/>
          <w:szCs w:val="28"/>
        </w:rPr>
        <w:t>玛</w:t>
      </w:r>
      <w:proofErr w:type="gramEnd"/>
      <w:r w:rsidRPr="005F5845">
        <w:rPr>
          <w:rFonts w:ascii="Arial" w:hAnsi="Arial" w:cs="Arial"/>
          <w:color w:val="000000"/>
          <w:sz w:val="28"/>
          <w:szCs w:val="28"/>
        </w:rPr>
        <w:t>模型，要使经济实现充分就业的均衡增长，其条件是实际增长率大于自然增长率。</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69.</w:t>
      </w:r>
      <w:r w:rsidRPr="005F5845">
        <w:rPr>
          <w:rFonts w:ascii="Arial" w:hAnsi="Arial" w:cs="Arial"/>
          <w:color w:val="000000"/>
          <w:sz w:val="28"/>
          <w:szCs w:val="28"/>
        </w:rPr>
        <w:t>同时影响产量和就业变动的是平衡型的通货膨胀。</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70.</w:t>
      </w:r>
      <w:r w:rsidRPr="005F5845">
        <w:rPr>
          <w:rFonts w:ascii="Arial" w:hAnsi="Arial" w:cs="Arial"/>
          <w:color w:val="000000"/>
          <w:sz w:val="28"/>
          <w:szCs w:val="28"/>
        </w:rPr>
        <w:t>在会计实务中，可变现净值通常应用于存货资产减值情况下的计量。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71.</w:t>
      </w:r>
      <w:r w:rsidRPr="005F5845">
        <w:rPr>
          <w:rFonts w:ascii="Arial" w:hAnsi="Arial" w:cs="Arial"/>
          <w:color w:val="000000"/>
          <w:sz w:val="28"/>
          <w:szCs w:val="28"/>
        </w:rPr>
        <w:t>明细分类账户提供的是详细的、具体的核算指标，因而在明细分类账中除使用货币</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单位外，有时还要使用实物计量单位。</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72.</w:t>
      </w:r>
      <w:r w:rsidRPr="005F5845">
        <w:rPr>
          <w:rFonts w:ascii="Arial" w:hAnsi="Arial" w:cs="Arial"/>
          <w:color w:val="000000"/>
          <w:sz w:val="28"/>
          <w:szCs w:val="28"/>
        </w:rPr>
        <w:t>余额试算平衡表的计算公式是全部账户借方期初余额合计等于全部账户贷方期末余额合计。</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73.</w:t>
      </w:r>
      <w:r w:rsidRPr="005F5845">
        <w:rPr>
          <w:rFonts w:ascii="Arial" w:hAnsi="Arial" w:cs="Arial"/>
          <w:color w:val="000000"/>
          <w:sz w:val="28"/>
          <w:szCs w:val="28"/>
        </w:rPr>
        <w:t>对账工作的主要内容包括：账证核对、账</w:t>
      </w:r>
      <w:proofErr w:type="gramStart"/>
      <w:r w:rsidRPr="005F5845">
        <w:rPr>
          <w:rFonts w:ascii="Arial" w:hAnsi="Arial" w:cs="Arial"/>
          <w:color w:val="000000"/>
          <w:sz w:val="28"/>
          <w:szCs w:val="28"/>
        </w:rPr>
        <w:t>账</w:t>
      </w:r>
      <w:proofErr w:type="gramEnd"/>
      <w:r w:rsidRPr="005F5845">
        <w:rPr>
          <w:rFonts w:ascii="Arial" w:hAnsi="Arial" w:cs="Arial"/>
          <w:color w:val="000000"/>
          <w:sz w:val="28"/>
          <w:szCs w:val="28"/>
        </w:rPr>
        <w:t>核对、账实核对、账表核对。</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74.</w:t>
      </w:r>
      <w:r w:rsidRPr="005F5845">
        <w:rPr>
          <w:rFonts w:ascii="Arial" w:hAnsi="Arial" w:cs="Arial"/>
          <w:color w:val="000000"/>
          <w:sz w:val="28"/>
          <w:szCs w:val="28"/>
        </w:rPr>
        <w:t>银行存款余额调节表主要是用来核对企业与开户银行双方的记账有无差错，可以作为调节企业银行存款余额的原始凭证。</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75.</w:t>
      </w:r>
      <w:r w:rsidRPr="005F5845">
        <w:rPr>
          <w:rFonts w:ascii="Arial" w:hAnsi="Arial" w:cs="Arial"/>
          <w:color w:val="000000"/>
          <w:sz w:val="28"/>
          <w:szCs w:val="28"/>
        </w:rPr>
        <w:t>利润表的营业收入项目反映企业主营业务活动和其他业务活动所取得的收入总额，应该根据</w:t>
      </w:r>
      <w:r w:rsidRPr="005F5845">
        <w:rPr>
          <w:rFonts w:ascii="Arial" w:hAnsi="Arial" w:cs="Arial"/>
          <w:color w:val="000000"/>
          <w:sz w:val="28"/>
          <w:szCs w:val="28"/>
        </w:rPr>
        <w:t>“</w:t>
      </w:r>
      <w:r w:rsidRPr="005F5845">
        <w:rPr>
          <w:rFonts w:ascii="Arial" w:hAnsi="Arial" w:cs="Arial"/>
          <w:color w:val="000000"/>
          <w:sz w:val="28"/>
          <w:szCs w:val="28"/>
        </w:rPr>
        <w:t>主营业务收入</w:t>
      </w:r>
      <w:r w:rsidRPr="005F5845">
        <w:rPr>
          <w:rFonts w:ascii="Arial" w:hAnsi="Arial" w:cs="Arial"/>
          <w:color w:val="000000"/>
          <w:sz w:val="28"/>
          <w:szCs w:val="28"/>
        </w:rPr>
        <w:t>”</w:t>
      </w:r>
      <w:r w:rsidRPr="005F5845">
        <w:rPr>
          <w:rFonts w:ascii="Arial" w:hAnsi="Arial" w:cs="Arial"/>
          <w:color w:val="000000"/>
          <w:sz w:val="28"/>
          <w:szCs w:val="28"/>
        </w:rPr>
        <w:t>、</w:t>
      </w:r>
      <w:r w:rsidRPr="005F5845">
        <w:rPr>
          <w:rFonts w:ascii="Arial" w:hAnsi="Arial" w:cs="Arial"/>
          <w:color w:val="000000"/>
          <w:sz w:val="28"/>
          <w:szCs w:val="28"/>
        </w:rPr>
        <w:t>“</w:t>
      </w:r>
      <w:r w:rsidRPr="005F5845">
        <w:rPr>
          <w:rFonts w:ascii="Arial" w:hAnsi="Arial" w:cs="Arial"/>
          <w:color w:val="000000"/>
          <w:sz w:val="28"/>
          <w:szCs w:val="28"/>
        </w:rPr>
        <w:t>其他业务收入</w:t>
      </w:r>
      <w:r w:rsidRPr="005F5845">
        <w:rPr>
          <w:rFonts w:ascii="Arial" w:hAnsi="Arial" w:cs="Arial"/>
          <w:color w:val="000000"/>
          <w:sz w:val="28"/>
          <w:szCs w:val="28"/>
        </w:rPr>
        <w:t>”</w:t>
      </w:r>
      <w:r w:rsidRPr="005F5845">
        <w:rPr>
          <w:rFonts w:ascii="Arial" w:hAnsi="Arial" w:cs="Arial"/>
          <w:color w:val="000000"/>
          <w:sz w:val="28"/>
          <w:szCs w:val="28"/>
        </w:rPr>
        <w:t>账户的发生</w:t>
      </w:r>
      <w:proofErr w:type="gramStart"/>
      <w:r w:rsidRPr="005F5845">
        <w:rPr>
          <w:rFonts w:ascii="Arial" w:hAnsi="Arial" w:cs="Arial"/>
          <w:color w:val="000000"/>
          <w:sz w:val="28"/>
          <w:szCs w:val="28"/>
        </w:rPr>
        <w:t>额分析</w:t>
      </w:r>
      <w:proofErr w:type="gramEnd"/>
      <w:r w:rsidRPr="005F5845">
        <w:rPr>
          <w:rFonts w:ascii="Arial" w:hAnsi="Arial" w:cs="Arial"/>
          <w:color w:val="000000"/>
          <w:sz w:val="28"/>
          <w:szCs w:val="28"/>
        </w:rPr>
        <w:t>填列。</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【答案】</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66.×</w:t>
      </w:r>
      <w:r w:rsidRPr="005F5845">
        <w:rPr>
          <w:rFonts w:ascii="Arial" w:hAnsi="Arial" w:cs="Arial"/>
          <w:color w:val="000000"/>
          <w:sz w:val="28"/>
          <w:szCs w:val="28"/>
        </w:rPr>
        <w:t xml:space="preserve">　</w:t>
      </w:r>
      <w:r w:rsidRPr="005F5845">
        <w:rPr>
          <w:rFonts w:ascii="Arial" w:hAnsi="Arial" w:cs="Arial"/>
          <w:color w:val="000000"/>
          <w:sz w:val="28"/>
          <w:szCs w:val="28"/>
        </w:rPr>
        <w:t>67.×</w:t>
      </w:r>
      <w:r w:rsidRPr="005F5845">
        <w:rPr>
          <w:rFonts w:ascii="Arial" w:hAnsi="Arial" w:cs="Arial"/>
          <w:color w:val="000000"/>
          <w:sz w:val="28"/>
          <w:szCs w:val="28"/>
        </w:rPr>
        <w:t xml:space="preserve">　</w:t>
      </w:r>
      <w:r w:rsidRPr="005F5845">
        <w:rPr>
          <w:rFonts w:ascii="Arial" w:hAnsi="Arial" w:cs="Arial"/>
          <w:color w:val="000000"/>
          <w:sz w:val="28"/>
          <w:szCs w:val="28"/>
        </w:rPr>
        <w:t>68.×</w:t>
      </w:r>
      <w:r w:rsidRPr="005F5845">
        <w:rPr>
          <w:rFonts w:ascii="Arial" w:hAnsi="Arial" w:cs="Arial"/>
          <w:color w:val="000000"/>
          <w:sz w:val="28"/>
          <w:szCs w:val="28"/>
        </w:rPr>
        <w:t xml:space="preserve">　</w:t>
      </w:r>
      <w:r w:rsidRPr="005F5845">
        <w:rPr>
          <w:rFonts w:ascii="Arial" w:hAnsi="Arial" w:cs="Arial"/>
          <w:color w:val="000000"/>
          <w:sz w:val="28"/>
          <w:szCs w:val="28"/>
        </w:rPr>
        <w:t>69.×</w:t>
      </w:r>
      <w:r w:rsidRPr="005F5845">
        <w:rPr>
          <w:rFonts w:ascii="Arial" w:hAnsi="Arial" w:cs="Arial"/>
          <w:color w:val="000000"/>
          <w:sz w:val="28"/>
          <w:szCs w:val="28"/>
        </w:rPr>
        <w:t xml:space="preserve">　</w:t>
      </w:r>
      <w:r w:rsidRPr="005F5845">
        <w:rPr>
          <w:rFonts w:ascii="Arial" w:hAnsi="Arial" w:cs="Arial"/>
          <w:color w:val="000000"/>
          <w:sz w:val="28"/>
          <w:szCs w:val="28"/>
        </w:rPr>
        <w:t>70.×</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71.√</w:t>
      </w:r>
      <w:r w:rsidRPr="005F5845">
        <w:rPr>
          <w:rFonts w:ascii="Arial" w:hAnsi="Arial" w:cs="Arial"/>
          <w:color w:val="000000"/>
          <w:sz w:val="28"/>
          <w:szCs w:val="28"/>
        </w:rPr>
        <w:t xml:space="preserve">　</w:t>
      </w:r>
      <w:r w:rsidRPr="005F5845">
        <w:rPr>
          <w:rFonts w:ascii="Arial" w:hAnsi="Arial" w:cs="Arial"/>
          <w:color w:val="000000"/>
          <w:sz w:val="28"/>
          <w:szCs w:val="28"/>
        </w:rPr>
        <w:t>72.×</w:t>
      </w:r>
      <w:r w:rsidRPr="005F5845">
        <w:rPr>
          <w:rFonts w:ascii="Arial" w:hAnsi="Arial" w:cs="Arial"/>
          <w:color w:val="000000"/>
          <w:sz w:val="28"/>
          <w:szCs w:val="28"/>
        </w:rPr>
        <w:t xml:space="preserve">　</w:t>
      </w:r>
      <w:r w:rsidRPr="005F5845">
        <w:rPr>
          <w:rFonts w:ascii="Arial" w:hAnsi="Arial" w:cs="Arial"/>
          <w:color w:val="000000"/>
          <w:sz w:val="28"/>
          <w:szCs w:val="28"/>
        </w:rPr>
        <w:t>73.√</w:t>
      </w:r>
      <w:r w:rsidRPr="005F5845">
        <w:rPr>
          <w:rFonts w:ascii="Arial" w:hAnsi="Arial" w:cs="Arial"/>
          <w:color w:val="000000"/>
          <w:sz w:val="28"/>
          <w:szCs w:val="28"/>
        </w:rPr>
        <w:t xml:space="preserve">　</w:t>
      </w:r>
      <w:r w:rsidRPr="005F5845">
        <w:rPr>
          <w:rFonts w:ascii="Arial" w:hAnsi="Arial" w:cs="Arial"/>
          <w:color w:val="000000"/>
          <w:sz w:val="28"/>
          <w:szCs w:val="28"/>
        </w:rPr>
        <w:t>74.×</w:t>
      </w:r>
      <w:r w:rsidRPr="005F5845">
        <w:rPr>
          <w:rFonts w:ascii="Arial" w:hAnsi="Arial" w:cs="Arial"/>
          <w:color w:val="000000"/>
          <w:sz w:val="28"/>
          <w:szCs w:val="28"/>
        </w:rPr>
        <w:t xml:space="preserve">　</w:t>
      </w:r>
      <w:r w:rsidRPr="005F5845">
        <w:rPr>
          <w:rFonts w:ascii="Arial" w:hAnsi="Arial" w:cs="Arial"/>
          <w:color w:val="000000"/>
          <w:sz w:val="28"/>
          <w:szCs w:val="28"/>
        </w:rPr>
        <w:t>75.√</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[NT:PAGE=</w:t>
      </w:r>
      <w:r w:rsidRPr="005F5845">
        <w:rPr>
          <w:rFonts w:ascii="Arial" w:hAnsi="Arial" w:cs="Arial"/>
          <w:color w:val="000000"/>
          <w:sz w:val="28"/>
          <w:szCs w:val="28"/>
        </w:rPr>
        <w:t>综合题</w:t>
      </w:r>
      <w:r w:rsidRPr="005F5845">
        <w:rPr>
          <w:rFonts w:ascii="Arial" w:hAnsi="Arial" w:cs="Arial"/>
          <w:color w:val="000000"/>
          <w:sz w:val="28"/>
          <w:szCs w:val="28"/>
        </w:rPr>
        <w:t>76-85</w:t>
      </w:r>
      <w:r w:rsidRPr="005F5845">
        <w:rPr>
          <w:rFonts w:ascii="Arial" w:hAnsi="Arial" w:cs="Arial"/>
          <w:color w:val="000000"/>
          <w:sz w:val="28"/>
          <w:szCs w:val="28"/>
        </w:rPr>
        <w:t>题</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noProof/>
          <w:color w:val="000000"/>
          <w:sz w:val="28"/>
          <w:szCs w:val="28"/>
        </w:rPr>
        <w:drawing>
          <wp:inline distT="0" distB="0" distL="0" distR="0" wp14:anchorId="0E7334C0" wp14:editId="74BB5B80">
            <wp:extent cx="3657600" cy="1650365"/>
            <wp:effectExtent l="0" t="0" r="0" b="6985"/>
            <wp:docPr id="26" name="图片 26" descr="http://img.wangxiao.cn/bjupload/2016-06-27/d1d2c8b0-b4a3-4176-a337-5276c66d90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wangxiao.cn/bjupload/2016-06-27/d1d2c8b0-b4a3-4176-a337-5276c66d904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650365"/>
                    </a:xfrm>
                    <a:prstGeom prst="rect">
                      <a:avLst/>
                    </a:prstGeom>
                    <a:noFill/>
                    <a:ln>
                      <a:noFill/>
                    </a:ln>
                  </pic:spPr>
                </pic:pic>
              </a:graphicData>
            </a:graphic>
          </wp:inline>
        </w:drawing>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请根据上表数据回答下列问题：</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76.</w:t>
      </w:r>
      <w:r w:rsidRPr="005F5845">
        <w:rPr>
          <w:rFonts w:ascii="Arial" w:hAnsi="Arial" w:cs="Arial"/>
          <w:color w:val="000000"/>
          <w:sz w:val="28"/>
          <w:szCs w:val="28"/>
        </w:rPr>
        <w:t>第一组数据和第二组数据的中位数分别是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第一组是</w:t>
      </w:r>
      <w:r w:rsidRPr="005F5845">
        <w:rPr>
          <w:rFonts w:ascii="Arial" w:hAnsi="Arial" w:cs="Arial"/>
          <w:color w:val="000000"/>
          <w:sz w:val="28"/>
          <w:szCs w:val="28"/>
        </w:rPr>
        <w:t>5</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B.</w:t>
      </w:r>
      <w:r w:rsidRPr="005F5845">
        <w:rPr>
          <w:rFonts w:ascii="Arial" w:hAnsi="Arial" w:cs="Arial"/>
          <w:color w:val="000000"/>
          <w:sz w:val="28"/>
          <w:szCs w:val="28"/>
        </w:rPr>
        <w:t>第一组是</w:t>
      </w:r>
      <w:r w:rsidRPr="005F5845">
        <w:rPr>
          <w:rFonts w:ascii="Arial" w:hAnsi="Arial" w:cs="Arial"/>
          <w:color w:val="000000"/>
          <w:sz w:val="28"/>
          <w:szCs w:val="28"/>
        </w:rPr>
        <w:t>6</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第二组是</w:t>
      </w:r>
      <w:r w:rsidRPr="005F5845">
        <w:rPr>
          <w:rFonts w:ascii="Arial" w:hAnsi="Arial" w:cs="Arial"/>
          <w:color w:val="000000"/>
          <w:sz w:val="28"/>
          <w:szCs w:val="28"/>
        </w:rPr>
        <w:t>5</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第二组是</w:t>
      </w:r>
      <w:r w:rsidRPr="005F5845">
        <w:rPr>
          <w:rFonts w:ascii="Arial" w:hAnsi="Arial" w:cs="Arial"/>
          <w:color w:val="000000"/>
          <w:sz w:val="28"/>
          <w:szCs w:val="28"/>
        </w:rPr>
        <w:t>6</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77.</w:t>
      </w:r>
      <w:r w:rsidRPr="005F5845">
        <w:rPr>
          <w:rFonts w:ascii="Arial" w:hAnsi="Arial" w:cs="Arial"/>
          <w:color w:val="000000"/>
          <w:sz w:val="28"/>
          <w:szCs w:val="28"/>
        </w:rPr>
        <w:t>这两组数据的标准差</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第一组等于第二组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第一组大于第二组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第一组小于第二组</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不能确定</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78.</w:t>
      </w:r>
      <w:r w:rsidRPr="005F5845">
        <w:rPr>
          <w:rFonts w:ascii="Arial" w:hAnsi="Arial" w:cs="Arial"/>
          <w:color w:val="000000"/>
          <w:sz w:val="28"/>
          <w:szCs w:val="28"/>
        </w:rPr>
        <w:t>如果要分别利用这两组样本数据进行推断，假设总体是正态分布，则应采用的统计量是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A.Z</w:t>
      </w:r>
      <w:r w:rsidRPr="005F5845">
        <w:rPr>
          <w:rFonts w:ascii="Arial" w:hAnsi="Arial" w:cs="Arial"/>
          <w:color w:val="000000"/>
          <w:sz w:val="28"/>
          <w:szCs w:val="28"/>
        </w:rPr>
        <w:t>统计量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B.F</w:t>
      </w:r>
      <w:r w:rsidRPr="005F5845">
        <w:rPr>
          <w:rFonts w:ascii="Arial" w:hAnsi="Arial" w:cs="Arial"/>
          <w:color w:val="000000"/>
          <w:sz w:val="28"/>
          <w:szCs w:val="28"/>
        </w:rPr>
        <w:t>统计量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C.t</w:t>
      </w:r>
      <w:r w:rsidRPr="005F5845">
        <w:rPr>
          <w:rFonts w:ascii="Arial" w:hAnsi="Arial" w:cs="Arial"/>
          <w:color w:val="000000"/>
          <w:sz w:val="28"/>
          <w:szCs w:val="28"/>
        </w:rPr>
        <w:t>统计量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不能确定</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79.</w:t>
      </w:r>
      <w:r w:rsidRPr="005F5845">
        <w:rPr>
          <w:rFonts w:ascii="Arial" w:hAnsi="Arial" w:cs="Arial"/>
          <w:color w:val="000000"/>
          <w:sz w:val="28"/>
          <w:szCs w:val="28"/>
        </w:rPr>
        <w:t>如果总体不是正态分布，分别利用这两组样本数据进行推断，</w:t>
      </w:r>
      <w:proofErr w:type="gramStart"/>
      <w:r w:rsidRPr="005F5845">
        <w:rPr>
          <w:rFonts w:ascii="Arial" w:hAnsi="Arial" w:cs="Arial"/>
          <w:color w:val="000000"/>
          <w:sz w:val="28"/>
          <w:szCs w:val="28"/>
        </w:rPr>
        <w:t>这时采取</w:t>
      </w:r>
      <w:proofErr w:type="gramEnd"/>
      <w:r w:rsidRPr="005F5845">
        <w:rPr>
          <w:rFonts w:ascii="Arial" w:hAnsi="Arial" w:cs="Arial"/>
          <w:color w:val="000000"/>
          <w:sz w:val="28"/>
          <w:szCs w:val="28"/>
        </w:rPr>
        <w:t>的统计量应该是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A.Z</w:t>
      </w:r>
      <w:r w:rsidRPr="005F5845">
        <w:rPr>
          <w:rFonts w:ascii="Arial" w:hAnsi="Arial" w:cs="Arial"/>
          <w:color w:val="000000"/>
          <w:sz w:val="28"/>
          <w:szCs w:val="28"/>
        </w:rPr>
        <w:t>统计量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B.F</w:t>
      </w:r>
      <w:r w:rsidRPr="005F5845">
        <w:rPr>
          <w:rFonts w:ascii="Arial" w:hAnsi="Arial" w:cs="Arial"/>
          <w:color w:val="000000"/>
          <w:sz w:val="28"/>
          <w:szCs w:val="28"/>
        </w:rPr>
        <w:t>统计量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C.t</w:t>
      </w:r>
      <w:r w:rsidRPr="005F5845">
        <w:rPr>
          <w:rFonts w:ascii="Arial" w:hAnsi="Arial" w:cs="Arial"/>
          <w:color w:val="000000"/>
          <w:sz w:val="28"/>
          <w:szCs w:val="28"/>
        </w:rPr>
        <w:t>统计量</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不能确定</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80.</w:t>
      </w:r>
      <w:r w:rsidRPr="005F5845">
        <w:rPr>
          <w:rFonts w:ascii="Arial" w:hAnsi="Arial" w:cs="Arial"/>
          <w:color w:val="000000"/>
          <w:sz w:val="28"/>
          <w:szCs w:val="28"/>
        </w:rPr>
        <w:t>如果用表示第一组的平均评价，表示第二组的平均评价，现要比较这两组的平均评价是否有显著差异，其假设应该是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noProof/>
          <w:color w:val="000000"/>
          <w:sz w:val="28"/>
          <w:szCs w:val="28"/>
        </w:rPr>
        <w:drawing>
          <wp:inline distT="0" distB="0" distL="0" distR="0" wp14:anchorId="52B22EB7" wp14:editId="18B70E01">
            <wp:extent cx="4631690" cy="783590"/>
            <wp:effectExtent l="0" t="0" r="0" b="0"/>
            <wp:docPr id="25" name="图片 25" descr="http://img.wangxiao.cn/bjupload/2016-06-27/a8e4a2bf-7531-474e-ac79-cbba033f20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wangxiao.cn/bjupload/2016-06-27/a8e4a2bf-7531-474e-ac79-cbba033f20c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1690" cy="783590"/>
                    </a:xfrm>
                    <a:prstGeom prst="rect">
                      <a:avLst/>
                    </a:prstGeom>
                    <a:noFill/>
                    <a:ln>
                      <a:noFill/>
                    </a:ln>
                  </pic:spPr>
                </pic:pic>
              </a:graphicData>
            </a:graphic>
          </wp:inline>
        </w:drawing>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w:t>
      </w:r>
      <w:r w:rsidRPr="005F5845">
        <w:rPr>
          <w:rFonts w:ascii="Arial" w:hAnsi="Arial" w:cs="Arial"/>
          <w:color w:val="000000"/>
          <w:sz w:val="28"/>
          <w:szCs w:val="28"/>
        </w:rPr>
        <w:t>二</w:t>
      </w:r>
      <w:r w:rsidRPr="005F5845">
        <w:rPr>
          <w:rFonts w:ascii="Arial" w:hAnsi="Arial" w:cs="Arial"/>
          <w:color w:val="000000"/>
          <w:sz w:val="28"/>
          <w:szCs w:val="28"/>
        </w:rPr>
        <w:t>)</w:t>
      </w:r>
      <w:r w:rsidRPr="005F5845">
        <w:rPr>
          <w:rFonts w:ascii="Arial" w:hAnsi="Arial" w:cs="Arial"/>
          <w:color w:val="000000"/>
          <w:sz w:val="28"/>
          <w:szCs w:val="28"/>
        </w:rPr>
        <w:t>某调查机构欲进行某城市居民对某项政策支持率的电话调查，该城市的总人口在</w:t>
      </w:r>
      <w:r w:rsidRPr="005F5845">
        <w:rPr>
          <w:rFonts w:ascii="Arial" w:hAnsi="Arial" w:cs="Arial"/>
          <w:color w:val="000000"/>
          <w:sz w:val="28"/>
          <w:szCs w:val="28"/>
        </w:rPr>
        <w:t>1000</w:t>
      </w:r>
      <w:r w:rsidRPr="005F5845">
        <w:rPr>
          <w:rFonts w:ascii="Arial" w:hAnsi="Arial" w:cs="Arial"/>
          <w:color w:val="000000"/>
          <w:sz w:val="28"/>
          <w:szCs w:val="28"/>
        </w:rPr>
        <w:t>万以上，根据抽样理论，在置信度为</w:t>
      </w:r>
      <w:r w:rsidRPr="005F5845">
        <w:rPr>
          <w:rFonts w:ascii="Arial" w:hAnsi="Arial" w:cs="Arial"/>
          <w:color w:val="000000"/>
          <w:sz w:val="28"/>
          <w:szCs w:val="28"/>
        </w:rPr>
        <w:t>95%</w:t>
      </w:r>
      <w:r w:rsidRPr="005F5845">
        <w:rPr>
          <w:rFonts w:ascii="Arial" w:hAnsi="Arial" w:cs="Arial"/>
          <w:color w:val="000000"/>
          <w:sz w:val="28"/>
          <w:szCs w:val="28"/>
        </w:rPr>
        <w:t>，允许误差范围为</w:t>
      </w:r>
      <w:r w:rsidRPr="005F5845">
        <w:rPr>
          <w:rFonts w:ascii="Arial" w:hAnsi="Arial" w:cs="Arial"/>
          <w:color w:val="000000"/>
          <w:sz w:val="28"/>
          <w:szCs w:val="28"/>
        </w:rPr>
        <w:t>5%</w:t>
      </w:r>
      <w:r w:rsidRPr="005F5845">
        <w:rPr>
          <w:rFonts w:ascii="Arial" w:hAnsi="Arial" w:cs="Arial"/>
          <w:color w:val="000000"/>
          <w:sz w:val="28"/>
          <w:szCs w:val="28"/>
        </w:rPr>
        <w:t>的条件下，计算出所需调查的样本量为</w:t>
      </w:r>
      <w:r w:rsidRPr="005F5845">
        <w:rPr>
          <w:rFonts w:ascii="Arial" w:hAnsi="Arial" w:cs="Arial"/>
          <w:color w:val="000000"/>
          <w:sz w:val="28"/>
          <w:szCs w:val="28"/>
        </w:rPr>
        <w:t>385</w:t>
      </w:r>
      <w:r w:rsidRPr="005F5845">
        <w:rPr>
          <w:rFonts w:ascii="Arial" w:hAnsi="Arial" w:cs="Arial"/>
          <w:color w:val="000000"/>
          <w:sz w:val="28"/>
          <w:szCs w:val="28"/>
        </w:rPr>
        <w:t>。请根据上述资料回答下列问题：</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81.</w:t>
      </w:r>
      <w:r w:rsidRPr="005F5845">
        <w:rPr>
          <w:rFonts w:ascii="Arial" w:hAnsi="Arial" w:cs="Arial"/>
          <w:color w:val="000000"/>
          <w:sz w:val="28"/>
          <w:szCs w:val="28"/>
        </w:rPr>
        <w:t>如果调查结果显示，样本的支持率为</w:t>
      </w:r>
      <w:r w:rsidRPr="005F5845">
        <w:rPr>
          <w:rFonts w:ascii="Arial" w:hAnsi="Arial" w:cs="Arial"/>
          <w:color w:val="000000"/>
          <w:sz w:val="28"/>
          <w:szCs w:val="28"/>
        </w:rPr>
        <w:t>68%</w:t>
      </w:r>
      <w:r w:rsidRPr="005F5845">
        <w:rPr>
          <w:rFonts w:ascii="Arial" w:hAnsi="Arial" w:cs="Arial"/>
          <w:color w:val="000000"/>
          <w:sz w:val="28"/>
          <w:szCs w:val="28"/>
        </w:rPr>
        <w:t>，现在欲对总体的支持率进行区间估计，其可以应用正态分布统计量进行估计的前提条件是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总体的支持率大于</w:t>
      </w:r>
      <w:r w:rsidRPr="005F5845">
        <w:rPr>
          <w:rFonts w:ascii="Arial" w:hAnsi="Arial" w:cs="Arial"/>
          <w:color w:val="000000"/>
          <w:sz w:val="28"/>
          <w:szCs w:val="28"/>
        </w:rPr>
        <w:t>5%</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B.np &gt;=5,</w:t>
      </w:r>
      <w:r w:rsidRPr="005F5845">
        <w:rPr>
          <w:rFonts w:ascii="Arial" w:hAnsi="Arial" w:cs="Arial"/>
          <w:color w:val="000000"/>
          <w:sz w:val="28"/>
          <w:szCs w:val="28"/>
        </w:rPr>
        <w:t>其中</w:t>
      </w:r>
      <w:r w:rsidRPr="005F5845">
        <w:rPr>
          <w:rFonts w:ascii="Arial" w:hAnsi="Arial" w:cs="Arial"/>
          <w:color w:val="000000"/>
          <w:sz w:val="28"/>
          <w:szCs w:val="28"/>
        </w:rPr>
        <w:t>n</w:t>
      </w:r>
      <w:r w:rsidRPr="005F5845">
        <w:rPr>
          <w:rFonts w:ascii="Arial" w:hAnsi="Arial" w:cs="Arial"/>
          <w:color w:val="000000"/>
          <w:sz w:val="28"/>
          <w:szCs w:val="28"/>
        </w:rPr>
        <w:t>是样本量，</w:t>
      </w:r>
      <w:r w:rsidRPr="005F5845">
        <w:rPr>
          <w:rFonts w:ascii="Arial" w:hAnsi="Arial" w:cs="Arial"/>
          <w:color w:val="000000"/>
          <w:sz w:val="28"/>
          <w:szCs w:val="28"/>
        </w:rPr>
        <w:t>p</w:t>
      </w:r>
      <w:r w:rsidRPr="005F5845">
        <w:rPr>
          <w:rFonts w:ascii="Arial" w:hAnsi="Arial" w:cs="Arial"/>
          <w:color w:val="000000"/>
          <w:sz w:val="28"/>
          <w:szCs w:val="28"/>
        </w:rPr>
        <w:t>是样本的支持率。</w:t>
      </w:r>
    </w:p>
    <w:p w:rsidR="005F5845" w:rsidRPr="005F5845" w:rsidRDefault="005F5845" w:rsidP="005F5845">
      <w:pPr>
        <w:pStyle w:val="a3"/>
        <w:spacing w:before="75" w:beforeAutospacing="0" w:after="75" w:afterAutospacing="0"/>
        <w:rPr>
          <w:rFonts w:ascii="Arial" w:hAnsi="Arial" w:cs="Arial"/>
          <w:color w:val="000000"/>
          <w:sz w:val="28"/>
          <w:szCs w:val="28"/>
        </w:rPr>
      </w:pPr>
      <w:proofErr w:type="spellStart"/>
      <w:r w:rsidRPr="005F5845">
        <w:rPr>
          <w:rFonts w:ascii="Arial" w:hAnsi="Arial" w:cs="Arial"/>
          <w:color w:val="000000"/>
          <w:sz w:val="28"/>
          <w:szCs w:val="28"/>
        </w:rPr>
        <w:t>C.n</w:t>
      </w:r>
      <w:proofErr w:type="spellEnd"/>
      <w:r w:rsidRPr="005F5845">
        <w:rPr>
          <w:rFonts w:ascii="Arial" w:hAnsi="Arial" w:cs="Arial"/>
          <w:color w:val="000000"/>
          <w:sz w:val="28"/>
          <w:szCs w:val="28"/>
        </w:rPr>
        <w:t>(1-p) &gt;=5,</w:t>
      </w:r>
      <w:r w:rsidRPr="005F5845">
        <w:rPr>
          <w:rFonts w:ascii="Arial" w:hAnsi="Arial" w:cs="Arial"/>
          <w:color w:val="000000"/>
          <w:sz w:val="28"/>
          <w:szCs w:val="28"/>
        </w:rPr>
        <w:t>其中</w:t>
      </w:r>
      <w:r w:rsidRPr="005F5845">
        <w:rPr>
          <w:rFonts w:ascii="Arial" w:hAnsi="Arial" w:cs="Arial"/>
          <w:color w:val="000000"/>
          <w:sz w:val="28"/>
          <w:szCs w:val="28"/>
        </w:rPr>
        <w:t>n</w:t>
      </w:r>
      <w:r w:rsidRPr="005F5845">
        <w:rPr>
          <w:rFonts w:ascii="Arial" w:hAnsi="Arial" w:cs="Arial"/>
          <w:color w:val="000000"/>
          <w:sz w:val="28"/>
          <w:szCs w:val="28"/>
        </w:rPr>
        <w:t>是样本量，</w:t>
      </w:r>
      <w:r w:rsidRPr="005F5845">
        <w:rPr>
          <w:rFonts w:ascii="Arial" w:hAnsi="Arial" w:cs="Arial"/>
          <w:color w:val="000000"/>
          <w:sz w:val="28"/>
          <w:szCs w:val="28"/>
        </w:rPr>
        <w:t>p</w:t>
      </w:r>
      <w:r w:rsidRPr="005F5845">
        <w:rPr>
          <w:rFonts w:ascii="Arial" w:hAnsi="Arial" w:cs="Arial"/>
          <w:color w:val="000000"/>
          <w:sz w:val="28"/>
          <w:szCs w:val="28"/>
        </w:rPr>
        <w:t>是样本的支持率。</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样本的支持率大于</w:t>
      </w:r>
      <w:r w:rsidRPr="005F5845">
        <w:rPr>
          <w:rFonts w:ascii="Arial" w:hAnsi="Arial" w:cs="Arial"/>
          <w:color w:val="000000"/>
          <w:sz w:val="28"/>
          <w:szCs w:val="28"/>
        </w:rPr>
        <w:t>5%</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82.</w:t>
      </w:r>
      <w:r w:rsidRPr="005F5845">
        <w:rPr>
          <w:rFonts w:ascii="Arial" w:hAnsi="Arial" w:cs="Arial"/>
          <w:color w:val="000000"/>
          <w:sz w:val="28"/>
          <w:szCs w:val="28"/>
        </w:rPr>
        <w:t>如果该地区有人认为，居民的支持应该是在</w:t>
      </w:r>
      <w:r w:rsidRPr="005F5845">
        <w:rPr>
          <w:rFonts w:ascii="Arial" w:hAnsi="Arial" w:cs="Arial"/>
          <w:color w:val="000000"/>
          <w:sz w:val="28"/>
          <w:szCs w:val="28"/>
        </w:rPr>
        <w:t>70%</w:t>
      </w:r>
      <w:r w:rsidRPr="005F5845">
        <w:rPr>
          <w:rFonts w:ascii="Arial" w:hAnsi="Arial" w:cs="Arial"/>
          <w:color w:val="000000"/>
          <w:sz w:val="28"/>
          <w:szCs w:val="28"/>
        </w:rPr>
        <w:t>或以上，根据抽样调查结果</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在</w:t>
      </w:r>
      <w:r w:rsidRPr="005F5845">
        <w:rPr>
          <w:rFonts w:ascii="Arial" w:hAnsi="Arial" w:cs="Arial"/>
          <w:color w:val="000000"/>
          <w:sz w:val="28"/>
          <w:szCs w:val="28"/>
        </w:rPr>
        <w:t>0.05</w:t>
      </w:r>
      <w:r w:rsidRPr="005F5845">
        <w:rPr>
          <w:rFonts w:ascii="Arial" w:hAnsi="Arial" w:cs="Arial"/>
          <w:color w:val="000000"/>
          <w:sz w:val="28"/>
          <w:szCs w:val="28"/>
        </w:rPr>
        <w:t>的显著性水平下，没有理由拒绝这个结论</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r w:rsidRPr="005F5845">
        <w:rPr>
          <w:rFonts w:ascii="Arial" w:hAnsi="Arial" w:cs="Arial"/>
          <w:color w:val="000000"/>
          <w:sz w:val="28"/>
          <w:szCs w:val="28"/>
        </w:rPr>
        <w:t>在</w:t>
      </w:r>
      <w:r w:rsidRPr="005F5845">
        <w:rPr>
          <w:rFonts w:ascii="Arial" w:hAnsi="Arial" w:cs="Arial"/>
          <w:color w:val="000000"/>
          <w:sz w:val="28"/>
          <w:szCs w:val="28"/>
        </w:rPr>
        <w:t>0.05</w:t>
      </w:r>
      <w:r w:rsidRPr="005F5845">
        <w:rPr>
          <w:rFonts w:ascii="Arial" w:hAnsi="Arial" w:cs="Arial"/>
          <w:color w:val="000000"/>
          <w:sz w:val="28"/>
          <w:szCs w:val="28"/>
        </w:rPr>
        <w:t>的显著性水平下，可以拒绝这个结论</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在</w:t>
      </w:r>
      <w:r w:rsidRPr="005F5845">
        <w:rPr>
          <w:rFonts w:ascii="Arial" w:hAnsi="Arial" w:cs="Arial"/>
          <w:color w:val="000000"/>
          <w:sz w:val="28"/>
          <w:szCs w:val="28"/>
        </w:rPr>
        <w:t>0.01</w:t>
      </w:r>
      <w:r w:rsidRPr="005F5845">
        <w:rPr>
          <w:rFonts w:ascii="Arial" w:hAnsi="Arial" w:cs="Arial"/>
          <w:color w:val="000000"/>
          <w:sz w:val="28"/>
          <w:szCs w:val="28"/>
        </w:rPr>
        <w:t>的显著性水平下，没有理由拒绝这个结论</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不能确定这个结论。</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83.</w:t>
      </w:r>
      <w:r w:rsidRPr="005F5845">
        <w:rPr>
          <w:rFonts w:ascii="Arial" w:hAnsi="Arial" w:cs="Arial"/>
          <w:color w:val="000000"/>
          <w:sz w:val="28"/>
          <w:szCs w:val="28"/>
        </w:rPr>
        <w:t>本调查中的样本量为</w:t>
      </w:r>
      <w:r w:rsidRPr="005F5845">
        <w:rPr>
          <w:rFonts w:ascii="Arial" w:hAnsi="Arial" w:cs="Arial"/>
          <w:color w:val="000000"/>
          <w:sz w:val="28"/>
          <w:szCs w:val="28"/>
        </w:rPr>
        <w:t>385</w:t>
      </w:r>
      <w:r w:rsidRPr="005F5845">
        <w:rPr>
          <w:rFonts w:ascii="Arial" w:hAnsi="Arial" w:cs="Arial"/>
          <w:color w:val="000000"/>
          <w:sz w:val="28"/>
          <w:szCs w:val="28"/>
        </w:rPr>
        <w:t>，其计算中的</w:t>
      </w:r>
      <w:r w:rsidRPr="005F5845">
        <w:rPr>
          <w:rFonts w:ascii="Arial" w:hAnsi="Arial" w:cs="Arial"/>
          <w:color w:val="000000"/>
          <w:sz w:val="28"/>
          <w:szCs w:val="28"/>
        </w:rPr>
        <w:t>p</w:t>
      </w:r>
      <w:r w:rsidRPr="005F5845">
        <w:rPr>
          <w:rFonts w:ascii="Arial" w:hAnsi="Arial" w:cs="Arial"/>
          <w:color w:val="000000"/>
          <w:sz w:val="28"/>
          <w:szCs w:val="28"/>
        </w:rPr>
        <w:t>值取值应该是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proofErr w:type="spellStart"/>
      <w:r w:rsidRPr="005F5845">
        <w:rPr>
          <w:rFonts w:ascii="Arial" w:hAnsi="Arial" w:cs="Arial"/>
          <w:color w:val="000000"/>
          <w:sz w:val="28"/>
          <w:szCs w:val="28"/>
        </w:rPr>
        <w:t>A.p</w:t>
      </w:r>
      <w:proofErr w:type="spellEnd"/>
      <w:r w:rsidRPr="005F5845">
        <w:rPr>
          <w:rFonts w:ascii="Arial" w:hAnsi="Arial" w:cs="Arial"/>
          <w:color w:val="000000"/>
          <w:sz w:val="28"/>
          <w:szCs w:val="28"/>
        </w:rPr>
        <w:t>=0.1</w:t>
      </w:r>
    </w:p>
    <w:p w:rsidR="005F5845" w:rsidRPr="005F5845" w:rsidRDefault="005F5845" w:rsidP="005F5845">
      <w:pPr>
        <w:pStyle w:val="a3"/>
        <w:spacing w:before="75" w:beforeAutospacing="0" w:after="75" w:afterAutospacing="0"/>
        <w:rPr>
          <w:rFonts w:ascii="Arial" w:hAnsi="Arial" w:cs="Arial"/>
          <w:color w:val="000000"/>
          <w:sz w:val="28"/>
          <w:szCs w:val="28"/>
        </w:rPr>
      </w:pPr>
      <w:proofErr w:type="spellStart"/>
      <w:r w:rsidRPr="005F5845">
        <w:rPr>
          <w:rFonts w:ascii="Arial" w:hAnsi="Arial" w:cs="Arial"/>
          <w:color w:val="000000"/>
          <w:sz w:val="28"/>
          <w:szCs w:val="28"/>
        </w:rPr>
        <w:t>B.p</w:t>
      </w:r>
      <w:proofErr w:type="spellEnd"/>
      <w:r w:rsidRPr="005F5845">
        <w:rPr>
          <w:rFonts w:ascii="Arial" w:hAnsi="Arial" w:cs="Arial"/>
          <w:color w:val="000000"/>
          <w:sz w:val="28"/>
          <w:szCs w:val="28"/>
        </w:rPr>
        <w:t>=0.3</w:t>
      </w:r>
    </w:p>
    <w:p w:rsidR="005F5845" w:rsidRPr="005F5845" w:rsidRDefault="005F5845" w:rsidP="005F5845">
      <w:pPr>
        <w:pStyle w:val="a3"/>
        <w:spacing w:before="75" w:beforeAutospacing="0" w:after="75" w:afterAutospacing="0"/>
        <w:rPr>
          <w:rFonts w:ascii="Arial" w:hAnsi="Arial" w:cs="Arial"/>
          <w:color w:val="000000"/>
          <w:sz w:val="28"/>
          <w:szCs w:val="28"/>
        </w:rPr>
      </w:pPr>
      <w:proofErr w:type="spellStart"/>
      <w:r w:rsidRPr="005F5845">
        <w:rPr>
          <w:rFonts w:ascii="Arial" w:hAnsi="Arial" w:cs="Arial"/>
          <w:color w:val="000000"/>
          <w:sz w:val="28"/>
          <w:szCs w:val="28"/>
        </w:rPr>
        <w:t>C.p</w:t>
      </w:r>
      <w:proofErr w:type="spellEnd"/>
      <w:r w:rsidRPr="005F5845">
        <w:rPr>
          <w:rFonts w:ascii="Arial" w:hAnsi="Arial" w:cs="Arial"/>
          <w:color w:val="000000"/>
          <w:sz w:val="28"/>
          <w:szCs w:val="28"/>
        </w:rPr>
        <w:t>=0.5</w:t>
      </w:r>
    </w:p>
    <w:p w:rsidR="005F5845" w:rsidRPr="005F5845" w:rsidRDefault="005F5845" w:rsidP="005F5845">
      <w:pPr>
        <w:pStyle w:val="a3"/>
        <w:spacing w:before="75" w:beforeAutospacing="0" w:after="75" w:afterAutospacing="0"/>
        <w:rPr>
          <w:rFonts w:ascii="Arial" w:hAnsi="Arial" w:cs="Arial"/>
          <w:color w:val="000000"/>
          <w:sz w:val="28"/>
          <w:szCs w:val="28"/>
        </w:rPr>
      </w:pPr>
      <w:proofErr w:type="spellStart"/>
      <w:r w:rsidRPr="005F5845">
        <w:rPr>
          <w:rFonts w:ascii="Arial" w:hAnsi="Arial" w:cs="Arial"/>
          <w:color w:val="000000"/>
          <w:sz w:val="28"/>
          <w:szCs w:val="28"/>
        </w:rPr>
        <w:t>D.p</w:t>
      </w:r>
      <w:proofErr w:type="spellEnd"/>
      <w:r w:rsidRPr="005F5845">
        <w:rPr>
          <w:rFonts w:ascii="Arial" w:hAnsi="Arial" w:cs="Arial"/>
          <w:color w:val="000000"/>
          <w:sz w:val="28"/>
          <w:szCs w:val="28"/>
        </w:rPr>
        <w:t>=0.8</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84.</w:t>
      </w:r>
      <w:r w:rsidRPr="005F5845">
        <w:rPr>
          <w:rFonts w:ascii="Arial" w:hAnsi="Arial" w:cs="Arial"/>
          <w:color w:val="000000"/>
          <w:sz w:val="28"/>
          <w:szCs w:val="28"/>
        </w:rPr>
        <w:t>调查结果显示，样本的支持率为</w:t>
      </w:r>
      <w:r w:rsidRPr="005F5845">
        <w:rPr>
          <w:rFonts w:ascii="Arial" w:hAnsi="Arial" w:cs="Arial"/>
          <w:color w:val="000000"/>
          <w:sz w:val="28"/>
          <w:szCs w:val="28"/>
        </w:rPr>
        <w:t>68%</w:t>
      </w:r>
      <w:r w:rsidRPr="005F5845">
        <w:rPr>
          <w:rFonts w:ascii="Arial" w:hAnsi="Arial" w:cs="Arial"/>
          <w:color w:val="000000"/>
          <w:sz w:val="28"/>
          <w:szCs w:val="28"/>
        </w:rPr>
        <w:t>，如果以置信度为</w:t>
      </w:r>
      <w:r w:rsidRPr="005F5845">
        <w:rPr>
          <w:rFonts w:ascii="Arial" w:hAnsi="Arial" w:cs="Arial"/>
          <w:color w:val="000000"/>
          <w:sz w:val="28"/>
          <w:szCs w:val="28"/>
        </w:rPr>
        <w:t>95.45%</w:t>
      </w:r>
      <w:r w:rsidRPr="005F5845">
        <w:rPr>
          <w:rFonts w:ascii="Arial" w:hAnsi="Arial" w:cs="Arial"/>
          <w:color w:val="000000"/>
          <w:sz w:val="28"/>
          <w:szCs w:val="28"/>
        </w:rPr>
        <w:t>的条件下，推断总体的支持率应该在</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proofErr w:type="gramStart"/>
      <w:r w:rsidRPr="005F5845">
        <w:rPr>
          <w:rFonts w:ascii="Arial" w:hAnsi="Arial" w:cs="Arial"/>
          <w:color w:val="000000"/>
          <w:sz w:val="28"/>
          <w:szCs w:val="28"/>
        </w:rPr>
        <w:t>A.[</w:t>
      </w:r>
      <w:proofErr w:type="gramEnd"/>
      <w:r w:rsidRPr="005F5845">
        <w:rPr>
          <w:rFonts w:ascii="Arial" w:hAnsi="Arial" w:cs="Arial"/>
          <w:color w:val="000000"/>
          <w:sz w:val="28"/>
          <w:szCs w:val="28"/>
        </w:rPr>
        <w:t>63.2%</w:t>
      </w:r>
      <w:r w:rsidRPr="005F5845">
        <w:rPr>
          <w:rFonts w:ascii="Arial" w:hAnsi="Arial" w:cs="Arial"/>
          <w:color w:val="000000"/>
          <w:sz w:val="28"/>
          <w:szCs w:val="28"/>
        </w:rPr>
        <w:t>，</w:t>
      </w:r>
      <w:r w:rsidRPr="005F5845">
        <w:rPr>
          <w:rFonts w:ascii="Arial" w:hAnsi="Arial" w:cs="Arial"/>
          <w:color w:val="000000"/>
          <w:sz w:val="28"/>
          <w:szCs w:val="28"/>
        </w:rPr>
        <w:t>72.7%]</w:t>
      </w:r>
    </w:p>
    <w:p w:rsidR="005F5845" w:rsidRPr="005F5845" w:rsidRDefault="005F5845" w:rsidP="005F5845">
      <w:pPr>
        <w:pStyle w:val="a3"/>
        <w:spacing w:before="75" w:beforeAutospacing="0" w:after="75" w:afterAutospacing="0"/>
        <w:rPr>
          <w:rFonts w:ascii="Arial" w:hAnsi="Arial" w:cs="Arial"/>
          <w:color w:val="000000"/>
          <w:sz w:val="28"/>
          <w:szCs w:val="28"/>
        </w:rPr>
      </w:pPr>
      <w:proofErr w:type="gramStart"/>
      <w:r w:rsidRPr="005F5845">
        <w:rPr>
          <w:rFonts w:ascii="Arial" w:hAnsi="Arial" w:cs="Arial"/>
          <w:color w:val="000000"/>
          <w:sz w:val="28"/>
          <w:szCs w:val="28"/>
        </w:rPr>
        <w:t>B.[</w:t>
      </w:r>
      <w:proofErr w:type="gramEnd"/>
      <w:r w:rsidRPr="005F5845">
        <w:rPr>
          <w:rFonts w:ascii="Arial" w:hAnsi="Arial" w:cs="Arial"/>
          <w:color w:val="000000"/>
          <w:sz w:val="28"/>
          <w:szCs w:val="28"/>
        </w:rPr>
        <w:t>65.9%</w:t>
      </w:r>
      <w:r w:rsidRPr="005F5845">
        <w:rPr>
          <w:rFonts w:ascii="Arial" w:hAnsi="Arial" w:cs="Arial"/>
          <w:color w:val="000000"/>
          <w:sz w:val="28"/>
          <w:szCs w:val="28"/>
        </w:rPr>
        <w:t>，</w:t>
      </w:r>
      <w:r w:rsidRPr="005F5845">
        <w:rPr>
          <w:rFonts w:ascii="Arial" w:hAnsi="Arial" w:cs="Arial"/>
          <w:color w:val="000000"/>
          <w:sz w:val="28"/>
          <w:szCs w:val="28"/>
        </w:rPr>
        <w:t>74.1%]</w:t>
      </w:r>
    </w:p>
    <w:p w:rsidR="005F5845" w:rsidRPr="005F5845" w:rsidRDefault="005F5845" w:rsidP="005F5845">
      <w:pPr>
        <w:pStyle w:val="a3"/>
        <w:spacing w:before="75" w:beforeAutospacing="0" w:after="75" w:afterAutospacing="0"/>
        <w:rPr>
          <w:rFonts w:ascii="Arial" w:hAnsi="Arial" w:cs="Arial"/>
          <w:color w:val="000000"/>
          <w:sz w:val="28"/>
          <w:szCs w:val="28"/>
        </w:rPr>
      </w:pPr>
      <w:proofErr w:type="gramStart"/>
      <w:r w:rsidRPr="005F5845">
        <w:rPr>
          <w:rFonts w:ascii="Arial" w:hAnsi="Arial" w:cs="Arial"/>
          <w:color w:val="000000"/>
          <w:sz w:val="28"/>
          <w:szCs w:val="28"/>
        </w:rPr>
        <w:t>C.[</w:t>
      </w:r>
      <w:proofErr w:type="gramEnd"/>
      <w:r w:rsidRPr="005F5845">
        <w:rPr>
          <w:rFonts w:ascii="Arial" w:hAnsi="Arial" w:cs="Arial"/>
          <w:color w:val="000000"/>
          <w:sz w:val="28"/>
          <w:szCs w:val="28"/>
        </w:rPr>
        <w:t>61.2%</w:t>
      </w:r>
      <w:r w:rsidRPr="005F5845">
        <w:rPr>
          <w:rFonts w:ascii="Arial" w:hAnsi="Arial" w:cs="Arial"/>
          <w:color w:val="000000"/>
          <w:sz w:val="28"/>
          <w:szCs w:val="28"/>
        </w:rPr>
        <w:t>，</w:t>
      </w:r>
      <w:r w:rsidRPr="005F5845">
        <w:rPr>
          <w:rFonts w:ascii="Arial" w:hAnsi="Arial" w:cs="Arial"/>
          <w:color w:val="000000"/>
          <w:sz w:val="28"/>
          <w:szCs w:val="28"/>
        </w:rPr>
        <w:t>74.1%]</w:t>
      </w:r>
    </w:p>
    <w:p w:rsidR="005F5845" w:rsidRPr="005F5845" w:rsidRDefault="005F5845" w:rsidP="005F5845">
      <w:pPr>
        <w:pStyle w:val="a3"/>
        <w:spacing w:before="75" w:beforeAutospacing="0" w:after="75" w:afterAutospacing="0"/>
        <w:rPr>
          <w:rFonts w:ascii="Arial" w:hAnsi="Arial" w:cs="Arial"/>
          <w:color w:val="000000"/>
          <w:sz w:val="28"/>
          <w:szCs w:val="28"/>
        </w:rPr>
      </w:pPr>
      <w:proofErr w:type="gramStart"/>
      <w:r w:rsidRPr="005F5845">
        <w:rPr>
          <w:rFonts w:ascii="Arial" w:hAnsi="Arial" w:cs="Arial"/>
          <w:color w:val="000000"/>
          <w:sz w:val="28"/>
          <w:szCs w:val="28"/>
        </w:rPr>
        <w:t>D.[</w:t>
      </w:r>
      <w:proofErr w:type="gramEnd"/>
      <w:r w:rsidRPr="005F5845">
        <w:rPr>
          <w:rFonts w:ascii="Arial" w:hAnsi="Arial" w:cs="Arial"/>
          <w:color w:val="000000"/>
          <w:sz w:val="28"/>
          <w:szCs w:val="28"/>
        </w:rPr>
        <w:t>66.0%</w:t>
      </w:r>
      <w:r w:rsidRPr="005F5845">
        <w:rPr>
          <w:rFonts w:ascii="Arial" w:hAnsi="Arial" w:cs="Arial"/>
          <w:color w:val="000000"/>
          <w:sz w:val="28"/>
          <w:szCs w:val="28"/>
        </w:rPr>
        <w:t>，</w:t>
      </w:r>
      <w:r w:rsidRPr="005F5845">
        <w:rPr>
          <w:rFonts w:ascii="Arial" w:hAnsi="Arial" w:cs="Arial"/>
          <w:color w:val="000000"/>
          <w:sz w:val="28"/>
          <w:szCs w:val="28"/>
        </w:rPr>
        <w:t>74.0%]</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85.</w:t>
      </w:r>
      <w:r w:rsidRPr="005F5845">
        <w:rPr>
          <w:rFonts w:ascii="Arial" w:hAnsi="Arial" w:cs="Arial"/>
          <w:color w:val="000000"/>
          <w:sz w:val="28"/>
          <w:szCs w:val="28"/>
        </w:rPr>
        <w:t>如果本市分为两个区，每个区的人口大约为</w:t>
      </w:r>
      <w:r w:rsidRPr="005F5845">
        <w:rPr>
          <w:rFonts w:ascii="Arial" w:hAnsi="Arial" w:cs="Arial"/>
          <w:color w:val="000000"/>
          <w:sz w:val="28"/>
          <w:szCs w:val="28"/>
        </w:rPr>
        <w:t>500</w:t>
      </w:r>
      <w:r w:rsidRPr="005F5845">
        <w:rPr>
          <w:rFonts w:ascii="Arial" w:hAnsi="Arial" w:cs="Arial"/>
          <w:color w:val="000000"/>
          <w:sz w:val="28"/>
          <w:szCs w:val="28"/>
        </w:rPr>
        <w:t>万，本次调查想分别对两个区的人口进行推断，都以</w:t>
      </w:r>
      <w:r w:rsidRPr="005F5845">
        <w:rPr>
          <w:rFonts w:ascii="Arial" w:hAnsi="Arial" w:cs="Arial"/>
          <w:color w:val="000000"/>
          <w:sz w:val="28"/>
          <w:szCs w:val="28"/>
        </w:rPr>
        <w:t>95%</w:t>
      </w:r>
      <w:r w:rsidRPr="005F5845">
        <w:rPr>
          <w:rFonts w:ascii="Arial" w:hAnsi="Arial" w:cs="Arial"/>
          <w:color w:val="000000"/>
          <w:sz w:val="28"/>
          <w:szCs w:val="28"/>
        </w:rPr>
        <w:t>的置信度和允许误差范围</w:t>
      </w:r>
      <w:r w:rsidRPr="005F5845">
        <w:rPr>
          <w:rFonts w:ascii="Arial" w:hAnsi="Arial" w:cs="Arial"/>
          <w:color w:val="000000"/>
          <w:sz w:val="28"/>
          <w:szCs w:val="28"/>
        </w:rPr>
        <w:t>5%</w:t>
      </w:r>
      <w:r w:rsidRPr="005F5845">
        <w:rPr>
          <w:rFonts w:ascii="Arial" w:hAnsi="Arial" w:cs="Arial"/>
          <w:color w:val="000000"/>
          <w:sz w:val="28"/>
          <w:szCs w:val="28"/>
        </w:rPr>
        <w:t>的条件下推断总体，这时两个小区应该抽取的样本量是</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A.385</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B.770</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C.1155</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不能确定</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【答案】</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76.AD</w:t>
      </w:r>
      <w:r w:rsidRPr="005F5845">
        <w:rPr>
          <w:rFonts w:ascii="Arial" w:hAnsi="Arial" w:cs="Arial"/>
          <w:color w:val="000000"/>
          <w:sz w:val="28"/>
          <w:szCs w:val="28"/>
        </w:rPr>
        <w:t xml:space="preserve">　</w:t>
      </w:r>
      <w:r w:rsidRPr="005F5845">
        <w:rPr>
          <w:rFonts w:ascii="Arial" w:hAnsi="Arial" w:cs="Arial"/>
          <w:color w:val="000000"/>
          <w:sz w:val="28"/>
          <w:szCs w:val="28"/>
        </w:rPr>
        <w:t>77.B</w:t>
      </w:r>
      <w:r w:rsidRPr="005F5845">
        <w:rPr>
          <w:rFonts w:ascii="Arial" w:hAnsi="Arial" w:cs="Arial"/>
          <w:color w:val="000000"/>
          <w:sz w:val="28"/>
          <w:szCs w:val="28"/>
        </w:rPr>
        <w:t xml:space="preserve">　</w:t>
      </w:r>
      <w:r w:rsidRPr="005F5845">
        <w:rPr>
          <w:rFonts w:ascii="Arial" w:hAnsi="Arial" w:cs="Arial"/>
          <w:color w:val="000000"/>
          <w:sz w:val="28"/>
          <w:szCs w:val="28"/>
        </w:rPr>
        <w:t>78.C</w:t>
      </w:r>
      <w:r w:rsidRPr="005F5845">
        <w:rPr>
          <w:rFonts w:ascii="Arial" w:hAnsi="Arial" w:cs="Arial"/>
          <w:color w:val="000000"/>
          <w:sz w:val="28"/>
          <w:szCs w:val="28"/>
        </w:rPr>
        <w:t xml:space="preserve">　</w:t>
      </w:r>
      <w:r w:rsidRPr="005F5845">
        <w:rPr>
          <w:rFonts w:ascii="Arial" w:hAnsi="Arial" w:cs="Arial"/>
          <w:color w:val="000000"/>
          <w:sz w:val="28"/>
          <w:szCs w:val="28"/>
        </w:rPr>
        <w:t>79.D</w:t>
      </w:r>
      <w:r w:rsidRPr="005F5845">
        <w:rPr>
          <w:rFonts w:ascii="Arial" w:hAnsi="Arial" w:cs="Arial"/>
          <w:color w:val="000000"/>
          <w:sz w:val="28"/>
          <w:szCs w:val="28"/>
        </w:rPr>
        <w:t xml:space="preserve">　</w:t>
      </w:r>
      <w:r w:rsidRPr="005F5845">
        <w:rPr>
          <w:rFonts w:ascii="Arial" w:hAnsi="Arial" w:cs="Arial"/>
          <w:color w:val="000000"/>
          <w:sz w:val="28"/>
          <w:szCs w:val="28"/>
        </w:rPr>
        <w:t>80.C</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81.BC</w:t>
      </w:r>
      <w:r w:rsidRPr="005F5845">
        <w:rPr>
          <w:rFonts w:ascii="Arial" w:hAnsi="Arial" w:cs="Arial"/>
          <w:color w:val="000000"/>
          <w:sz w:val="28"/>
          <w:szCs w:val="28"/>
        </w:rPr>
        <w:t xml:space="preserve">　</w:t>
      </w:r>
      <w:r w:rsidRPr="005F5845">
        <w:rPr>
          <w:rFonts w:ascii="Arial" w:hAnsi="Arial" w:cs="Arial"/>
          <w:color w:val="000000"/>
          <w:sz w:val="28"/>
          <w:szCs w:val="28"/>
        </w:rPr>
        <w:t>82.AC</w:t>
      </w:r>
      <w:r w:rsidRPr="005F5845">
        <w:rPr>
          <w:rFonts w:ascii="Arial" w:hAnsi="Arial" w:cs="Arial"/>
          <w:color w:val="000000"/>
          <w:sz w:val="28"/>
          <w:szCs w:val="28"/>
        </w:rPr>
        <w:t xml:space="preserve">　</w:t>
      </w:r>
      <w:r w:rsidRPr="005F5845">
        <w:rPr>
          <w:rFonts w:ascii="Arial" w:hAnsi="Arial" w:cs="Arial"/>
          <w:color w:val="000000"/>
          <w:sz w:val="28"/>
          <w:szCs w:val="28"/>
        </w:rPr>
        <w:t>83.C</w:t>
      </w:r>
      <w:r w:rsidRPr="005F5845">
        <w:rPr>
          <w:rFonts w:ascii="Arial" w:hAnsi="Arial" w:cs="Arial"/>
          <w:color w:val="000000"/>
          <w:sz w:val="28"/>
          <w:szCs w:val="28"/>
        </w:rPr>
        <w:t xml:space="preserve">　</w:t>
      </w:r>
      <w:r w:rsidRPr="005F5845">
        <w:rPr>
          <w:rFonts w:ascii="Arial" w:hAnsi="Arial" w:cs="Arial"/>
          <w:color w:val="000000"/>
          <w:sz w:val="28"/>
          <w:szCs w:val="28"/>
        </w:rPr>
        <w:t>84.A</w:t>
      </w:r>
      <w:r w:rsidRPr="005F5845">
        <w:rPr>
          <w:rFonts w:ascii="Arial" w:hAnsi="Arial" w:cs="Arial"/>
          <w:color w:val="000000"/>
          <w:sz w:val="28"/>
          <w:szCs w:val="28"/>
        </w:rPr>
        <w:t xml:space="preserve">　</w:t>
      </w:r>
      <w:r w:rsidRPr="005F5845">
        <w:rPr>
          <w:rFonts w:ascii="Arial" w:hAnsi="Arial" w:cs="Arial"/>
          <w:color w:val="000000"/>
          <w:sz w:val="28"/>
          <w:szCs w:val="28"/>
        </w:rPr>
        <w:t>85.B</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[NT:PAGE=</w:t>
      </w:r>
      <w:r w:rsidRPr="005F5845">
        <w:rPr>
          <w:rFonts w:ascii="Arial" w:hAnsi="Arial" w:cs="Arial"/>
          <w:color w:val="000000"/>
          <w:sz w:val="28"/>
          <w:szCs w:val="28"/>
        </w:rPr>
        <w:t>综合题</w:t>
      </w:r>
      <w:r w:rsidRPr="005F5845">
        <w:rPr>
          <w:rFonts w:ascii="Arial" w:hAnsi="Arial" w:cs="Arial"/>
          <w:color w:val="000000"/>
          <w:sz w:val="28"/>
          <w:szCs w:val="28"/>
        </w:rPr>
        <w:t>86-90</w:t>
      </w:r>
      <w:r w:rsidRPr="005F5845">
        <w:rPr>
          <w:rFonts w:ascii="Arial" w:hAnsi="Arial" w:cs="Arial"/>
          <w:color w:val="000000"/>
          <w:sz w:val="28"/>
          <w:szCs w:val="28"/>
        </w:rPr>
        <w:t>题</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w:t>
      </w:r>
      <w:r w:rsidRPr="005F5845">
        <w:rPr>
          <w:rFonts w:ascii="Arial" w:hAnsi="Arial" w:cs="Arial"/>
          <w:color w:val="000000"/>
          <w:sz w:val="28"/>
          <w:szCs w:val="28"/>
        </w:rPr>
        <w:t>三</w:t>
      </w:r>
      <w:r w:rsidRPr="005F5845">
        <w:rPr>
          <w:rFonts w:ascii="Arial" w:hAnsi="Arial" w:cs="Arial"/>
          <w:color w:val="000000"/>
          <w:sz w:val="28"/>
          <w:szCs w:val="28"/>
        </w:rPr>
        <w:t>)A</w:t>
      </w:r>
      <w:r w:rsidRPr="005F5845">
        <w:rPr>
          <w:rFonts w:ascii="Arial" w:hAnsi="Arial" w:cs="Arial"/>
          <w:color w:val="000000"/>
          <w:sz w:val="28"/>
          <w:szCs w:val="28"/>
        </w:rPr>
        <w:t>公司</w:t>
      </w:r>
      <w:r w:rsidRPr="005F5845">
        <w:rPr>
          <w:rFonts w:ascii="Arial" w:hAnsi="Arial" w:cs="Arial"/>
          <w:color w:val="000000"/>
          <w:sz w:val="28"/>
          <w:szCs w:val="28"/>
        </w:rPr>
        <w:t>2012</w:t>
      </w:r>
      <w:r w:rsidRPr="005F5845">
        <w:rPr>
          <w:rFonts w:ascii="Arial" w:hAnsi="Arial" w:cs="Arial"/>
          <w:color w:val="000000"/>
          <w:sz w:val="28"/>
          <w:szCs w:val="28"/>
        </w:rPr>
        <w:t>年和</w:t>
      </w:r>
      <w:r w:rsidRPr="005F5845">
        <w:rPr>
          <w:rFonts w:ascii="Arial" w:hAnsi="Arial" w:cs="Arial"/>
          <w:color w:val="000000"/>
          <w:sz w:val="28"/>
          <w:szCs w:val="28"/>
        </w:rPr>
        <w:t>2013</w:t>
      </w:r>
      <w:r w:rsidRPr="005F5845">
        <w:rPr>
          <w:rFonts w:ascii="Arial" w:hAnsi="Arial" w:cs="Arial"/>
          <w:color w:val="000000"/>
          <w:sz w:val="28"/>
          <w:szCs w:val="28"/>
        </w:rPr>
        <w:t>年</w:t>
      </w:r>
      <w:r w:rsidRPr="005F5845">
        <w:rPr>
          <w:rFonts w:ascii="Arial" w:hAnsi="Arial" w:cs="Arial"/>
          <w:color w:val="000000"/>
          <w:sz w:val="28"/>
          <w:szCs w:val="28"/>
        </w:rPr>
        <w:t>12</w:t>
      </w:r>
      <w:r w:rsidRPr="005F5845">
        <w:rPr>
          <w:rFonts w:ascii="Arial" w:hAnsi="Arial" w:cs="Arial"/>
          <w:color w:val="000000"/>
          <w:sz w:val="28"/>
          <w:szCs w:val="28"/>
        </w:rPr>
        <w:t>月</w:t>
      </w:r>
      <w:r w:rsidRPr="005F5845">
        <w:rPr>
          <w:rFonts w:ascii="Arial" w:hAnsi="Arial" w:cs="Arial"/>
          <w:color w:val="000000"/>
          <w:sz w:val="28"/>
          <w:szCs w:val="28"/>
        </w:rPr>
        <w:t>31</w:t>
      </w:r>
      <w:r w:rsidRPr="005F5845">
        <w:rPr>
          <w:rFonts w:ascii="Arial" w:hAnsi="Arial" w:cs="Arial"/>
          <w:color w:val="000000"/>
          <w:sz w:val="28"/>
          <w:szCs w:val="28"/>
        </w:rPr>
        <w:t>日资产负债表、现金流量表部分项目金额如下：</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noProof/>
          <w:color w:val="000000"/>
          <w:sz w:val="28"/>
          <w:szCs w:val="28"/>
        </w:rPr>
        <w:drawing>
          <wp:inline distT="0" distB="0" distL="0" distR="0" wp14:anchorId="41A108F1" wp14:editId="59E0D174">
            <wp:extent cx="5189220" cy="1223010"/>
            <wp:effectExtent l="0" t="0" r="0" b="0"/>
            <wp:docPr id="24" name="图片 24" descr="http://img.wangxiao.cn/bjupload/2016-06-27/b137b4d1-22c9-411e-87cb-eede93050e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wangxiao.cn/bjupload/2016-06-27/b137b4d1-22c9-411e-87cb-eede93050e4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1223010"/>
                    </a:xfrm>
                    <a:prstGeom prst="rect">
                      <a:avLst/>
                    </a:prstGeom>
                    <a:noFill/>
                    <a:ln>
                      <a:noFill/>
                    </a:ln>
                  </pic:spPr>
                </pic:pic>
              </a:graphicData>
            </a:graphic>
          </wp:inline>
        </w:drawing>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假定</w:t>
      </w:r>
      <w:r w:rsidRPr="005F5845">
        <w:rPr>
          <w:rFonts w:ascii="Arial" w:hAnsi="Arial" w:cs="Arial"/>
          <w:color w:val="000000"/>
          <w:sz w:val="28"/>
          <w:szCs w:val="28"/>
        </w:rPr>
        <w:t>A</w:t>
      </w:r>
      <w:r w:rsidRPr="005F5845">
        <w:rPr>
          <w:rFonts w:ascii="Arial" w:hAnsi="Arial" w:cs="Arial"/>
          <w:color w:val="000000"/>
          <w:sz w:val="28"/>
          <w:szCs w:val="28"/>
        </w:rPr>
        <w:t>公司</w:t>
      </w:r>
      <w:r w:rsidRPr="005F5845">
        <w:rPr>
          <w:rFonts w:ascii="Arial" w:hAnsi="Arial" w:cs="Arial"/>
          <w:color w:val="000000"/>
          <w:sz w:val="28"/>
          <w:szCs w:val="28"/>
        </w:rPr>
        <w:t>2013</w:t>
      </w:r>
      <w:r w:rsidRPr="005F5845">
        <w:rPr>
          <w:rFonts w:ascii="Arial" w:hAnsi="Arial" w:cs="Arial"/>
          <w:color w:val="000000"/>
          <w:sz w:val="28"/>
          <w:szCs w:val="28"/>
        </w:rPr>
        <w:t>年</w:t>
      </w:r>
      <w:r w:rsidRPr="005F5845">
        <w:rPr>
          <w:rFonts w:ascii="Arial" w:hAnsi="Arial" w:cs="Arial"/>
          <w:color w:val="000000"/>
          <w:sz w:val="28"/>
          <w:szCs w:val="28"/>
        </w:rPr>
        <w:t>12</w:t>
      </w:r>
      <w:r w:rsidRPr="005F5845">
        <w:rPr>
          <w:rFonts w:ascii="Arial" w:hAnsi="Arial" w:cs="Arial"/>
          <w:color w:val="000000"/>
          <w:sz w:val="28"/>
          <w:szCs w:val="28"/>
        </w:rPr>
        <w:t>月</w:t>
      </w:r>
      <w:r w:rsidRPr="005F5845">
        <w:rPr>
          <w:rFonts w:ascii="Arial" w:hAnsi="Arial" w:cs="Arial"/>
          <w:color w:val="000000"/>
          <w:sz w:val="28"/>
          <w:szCs w:val="28"/>
        </w:rPr>
        <w:t>31</w:t>
      </w:r>
      <w:r w:rsidRPr="005F5845">
        <w:rPr>
          <w:rFonts w:ascii="Arial" w:hAnsi="Arial" w:cs="Arial"/>
          <w:color w:val="000000"/>
          <w:sz w:val="28"/>
          <w:szCs w:val="28"/>
        </w:rPr>
        <w:t>日利润表列示本年度销售收入</w:t>
      </w:r>
      <w:r w:rsidRPr="005F5845">
        <w:rPr>
          <w:rFonts w:ascii="Arial" w:hAnsi="Arial" w:cs="Arial"/>
          <w:color w:val="000000"/>
          <w:sz w:val="28"/>
          <w:szCs w:val="28"/>
        </w:rPr>
        <w:t>(</w:t>
      </w:r>
      <w:r w:rsidRPr="005F5845">
        <w:rPr>
          <w:rFonts w:ascii="Arial" w:hAnsi="Arial" w:cs="Arial"/>
          <w:color w:val="000000"/>
          <w:sz w:val="28"/>
          <w:szCs w:val="28"/>
        </w:rPr>
        <w:t>主营业务收入</w:t>
      </w:r>
      <w:r w:rsidRPr="005F5845">
        <w:rPr>
          <w:rFonts w:ascii="Arial" w:hAnsi="Arial" w:cs="Arial"/>
          <w:color w:val="000000"/>
          <w:sz w:val="28"/>
          <w:szCs w:val="28"/>
        </w:rPr>
        <w:t>)4 500 000</w:t>
      </w:r>
      <w:r w:rsidRPr="005F5845">
        <w:rPr>
          <w:rFonts w:ascii="Arial" w:hAnsi="Arial" w:cs="Arial"/>
          <w:color w:val="000000"/>
          <w:sz w:val="28"/>
          <w:szCs w:val="28"/>
        </w:rPr>
        <w:t>元，销售成本</w:t>
      </w:r>
      <w:r w:rsidRPr="005F5845">
        <w:rPr>
          <w:rFonts w:ascii="Arial" w:hAnsi="Arial" w:cs="Arial"/>
          <w:color w:val="000000"/>
          <w:sz w:val="28"/>
          <w:szCs w:val="28"/>
        </w:rPr>
        <w:t>(</w:t>
      </w:r>
      <w:r w:rsidRPr="005F5845">
        <w:rPr>
          <w:rFonts w:ascii="Arial" w:hAnsi="Arial" w:cs="Arial"/>
          <w:color w:val="000000"/>
          <w:sz w:val="28"/>
          <w:szCs w:val="28"/>
        </w:rPr>
        <w:t>主营业务成本</w:t>
      </w:r>
      <w:r w:rsidRPr="005F5845">
        <w:rPr>
          <w:rFonts w:ascii="Arial" w:hAnsi="Arial" w:cs="Arial"/>
          <w:color w:val="000000"/>
          <w:sz w:val="28"/>
          <w:szCs w:val="28"/>
        </w:rPr>
        <w:t>)3 000 000</w:t>
      </w:r>
      <w:r w:rsidRPr="005F5845">
        <w:rPr>
          <w:rFonts w:ascii="Arial" w:hAnsi="Arial" w:cs="Arial"/>
          <w:color w:val="000000"/>
          <w:sz w:val="28"/>
          <w:szCs w:val="28"/>
        </w:rPr>
        <w:t>元。本年度发生的部分各自独立的经济业务如下：</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hint="eastAsia"/>
          <w:color w:val="000000"/>
          <w:sz w:val="28"/>
          <w:szCs w:val="28"/>
        </w:rPr>
        <w:t>①</w:t>
      </w:r>
      <w:r w:rsidRPr="005F5845">
        <w:rPr>
          <w:rFonts w:ascii="Arial" w:hAnsi="Arial" w:cs="Arial"/>
          <w:color w:val="000000"/>
          <w:sz w:val="28"/>
          <w:szCs w:val="28"/>
        </w:rPr>
        <w:t>A</w:t>
      </w:r>
      <w:r w:rsidRPr="005F5845">
        <w:rPr>
          <w:rFonts w:ascii="Arial" w:hAnsi="Arial" w:cs="Arial"/>
          <w:color w:val="000000"/>
          <w:sz w:val="28"/>
          <w:szCs w:val="28"/>
        </w:rPr>
        <w:t>公司</w:t>
      </w:r>
      <w:r w:rsidRPr="005F5845">
        <w:rPr>
          <w:rFonts w:ascii="Arial" w:hAnsi="Arial" w:cs="Arial"/>
          <w:color w:val="000000"/>
          <w:sz w:val="28"/>
          <w:szCs w:val="28"/>
        </w:rPr>
        <w:t>2013</w:t>
      </w:r>
      <w:r w:rsidRPr="005F5845">
        <w:rPr>
          <w:rFonts w:ascii="Arial" w:hAnsi="Arial" w:cs="Arial"/>
          <w:color w:val="000000"/>
          <w:sz w:val="28"/>
          <w:szCs w:val="28"/>
        </w:rPr>
        <w:t>年度累计实现净利润</w:t>
      </w:r>
      <w:r w:rsidRPr="005F5845">
        <w:rPr>
          <w:rFonts w:ascii="Arial" w:hAnsi="Arial" w:cs="Arial"/>
          <w:color w:val="000000"/>
          <w:sz w:val="28"/>
          <w:szCs w:val="28"/>
        </w:rPr>
        <w:t>1 678 000</w:t>
      </w:r>
      <w:r w:rsidRPr="005F5845">
        <w:rPr>
          <w:rFonts w:ascii="Arial" w:hAnsi="Arial" w:cs="Arial"/>
          <w:color w:val="000000"/>
          <w:sz w:val="28"/>
          <w:szCs w:val="28"/>
        </w:rPr>
        <w:t>元，并按照</w:t>
      </w:r>
      <w:r w:rsidRPr="005F5845">
        <w:rPr>
          <w:rFonts w:ascii="Arial" w:hAnsi="Arial" w:cs="Arial"/>
          <w:color w:val="000000"/>
          <w:sz w:val="28"/>
          <w:szCs w:val="28"/>
        </w:rPr>
        <w:t>10%</w:t>
      </w:r>
      <w:r w:rsidRPr="005F5845">
        <w:rPr>
          <w:rFonts w:ascii="Arial" w:hAnsi="Arial" w:cs="Arial"/>
          <w:color w:val="000000"/>
          <w:sz w:val="28"/>
          <w:szCs w:val="28"/>
        </w:rPr>
        <w:t>比例提取法定盈余公积金。</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hint="eastAsia"/>
          <w:color w:val="000000"/>
          <w:sz w:val="28"/>
          <w:szCs w:val="28"/>
        </w:rPr>
        <w:t>②</w:t>
      </w:r>
      <w:r w:rsidRPr="005F5845">
        <w:rPr>
          <w:rFonts w:ascii="Arial" w:hAnsi="Arial" w:cs="Arial"/>
          <w:color w:val="000000"/>
          <w:sz w:val="28"/>
          <w:szCs w:val="28"/>
        </w:rPr>
        <w:t>2013</w:t>
      </w:r>
      <w:r w:rsidRPr="005F5845">
        <w:rPr>
          <w:rFonts w:ascii="Arial" w:hAnsi="Arial" w:cs="Arial"/>
          <w:color w:val="000000"/>
          <w:sz w:val="28"/>
          <w:szCs w:val="28"/>
        </w:rPr>
        <w:t>年</w:t>
      </w:r>
      <w:r w:rsidRPr="005F5845">
        <w:rPr>
          <w:rFonts w:ascii="Arial" w:hAnsi="Arial" w:cs="Arial"/>
          <w:color w:val="000000"/>
          <w:sz w:val="28"/>
          <w:szCs w:val="28"/>
        </w:rPr>
        <w:t>12</w:t>
      </w:r>
      <w:r w:rsidRPr="005F5845">
        <w:rPr>
          <w:rFonts w:ascii="Arial" w:hAnsi="Arial" w:cs="Arial"/>
          <w:color w:val="000000"/>
          <w:sz w:val="28"/>
          <w:szCs w:val="28"/>
        </w:rPr>
        <w:t>月</w:t>
      </w:r>
      <w:r w:rsidRPr="005F5845">
        <w:rPr>
          <w:rFonts w:ascii="Arial" w:hAnsi="Arial" w:cs="Arial"/>
          <w:color w:val="000000"/>
          <w:sz w:val="28"/>
          <w:szCs w:val="28"/>
        </w:rPr>
        <w:t>31</w:t>
      </w:r>
      <w:r w:rsidRPr="005F5845">
        <w:rPr>
          <w:rFonts w:ascii="Arial" w:hAnsi="Arial" w:cs="Arial"/>
          <w:color w:val="000000"/>
          <w:sz w:val="28"/>
          <w:szCs w:val="28"/>
        </w:rPr>
        <w:t>日</w:t>
      </w:r>
      <w:r w:rsidRPr="005F5845">
        <w:rPr>
          <w:rFonts w:ascii="Arial" w:hAnsi="Arial" w:cs="Arial"/>
          <w:color w:val="000000"/>
          <w:sz w:val="28"/>
          <w:szCs w:val="28"/>
        </w:rPr>
        <w:t>A</w:t>
      </w:r>
      <w:r w:rsidRPr="005F5845">
        <w:rPr>
          <w:rFonts w:ascii="Arial" w:hAnsi="Arial" w:cs="Arial"/>
          <w:color w:val="000000"/>
          <w:sz w:val="28"/>
          <w:szCs w:val="28"/>
        </w:rPr>
        <w:t>公司核销经查明确实无法收回的应收账款</w:t>
      </w:r>
      <w:r w:rsidRPr="005F5845">
        <w:rPr>
          <w:rFonts w:ascii="Arial" w:hAnsi="Arial" w:cs="Arial"/>
          <w:color w:val="000000"/>
          <w:sz w:val="28"/>
          <w:szCs w:val="28"/>
        </w:rPr>
        <w:t>500 000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hint="eastAsia"/>
          <w:color w:val="000000"/>
          <w:sz w:val="28"/>
          <w:szCs w:val="28"/>
        </w:rPr>
        <w:t>③</w:t>
      </w:r>
      <w:r w:rsidRPr="005F5845">
        <w:rPr>
          <w:rFonts w:ascii="Arial" w:hAnsi="Arial" w:cs="Arial"/>
          <w:color w:val="000000"/>
          <w:sz w:val="28"/>
          <w:szCs w:val="28"/>
        </w:rPr>
        <w:t>2013</w:t>
      </w:r>
      <w:r w:rsidRPr="005F5845">
        <w:rPr>
          <w:rFonts w:ascii="Arial" w:hAnsi="Arial" w:cs="Arial"/>
          <w:color w:val="000000"/>
          <w:sz w:val="28"/>
          <w:szCs w:val="28"/>
        </w:rPr>
        <w:t>年</w:t>
      </w:r>
      <w:r w:rsidRPr="005F5845">
        <w:rPr>
          <w:rFonts w:ascii="Arial" w:hAnsi="Arial" w:cs="Arial"/>
          <w:color w:val="000000"/>
          <w:sz w:val="28"/>
          <w:szCs w:val="28"/>
        </w:rPr>
        <w:t>12</w:t>
      </w:r>
      <w:r w:rsidRPr="005F5845">
        <w:rPr>
          <w:rFonts w:ascii="Arial" w:hAnsi="Arial" w:cs="Arial"/>
          <w:color w:val="000000"/>
          <w:sz w:val="28"/>
          <w:szCs w:val="28"/>
        </w:rPr>
        <w:t>月</w:t>
      </w:r>
      <w:r w:rsidRPr="005F5845">
        <w:rPr>
          <w:rFonts w:ascii="Arial" w:hAnsi="Arial" w:cs="Arial"/>
          <w:color w:val="000000"/>
          <w:sz w:val="28"/>
          <w:szCs w:val="28"/>
        </w:rPr>
        <w:t>31</w:t>
      </w:r>
      <w:r w:rsidRPr="005F5845">
        <w:rPr>
          <w:rFonts w:ascii="Arial" w:hAnsi="Arial" w:cs="Arial"/>
          <w:color w:val="000000"/>
          <w:sz w:val="28"/>
          <w:szCs w:val="28"/>
        </w:rPr>
        <w:t>日</w:t>
      </w:r>
      <w:r w:rsidRPr="005F5845">
        <w:rPr>
          <w:rFonts w:ascii="Arial" w:hAnsi="Arial" w:cs="Arial"/>
          <w:color w:val="000000"/>
          <w:sz w:val="28"/>
          <w:szCs w:val="28"/>
        </w:rPr>
        <w:t>A</w:t>
      </w:r>
      <w:r w:rsidRPr="005F5845">
        <w:rPr>
          <w:rFonts w:ascii="Arial" w:hAnsi="Arial" w:cs="Arial"/>
          <w:color w:val="000000"/>
          <w:sz w:val="28"/>
          <w:szCs w:val="28"/>
        </w:rPr>
        <w:t>公司以下账户期末余额分别是：固定资产</w:t>
      </w:r>
      <w:r w:rsidRPr="005F5845">
        <w:rPr>
          <w:rFonts w:ascii="Arial" w:hAnsi="Arial" w:cs="Arial"/>
          <w:color w:val="000000"/>
          <w:sz w:val="28"/>
          <w:szCs w:val="28"/>
        </w:rPr>
        <w:t>1 423 546 700</w:t>
      </w:r>
      <w:r w:rsidRPr="005F5845">
        <w:rPr>
          <w:rFonts w:ascii="Arial" w:hAnsi="Arial" w:cs="Arial"/>
          <w:color w:val="000000"/>
          <w:sz w:val="28"/>
          <w:szCs w:val="28"/>
        </w:rPr>
        <w:t>元、累计折旧</w:t>
      </w:r>
      <w:r w:rsidRPr="005F5845">
        <w:rPr>
          <w:rFonts w:ascii="Arial" w:hAnsi="Arial" w:cs="Arial"/>
          <w:color w:val="000000"/>
          <w:sz w:val="28"/>
          <w:szCs w:val="28"/>
        </w:rPr>
        <w:t>786 890 500</w:t>
      </w:r>
      <w:r w:rsidRPr="005F5845">
        <w:rPr>
          <w:rFonts w:ascii="Arial" w:hAnsi="Arial" w:cs="Arial"/>
          <w:color w:val="000000"/>
          <w:sz w:val="28"/>
          <w:szCs w:val="28"/>
        </w:rPr>
        <w:t>元、固定资产减值准备</w:t>
      </w:r>
      <w:r w:rsidRPr="005F5845">
        <w:rPr>
          <w:rFonts w:ascii="Arial" w:hAnsi="Arial" w:cs="Arial"/>
          <w:color w:val="000000"/>
          <w:sz w:val="28"/>
          <w:szCs w:val="28"/>
        </w:rPr>
        <w:t>256 786 000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请根据上述材料回答下列问题：</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86.</w:t>
      </w:r>
      <w:r w:rsidRPr="005F5845">
        <w:rPr>
          <w:rFonts w:ascii="Arial" w:hAnsi="Arial" w:cs="Arial"/>
          <w:color w:val="000000"/>
          <w:sz w:val="28"/>
          <w:szCs w:val="28"/>
        </w:rPr>
        <w:t>根据上述经济业务</w:t>
      </w:r>
      <w:r w:rsidRPr="005F5845">
        <w:rPr>
          <w:rFonts w:hint="eastAsia"/>
          <w:color w:val="000000"/>
          <w:sz w:val="28"/>
          <w:szCs w:val="28"/>
        </w:rPr>
        <w:t>①</w:t>
      </w:r>
      <w:r w:rsidRPr="005F5845">
        <w:rPr>
          <w:rFonts w:ascii="Arial" w:hAnsi="Arial" w:cs="Arial"/>
          <w:color w:val="000000"/>
          <w:sz w:val="28"/>
          <w:szCs w:val="28"/>
        </w:rPr>
        <w:t>计算提取法定盈余公积金并编制会计分录</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借</w:t>
      </w:r>
      <w:proofErr w:type="gramStart"/>
      <w:r w:rsidRPr="005F5845">
        <w:rPr>
          <w:rFonts w:ascii="Arial" w:hAnsi="Arial" w:cs="Arial"/>
          <w:color w:val="000000"/>
          <w:sz w:val="28"/>
          <w:szCs w:val="28"/>
        </w:rPr>
        <w:t>记利润</w:t>
      </w:r>
      <w:proofErr w:type="gramEnd"/>
      <w:r w:rsidRPr="005F5845">
        <w:rPr>
          <w:rFonts w:ascii="Arial" w:hAnsi="Arial" w:cs="Arial"/>
          <w:color w:val="000000"/>
          <w:sz w:val="28"/>
          <w:szCs w:val="28"/>
        </w:rPr>
        <w:t>分配</w:t>
      </w:r>
      <w:r w:rsidRPr="005F5845">
        <w:rPr>
          <w:rFonts w:ascii="Arial" w:hAnsi="Arial" w:cs="Arial"/>
          <w:color w:val="000000"/>
          <w:sz w:val="28"/>
          <w:szCs w:val="28"/>
        </w:rPr>
        <w:t>167 800</w:t>
      </w:r>
      <w:r w:rsidRPr="005F5845">
        <w:rPr>
          <w:rFonts w:ascii="Arial" w:hAnsi="Arial" w:cs="Arial"/>
          <w:color w:val="000000"/>
          <w:sz w:val="28"/>
          <w:szCs w:val="28"/>
        </w:rPr>
        <w:t>元，贷记盈余公积</w:t>
      </w:r>
      <w:r w:rsidRPr="005F5845">
        <w:rPr>
          <w:rFonts w:ascii="Arial" w:hAnsi="Arial" w:cs="Arial"/>
          <w:color w:val="000000"/>
          <w:sz w:val="28"/>
          <w:szCs w:val="28"/>
        </w:rPr>
        <w:t>167 800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B.</w:t>
      </w:r>
      <w:r w:rsidRPr="005F5845">
        <w:rPr>
          <w:rFonts w:ascii="Arial" w:hAnsi="Arial" w:cs="Arial"/>
          <w:color w:val="000000"/>
          <w:sz w:val="28"/>
          <w:szCs w:val="28"/>
        </w:rPr>
        <w:t>借记盈余公积</w:t>
      </w:r>
      <w:r w:rsidRPr="005F5845">
        <w:rPr>
          <w:rFonts w:ascii="Arial" w:hAnsi="Arial" w:cs="Arial"/>
          <w:color w:val="000000"/>
          <w:sz w:val="28"/>
          <w:szCs w:val="28"/>
        </w:rPr>
        <w:t>167 800</w:t>
      </w:r>
      <w:r w:rsidRPr="005F5845">
        <w:rPr>
          <w:rFonts w:ascii="Arial" w:hAnsi="Arial" w:cs="Arial"/>
          <w:color w:val="000000"/>
          <w:sz w:val="28"/>
          <w:szCs w:val="28"/>
        </w:rPr>
        <w:t>元，贷</w:t>
      </w:r>
      <w:proofErr w:type="gramStart"/>
      <w:r w:rsidRPr="005F5845">
        <w:rPr>
          <w:rFonts w:ascii="Arial" w:hAnsi="Arial" w:cs="Arial"/>
          <w:color w:val="000000"/>
          <w:sz w:val="28"/>
          <w:szCs w:val="28"/>
        </w:rPr>
        <w:t>记利润</w:t>
      </w:r>
      <w:proofErr w:type="gramEnd"/>
      <w:r w:rsidRPr="005F5845">
        <w:rPr>
          <w:rFonts w:ascii="Arial" w:hAnsi="Arial" w:cs="Arial"/>
          <w:color w:val="000000"/>
          <w:sz w:val="28"/>
          <w:szCs w:val="28"/>
        </w:rPr>
        <w:t>分配</w:t>
      </w:r>
      <w:r w:rsidRPr="005F5845">
        <w:rPr>
          <w:rFonts w:ascii="Arial" w:hAnsi="Arial" w:cs="Arial"/>
          <w:color w:val="000000"/>
          <w:sz w:val="28"/>
          <w:szCs w:val="28"/>
        </w:rPr>
        <w:t>167 800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借</w:t>
      </w:r>
      <w:proofErr w:type="gramStart"/>
      <w:r w:rsidRPr="005F5845">
        <w:rPr>
          <w:rFonts w:ascii="Arial" w:hAnsi="Arial" w:cs="Arial"/>
          <w:color w:val="000000"/>
          <w:sz w:val="28"/>
          <w:szCs w:val="28"/>
        </w:rPr>
        <w:t>记利润</w:t>
      </w:r>
      <w:proofErr w:type="gramEnd"/>
      <w:r w:rsidRPr="005F5845">
        <w:rPr>
          <w:rFonts w:ascii="Arial" w:hAnsi="Arial" w:cs="Arial"/>
          <w:color w:val="000000"/>
          <w:sz w:val="28"/>
          <w:szCs w:val="28"/>
        </w:rPr>
        <w:t>分配</w:t>
      </w:r>
      <w:r w:rsidRPr="005F5845">
        <w:rPr>
          <w:rFonts w:ascii="Arial" w:hAnsi="Arial" w:cs="Arial"/>
          <w:color w:val="000000"/>
          <w:sz w:val="28"/>
          <w:szCs w:val="28"/>
        </w:rPr>
        <w:t>167 800</w:t>
      </w:r>
      <w:r w:rsidRPr="005F5845">
        <w:rPr>
          <w:rFonts w:ascii="Arial" w:hAnsi="Arial" w:cs="Arial"/>
          <w:color w:val="000000"/>
          <w:sz w:val="28"/>
          <w:szCs w:val="28"/>
        </w:rPr>
        <w:t>元，贷</w:t>
      </w:r>
      <w:proofErr w:type="gramStart"/>
      <w:r w:rsidRPr="005F5845">
        <w:rPr>
          <w:rFonts w:ascii="Arial" w:hAnsi="Arial" w:cs="Arial"/>
          <w:color w:val="000000"/>
          <w:sz w:val="28"/>
          <w:szCs w:val="28"/>
        </w:rPr>
        <w:t>记资本</w:t>
      </w:r>
      <w:proofErr w:type="gramEnd"/>
      <w:r w:rsidRPr="005F5845">
        <w:rPr>
          <w:rFonts w:ascii="Arial" w:hAnsi="Arial" w:cs="Arial"/>
          <w:color w:val="000000"/>
          <w:sz w:val="28"/>
          <w:szCs w:val="28"/>
        </w:rPr>
        <w:t>公积</w:t>
      </w:r>
      <w:r w:rsidRPr="005F5845">
        <w:rPr>
          <w:rFonts w:ascii="Arial" w:hAnsi="Arial" w:cs="Arial"/>
          <w:color w:val="000000"/>
          <w:sz w:val="28"/>
          <w:szCs w:val="28"/>
        </w:rPr>
        <w:t>167 800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借</w:t>
      </w:r>
      <w:proofErr w:type="gramStart"/>
      <w:r w:rsidRPr="005F5845">
        <w:rPr>
          <w:rFonts w:ascii="Arial" w:hAnsi="Arial" w:cs="Arial"/>
          <w:color w:val="000000"/>
          <w:sz w:val="28"/>
          <w:szCs w:val="28"/>
        </w:rPr>
        <w:t>记资本</w:t>
      </w:r>
      <w:proofErr w:type="gramEnd"/>
      <w:r w:rsidRPr="005F5845">
        <w:rPr>
          <w:rFonts w:ascii="Arial" w:hAnsi="Arial" w:cs="Arial"/>
          <w:color w:val="000000"/>
          <w:sz w:val="28"/>
          <w:szCs w:val="28"/>
        </w:rPr>
        <w:t>公积</w:t>
      </w:r>
      <w:r w:rsidRPr="005F5845">
        <w:rPr>
          <w:rFonts w:ascii="Arial" w:hAnsi="Arial" w:cs="Arial"/>
          <w:color w:val="000000"/>
          <w:sz w:val="28"/>
          <w:szCs w:val="28"/>
        </w:rPr>
        <w:t>167 800</w:t>
      </w:r>
      <w:r w:rsidRPr="005F5845">
        <w:rPr>
          <w:rFonts w:ascii="Arial" w:hAnsi="Arial" w:cs="Arial"/>
          <w:color w:val="000000"/>
          <w:sz w:val="28"/>
          <w:szCs w:val="28"/>
        </w:rPr>
        <w:t>元，贷</w:t>
      </w:r>
      <w:proofErr w:type="gramStart"/>
      <w:r w:rsidRPr="005F5845">
        <w:rPr>
          <w:rFonts w:ascii="Arial" w:hAnsi="Arial" w:cs="Arial"/>
          <w:color w:val="000000"/>
          <w:sz w:val="28"/>
          <w:szCs w:val="28"/>
        </w:rPr>
        <w:t>记利润</w:t>
      </w:r>
      <w:proofErr w:type="gramEnd"/>
      <w:r w:rsidRPr="005F5845">
        <w:rPr>
          <w:rFonts w:ascii="Arial" w:hAnsi="Arial" w:cs="Arial"/>
          <w:color w:val="000000"/>
          <w:sz w:val="28"/>
          <w:szCs w:val="28"/>
        </w:rPr>
        <w:t>分配</w:t>
      </w:r>
      <w:r w:rsidRPr="005F5845">
        <w:rPr>
          <w:rFonts w:ascii="Arial" w:hAnsi="Arial" w:cs="Arial"/>
          <w:color w:val="000000"/>
          <w:sz w:val="28"/>
          <w:szCs w:val="28"/>
        </w:rPr>
        <w:t>167 800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87.</w:t>
      </w:r>
      <w:r w:rsidRPr="005F5845">
        <w:rPr>
          <w:rFonts w:ascii="Arial" w:hAnsi="Arial" w:cs="Arial"/>
          <w:color w:val="000000"/>
          <w:sz w:val="28"/>
          <w:szCs w:val="28"/>
        </w:rPr>
        <w:t>根据上述经济业务</w:t>
      </w:r>
      <w:r w:rsidRPr="005F5845">
        <w:rPr>
          <w:rFonts w:hint="eastAsia"/>
          <w:color w:val="000000"/>
          <w:sz w:val="28"/>
          <w:szCs w:val="28"/>
        </w:rPr>
        <w:t>②</w:t>
      </w:r>
      <w:r w:rsidRPr="005F5845">
        <w:rPr>
          <w:rFonts w:ascii="Arial" w:hAnsi="Arial" w:cs="Arial"/>
          <w:color w:val="000000"/>
          <w:sz w:val="28"/>
          <w:szCs w:val="28"/>
        </w:rPr>
        <w:t>编制会计分录，核销经查明确实无法收回的应收账款</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w:t>
      </w:r>
      <w:r w:rsidRPr="005F5845">
        <w:rPr>
          <w:rFonts w:ascii="Arial" w:hAnsi="Arial" w:cs="Arial"/>
          <w:color w:val="000000"/>
          <w:sz w:val="28"/>
          <w:szCs w:val="28"/>
        </w:rPr>
        <w:t>借记应收账款</w:t>
      </w:r>
      <w:r w:rsidRPr="005F5845">
        <w:rPr>
          <w:rFonts w:ascii="Arial" w:hAnsi="Arial" w:cs="Arial"/>
          <w:color w:val="000000"/>
          <w:sz w:val="28"/>
          <w:szCs w:val="28"/>
        </w:rPr>
        <w:t>500 000</w:t>
      </w:r>
      <w:r w:rsidRPr="005F5845">
        <w:rPr>
          <w:rFonts w:ascii="Arial" w:hAnsi="Arial" w:cs="Arial"/>
          <w:color w:val="000000"/>
          <w:sz w:val="28"/>
          <w:szCs w:val="28"/>
        </w:rPr>
        <w:t>元，</w:t>
      </w:r>
      <w:proofErr w:type="gramStart"/>
      <w:r w:rsidRPr="005F5845">
        <w:rPr>
          <w:rFonts w:ascii="Arial" w:hAnsi="Arial" w:cs="Arial"/>
          <w:color w:val="000000"/>
          <w:sz w:val="28"/>
          <w:szCs w:val="28"/>
        </w:rPr>
        <w:t>贷记待处理</w:t>
      </w:r>
      <w:proofErr w:type="gramEnd"/>
      <w:r w:rsidRPr="005F5845">
        <w:rPr>
          <w:rFonts w:ascii="Arial" w:hAnsi="Arial" w:cs="Arial"/>
          <w:color w:val="000000"/>
          <w:sz w:val="28"/>
          <w:szCs w:val="28"/>
        </w:rPr>
        <w:t>财产损溢</w:t>
      </w:r>
      <w:r w:rsidRPr="005F5845">
        <w:rPr>
          <w:rFonts w:ascii="Arial" w:hAnsi="Arial" w:cs="Arial"/>
          <w:color w:val="000000"/>
          <w:sz w:val="28"/>
          <w:szCs w:val="28"/>
        </w:rPr>
        <w:t>500 000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w:t>
      </w:r>
      <w:proofErr w:type="gramStart"/>
      <w:r w:rsidRPr="005F5845">
        <w:rPr>
          <w:rFonts w:ascii="Arial" w:hAnsi="Arial" w:cs="Arial"/>
          <w:color w:val="000000"/>
          <w:sz w:val="28"/>
          <w:szCs w:val="28"/>
        </w:rPr>
        <w:t>借记待处理</w:t>
      </w:r>
      <w:proofErr w:type="gramEnd"/>
      <w:r w:rsidRPr="005F5845">
        <w:rPr>
          <w:rFonts w:ascii="Arial" w:hAnsi="Arial" w:cs="Arial"/>
          <w:color w:val="000000"/>
          <w:sz w:val="28"/>
          <w:szCs w:val="28"/>
        </w:rPr>
        <w:t>财产损溢</w:t>
      </w:r>
      <w:r w:rsidRPr="005F5845">
        <w:rPr>
          <w:rFonts w:ascii="Arial" w:hAnsi="Arial" w:cs="Arial"/>
          <w:color w:val="000000"/>
          <w:sz w:val="28"/>
          <w:szCs w:val="28"/>
        </w:rPr>
        <w:t>500 000</w:t>
      </w:r>
      <w:r w:rsidRPr="005F5845">
        <w:rPr>
          <w:rFonts w:ascii="Arial" w:hAnsi="Arial" w:cs="Arial"/>
          <w:color w:val="000000"/>
          <w:sz w:val="28"/>
          <w:szCs w:val="28"/>
        </w:rPr>
        <w:t>元，贷记应收账款</w:t>
      </w:r>
      <w:r w:rsidRPr="005F5845">
        <w:rPr>
          <w:rFonts w:ascii="Arial" w:hAnsi="Arial" w:cs="Arial"/>
          <w:color w:val="000000"/>
          <w:sz w:val="28"/>
          <w:szCs w:val="28"/>
        </w:rPr>
        <w:t>500 000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w:t>
      </w:r>
      <w:r w:rsidRPr="005F5845">
        <w:rPr>
          <w:rFonts w:ascii="Arial" w:hAnsi="Arial" w:cs="Arial"/>
          <w:color w:val="000000"/>
          <w:sz w:val="28"/>
          <w:szCs w:val="28"/>
        </w:rPr>
        <w:t>借记坏账准备</w:t>
      </w:r>
      <w:r w:rsidRPr="005F5845">
        <w:rPr>
          <w:rFonts w:ascii="Arial" w:hAnsi="Arial" w:cs="Arial"/>
          <w:color w:val="000000"/>
          <w:sz w:val="28"/>
          <w:szCs w:val="28"/>
        </w:rPr>
        <w:t>500 000</w:t>
      </w:r>
      <w:r w:rsidRPr="005F5845">
        <w:rPr>
          <w:rFonts w:ascii="Arial" w:hAnsi="Arial" w:cs="Arial"/>
          <w:color w:val="000000"/>
          <w:sz w:val="28"/>
          <w:szCs w:val="28"/>
        </w:rPr>
        <w:t>元，贷记应收账款</w:t>
      </w:r>
      <w:r w:rsidRPr="005F5845">
        <w:rPr>
          <w:rFonts w:ascii="Arial" w:hAnsi="Arial" w:cs="Arial"/>
          <w:color w:val="000000"/>
          <w:sz w:val="28"/>
          <w:szCs w:val="28"/>
        </w:rPr>
        <w:t>500 000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w:t>
      </w:r>
      <w:r w:rsidRPr="005F5845">
        <w:rPr>
          <w:rFonts w:ascii="Arial" w:hAnsi="Arial" w:cs="Arial"/>
          <w:color w:val="000000"/>
          <w:sz w:val="28"/>
          <w:szCs w:val="28"/>
        </w:rPr>
        <w:t>借记应收账款</w:t>
      </w:r>
      <w:r w:rsidRPr="005F5845">
        <w:rPr>
          <w:rFonts w:ascii="Arial" w:hAnsi="Arial" w:cs="Arial"/>
          <w:color w:val="000000"/>
          <w:sz w:val="28"/>
          <w:szCs w:val="28"/>
        </w:rPr>
        <w:t>500 000</w:t>
      </w:r>
      <w:r w:rsidRPr="005F5845">
        <w:rPr>
          <w:rFonts w:ascii="Arial" w:hAnsi="Arial" w:cs="Arial"/>
          <w:color w:val="000000"/>
          <w:sz w:val="28"/>
          <w:szCs w:val="28"/>
        </w:rPr>
        <w:t>元，贷记坏账准备</w:t>
      </w:r>
      <w:r w:rsidRPr="005F5845">
        <w:rPr>
          <w:rFonts w:ascii="Arial" w:hAnsi="Arial" w:cs="Arial"/>
          <w:color w:val="000000"/>
          <w:sz w:val="28"/>
          <w:szCs w:val="28"/>
        </w:rPr>
        <w:t>500 000</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88.</w:t>
      </w:r>
      <w:r w:rsidRPr="005F5845">
        <w:rPr>
          <w:rFonts w:ascii="Arial" w:hAnsi="Arial" w:cs="Arial"/>
          <w:color w:val="000000"/>
          <w:sz w:val="28"/>
          <w:szCs w:val="28"/>
        </w:rPr>
        <w:t>根据</w:t>
      </w:r>
      <w:r w:rsidRPr="005F5845">
        <w:rPr>
          <w:rFonts w:ascii="Arial" w:hAnsi="Arial" w:cs="Arial"/>
          <w:color w:val="000000"/>
          <w:sz w:val="28"/>
          <w:szCs w:val="28"/>
        </w:rPr>
        <w:t>A</w:t>
      </w:r>
      <w:r w:rsidRPr="005F5845">
        <w:rPr>
          <w:rFonts w:ascii="Arial" w:hAnsi="Arial" w:cs="Arial"/>
          <w:color w:val="000000"/>
          <w:sz w:val="28"/>
          <w:szCs w:val="28"/>
        </w:rPr>
        <w:t>公司</w:t>
      </w:r>
      <w:r w:rsidRPr="005F5845">
        <w:rPr>
          <w:rFonts w:ascii="Arial" w:hAnsi="Arial" w:cs="Arial"/>
          <w:color w:val="000000"/>
          <w:sz w:val="28"/>
          <w:szCs w:val="28"/>
        </w:rPr>
        <w:t>2013</w:t>
      </w:r>
      <w:r w:rsidRPr="005F5845">
        <w:rPr>
          <w:rFonts w:ascii="Arial" w:hAnsi="Arial" w:cs="Arial"/>
          <w:color w:val="000000"/>
          <w:sz w:val="28"/>
          <w:szCs w:val="28"/>
        </w:rPr>
        <w:t>年度发生的部分各自独立的经济业务</w:t>
      </w:r>
      <w:r w:rsidRPr="005F5845">
        <w:rPr>
          <w:rFonts w:hint="eastAsia"/>
          <w:color w:val="000000"/>
          <w:sz w:val="28"/>
          <w:szCs w:val="28"/>
        </w:rPr>
        <w:t>③</w:t>
      </w:r>
      <w:r w:rsidRPr="005F5845">
        <w:rPr>
          <w:rFonts w:ascii="Arial" w:hAnsi="Arial" w:cs="Arial"/>
          <w:color w:val="000000"/>
          <w:sz w:val="28"/>
          <w:szCs w:val="28"/>
        </w:rPr>
        <w:t>填报资产负债表的固定资产项目的金额为</w:t>
      </w:r>
      <w:r w:rsidRPr="005F5845">
        <w:rPr>
          <w:rFonts w:ascii="Arial" w:hAnsi="Arial" w:cs="Arial"/>
          <w:color w:val="000000"/>
          <w:sz w:val="28"/>
          <w:szCs w:val="28"/>
        </w:rPr>
        <w:t>( )</w:t>
      </w:r>
      <w:r w:rsidRPr="005F5845">
        <w:rPr>
          <w:rFonts w:ascii="Arial" w:hAnsi="Arial" w:cs="Arial"/>
          <w:color w:val="000000"/>
          <w:sz w:val="28"/>
          <w:szCs w:val="28"/>
        </w:rPr>
        <w:t>元。</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A.1 423 546 700</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B.1 166 760 700</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C.636 656 200</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D.379 870 200</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89.</w:t>
      </w:r>
      <w:r w:rsidRPr="005F5845">
        <w:rPr>
          <w:rFonts w:ascii="Arial" w:hAnsi="Arial" w:cs="Arial"/>
          <w:color w:val="000000"/>
          <w:sz w:val="28"/>
          <w:szCs w:val="28"/>
        </w:rPr>
        <w:t>根据上述</w:t>
      </w:r>
      <w:r w:rsidRPr="005F5845">
        <w:rPr>
          <w:rFonts w:ascii="Arial" w:hAnsi="Arial" w:cs="Arial"/>
          <w:color w:val="000000"/>
          <w:sz w:val="28"/>
          <w:szCs w:val="28"/>
        </w:rPr>
        <w:t>A</w:t>
      </w:r>
      <w:r w:rsidRPr="005F5845">
        <w:rPr>
          <w:rFonts w:ascii="Arial" w:hAnsi="Arial" w:cs="Arial"/>
          <w:color w:val="000000"/>
          <w:sz w:val="28"/>
          <w:szCs w:val="28"/>
        </w:rPr>
        <w:t>公司</w:t>
      </w:r>
      <w:r w:rsidRPr="005F5845">
        <w:rPr>
          <w:rFonts w:ascii="Arial" w:hAnsi="Arial" w:cs="Arial"/>
          <w:color w:val="000000"/>
          <w:sz w:val="28"/>
          <w:szCs w:val="28"/>
        </w:rPr>
        <w:t>2012</w:t>
      </w:r>
      <w:r w:rsidRPr="005F5845">
        <w:rPr>
          <w:rFonts w:ascii="Arial" w:hAnsi="Arial" w:cs="Arial"/>
          <w:color w:val="000000"/>
          <w:sz w:val="28"/>
          <w:szCs w:val="28"/>
        </w:rPr>
        <w:t>年和</w:t>
      </w:r>
      <w:r w:rsidRPr="005F5845">
        <w:rPr>
          <w:rFonts w:ascii="Arial" w:hAnsi="Arial" w:cs="Arial"/>
          <w:color w:val="000000"/>
          <w:sz w:val="28"/>
          <w:szCs w:val="28"/>
        </w:rPr>
        <w:t>2013</w:t>
      </w:r>
      <w:r w:rsidRPr="005F5845">
        <w:rPr>
          <w:rFonts w:ascii="Arial" w:hAnsi="Arial" w:cs="Arial"/>
          <w:color w:val="000000"/>
          <w:sz w:val="28"/>
          <w:szCs w:val="28"/>
        </w:rPr>
        <w:t>年度资产负债表、现金流量表的相关数据，计算</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2012</w:t>
      </w:r>
      <w:r w:rsidRPr="005F5845">
        <w:rPr>
          <w:rFonts w:ascii="Arial" w:hAnsi="Arial" w:cs="Arial"/>
          <w:color w:val="000000"/>
          <w:sz w:val="28"/>
          <w:szCs w:val="28"/>
        </w:rPr>
        <w:t>年和</w:t>
      </w:r>
      <w:r w:rsidRPr="005F5845">
        <w:rPr>
          <w:rFonts w:ascii="Arial" w:hAnsi="Arial" w:cs="Arial"/>
          <w:color w:val="000000"/>
          <w:sz w:val="28"/>
          <w:szCs w:val="28"/>
        </w:rPr>
        <w:t>2013</w:t>
      </w:r>
      <w:r w:rsidRPr="005F5845">
        <w:rPr>
          <w:rFonts w:ascii="Arial" w:hAnsi="Arial" w:cs="Arial"/>
          <w:color w:val="000000"/>
          <w:sz w:val="28"/>
          <w:szCs w:val="28"/>
        </w:rPr>
        <w:t>年度现金流动负债比率分别为</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A.3 498 000 / 6 600 000 = 0.53</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B.3 600 000 / 6 000 000 = 0.6</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lastRenderedPageBreak/>
        <w:t>C.3 498 000 / [(6 600 000+6 000 000)/2] = 0.56</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D.3 600 000 / [(6 600 000 +6 000 000)/2] = 0.57</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90.</w:t>
      </w:r>
      <w:r w:rsidRPr="005F5845">
        <w:rPr>
          <w:rFonts w:ascii="Arial" w:hAnsi="Arial" w:cs="Arial"/>
          <w:color w:val="000000"/>
          <w:sz w:val="28"/>
          <w:szCs w:val="28"/>
        </w:rPr>
        <w:t>根据</w:t>
      </w:r>
      <w:r w:rsidRPr="005F5845">
        <w:rPr>
          <w:rFonts w:ascii="Arial" w:hAnsi="Arial" w:cs="Arial"/>
          <w:color w:val="000000"/>
          <w:sz w:val="28"/>
          <w:szCs w:val="28"/>
        </w:rPr>
        <w:t>A</w:t>
      </w:r>
      <w:r w:rsidRPr="005F5845">
        <w:rPr>
          <w:rFonts w:ascii="Arial" w:hAnsi="Arial" w:cs="Arial"/>
          <w:color w:val="000000"/>
          <w:sz w:val="28"/>
          <w:szCs w:val="28"/>
        </w:rPr>
        <w:t>公司</w:t>
      </w:r>
      <w:r w:rsidRPr="005F5845">
        <w:rPr>
          <w:rFonts w:ascii="Arial" w:hAnsi="Arial" w:cs="Arial"/>
          <w:color w:val="000000"/>
          <w:sz w:val="28"/>
          <w:szCs w:val="28"/>
        </w:rPr>
        <w:t>2012</w:t>
      </w:r>
      <w:r w:rsidRPr="005F5845">
        <w:rPr>
          <w:rFonts w:ascii="Arial" w:hAnsi="Arial" w:cs="Arial"/>
          <w:color w:val="000000"/>
          <w:sz w:val="28"/>
          <w:szCs w:val="28"/>
        </w:rPr>
        <w:t>年和</w:t>
      </w:r>
      <w:r w:rsidRPr="005F5845">
        <w:rPr>
          <w:rFonts w:ascii="Arial" w:hAnsi="Arial" w:cs="Arial"/>
          <w:color w:val="000000"/>
          <w:sz w:val="28"/>
          <w:szCs w:val="28"/>
        </w:rPr>
        <w:t>2013</w:t>
      </w:r>
      <w:r w:rsidRPr="005F5845">
        <w:rPr>
          <w:rFonts w:ascii="Arial" w:hAnsi="Arial" w:cs="Arial"/>
          <w:color w:val="000000"/>
          <w:sz w:val="28"/>
          <w:szCs w:val="28"/>
        </w:rPr>
        <w:t>年资产负债表、利润</w:t>
      </w:r>
      <w:proofErr w:type="gramStart"/>
      <w:r w:rsidRPr="005F5845">
        <w:rPr>
          <w:rFonts w:ascii="Arial" w:hAnsi="Arial" w:cs="Arial"/>
          <w:color w:val="000000"/>
          <w:sz w:val="28"/>
          <w:szCs w:val="28"/>
        </w:rPr>
        <w:t>表相关</w:t>
      </w:r>
      <w:proofErr w:type="gramEnd"/>
      <w:r w:rsidRPr="005F5845">
        <w:rPr>
          <w:rFonts w:ascii="Arial" w:hAnsi="Arial" w:cs="Arial"/>
          <w:color w:val="000000"/>
          <w:sz w:val="28"/>
          <w:szCs w:val="28"/>
        </w:rPr>
        <w:t>数据，计算</w:t>
      </w:r>
      <w:r w:rsidRPr="005F5845">
        <w:rPr>
          <w:rFonts w:ascii="Arial" w:hAnsi="Arial" w:cs="Arial"/>
          <w:color w:val="000000"/>
          <w:sz w:val="28"/>
          <w:szCs w:val="28"/>
        </w:rPr>
        <w:t>2013</w:t>
      </w:r>
      <w:r w:rsidRPr="005F5845">
        <w:rPr>
          <w:rFonts w:ascii="Arial" w:hAnsi="Arial" w:cs="Arial"/>
          <w:color w:val="000000"/>
          <w:sz w:val="28"/>
          <w:szCs w:val="28"/>
        </w:rPr>
        <w:t>年存货周转率和存货周转天数分别为</w:t>
      </w:r>
      <w:r w:rsidRPr="005F5845">
        <w:rPr>
          <w:rFonts w:ascii="Arial" w:hAnsi="Arial" w:cs="Arial"/>
          <w:color w:val="000000"/>
          <w:sz w:val="28"/>
          <w:szCs w:val="28"/>
        </w:rPr>
        <w:t>( )</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A.360 / {4 500 000 / [(1 650 000+1 350 000)/2]} = 120(</w:t>
      </w:r>
      <w:r w:rsidRPr="005F5845">
        <w:rPr>
          <w:rFonts w:ascii="Arial" w:hAnsi="Arial" w:cs="Arial"/>
          <w:color w:val="000000"/>
          <w:sz w:val="28"/>
          <w:szCs w:val="28"/>
        </w:rPr>
        <w:t>天</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B.360 / {3</w:t>
      </w:r>
      <w:proofErr w:type="gramStart"/>
      <w:r w:rsidRPr="005F5845">
        <w:rPr>
          <w:rFonts w:ascii="Arial" w:hAnsi="Arial" w:cs="Arial"/>
          <w:color w:val="000000"/>
          <w:sz w:val="28"/>
          <w:szCs w:val="28"/>
        </w:rPr>
        <w:t xml:space="preserve"> 000 000</w:t>
      </w:r>
      <w:proofErr w:type="gramEnd"/>
      <w:r w:rsidRPr="005F5845">
        <w:rPr>
          <w:rFonts w:ascii="Arial" w:hAnsi="Arial" w:cs="Arial"/>
          <w:color w:val="000000"/>
          <w:sz w:val="28"/>
          <w:szCs w:val="28"/>
        </w:rPr>
        <w:t xml:space="preserve"> / [(1 650 000+1 350 000)/2]} = 180(</w:t>
      </w:r>
      <w:r w:rsidRPr="005F5845">
        <w:rPr>
          <w:rFonts w:ascii="Arial" w:hAnsi="Arial" w:cs="Arial"/>
          <w:color w:val="000000"/>
          <w:sz w:val="28"/>
          <w:szCs w:val="28"/>
        </w:rPr>
        <w:t>天</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C.3</w:t>
      </w:r>
      <w:proofErr w:type="gramStart"/>
      <w:r w:rsidRPr="005F5845">
        <w:rPr>
          <w:rFonts w:ascii="Arial" w:hAnsi="Arial" w:cs="Arial"/>
          <w:color w:val="000000"/>
          <w:sz w:val="28"/>
          <w:szCs w:val="28"/>
        </w:rPr>
        <w:t xml:space="preserve"> 000 000</w:t>
      </w:r>
      <w:proofErr w:type="gramEnd"/>
      <w:r w:rsidRPr="005F5845">
        <w:rPr>
          <w:rFonts w:ascii="Arial" w:hAnsi="Arial" w:cs="Arial"/>
          <w:color w:val="000000"/>
          <w:sz w:val="28"/>
          <w:szCs w:val="28"/>
        </w:rPr>
        <w:t xml:space="preserve"> / [(1 650 000+1 350 000)/2] = 2(</w:t>
      </w:r>
      <w:r w:rsidRPr="005F5845">
        <w:rPr>
          <w:rFonts w:ascii="Arial" w:hAnsi="Arial" w:cs="Arial"/>
          <w:color w:val="000000"/>
          <w:sz w:val="28"/>
          <w:szCs w:val="28"/>
        </w:rPr>
        <w:t>次</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D.4 500 000 / [(1 650 000+1 350 000)/2] = 3(</w:t>
      </w:r>
      <w:r w:rsidRPr="005F5845">
        <w:rPr>
          <w:rFonts w:ascii="Arial" w:hAnsi="Arial" w:cs="Arial"/>
          <w:color w:val="000000"/>
          <w:sz w:val="28"/>
          <w:szCs w:val="28"/>
        </w:rPr>
        <w:t>次</w:t>
      </w:r>
      <w:r w:rsidRPr="005F5845">
        <w:rPr>
          <w:rFonts w:ascii="Arial" w:hAnsi="Arial" w:cs="Arial"/>
          <w:color w:val="000000"/>
          <w:sz w:val="28"/>
          <w:szCs w:val="28"/>
        </w:rPr>
        <w:t>)</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【答案】</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Fonts w:ascii="Arial" w:hAnsi="Arial" w:cs="Arial"/>
          <w:color w:val="000000"/>
          <w:sz w:val="28"/>
          <w:szCs w:val="28"/>
        </w:rPr>
        <w:t>86.A</w:t>
      </w:r>
      <w:r w:rsidRPr="005F5845">
        <w:rPr>
          <w:rFonts w:ascii="Arial" w:hAnsi="Arial" w:cs="Arial"/>
          <w:color w:val="000000"/>
          <w:sz w:val="28"/>
          <w:szCs w:val="28"/>
        </w:rPr>
        <w:t xml:space="preserve">　</w:t>
      </w:r>
      <w:r w:rsidRPr="005F5845">
        <w:rPr>
          <w:rFonts w:ascii="Arial" w:hAnsi="Arial" w:cs="Arial"/>
          <w:color w:val="000000"/>
          <w:sz w:val="28"/>
          <w:szCs w:val="28"/>
        </w:rPr>
        <w:t>87.C</w:t>
      </w:r>
      <w:r w:rsidRPr="005F5845">
        <w:rPr>
          <w:rFonts w:ascii="Arial" w:hAnsi="Arial" w:cs="Arial"/>
          <w:color w:val="000000"/>
          <w:sz w:val="28"/>
          <w:szCs w:val="28"/>
        </w:rPr>
        <w:t xml:space="preserve">　</w:t>
      </w:r>
      <w:r w:rsidRPr="005F5845">
        <w:rPr>
          <w:rFonts w:ascii="Arial" w:hAnsi="Arial" w:cs="Arial"/>
          <w:color w:val="000000"/>
          <w:sz w:val="28"/>
          <w:szCs w:val="28"/>
        </w:rPr>
        <w:t>88.D</w:t>
      </w:r>
      <w:r w:rsidRPr="005F5845">
        <w:rPr>
          <w:rFonts w:ascii="Arial" w:hAnsi="Arial" w:cs="Arial"/>
          <w:color w:val="000000"/>
          <w:sz w:val="28"/>
          <w:szCs w:val="28"/>
        </w:rPr>
        <w:t xml:space="preserve">　</w:t>
      </w:r>
      <w:r w:rsidRPr="005F5845">
        <w:rPr>
          <w:rFonts w:ascii="Arial" w:hAnsi="Arial" w:cs="Arial"/>
          <w:color w:val="000000"/>
          <w:sz w:val="28"/>
          <w:szCs w:val="28"/>
        </w:rPr>
        <w:t>89.AB</w:t>
      </w:r>
      <w:r w:rsidRPr="005F5845">
        <w:rPr>
          <w:rFonts w:ascii="Arial" w:hAnsi="Arial" w:cs="Arial"/>
          <w:color w:val="000000"/>
          <w:sz w:val="28"/>
          <w:szCs w:val="28"/>
        </w:rPr>
        <w:t xml:space="preserve">　</w:t>
      </w:r>
      <w:r w:rsidRPr="005F5845">
        <w:rPr>
          <w:rFonts w:ascii="Arial" w:hAnsi="Arial" w:cs="Arial"/>
          <w:color w:val="000000"/>
          <w:sz w:val="28"/>
          <w:szCs w:val="28"/>
        </w:rPr>
        <w:t>90.BC</w:t>
      </w:r>
    </w:p>
    <w:p w:rsidR="005F5845" w:rsidRPr="005F5845" w:rsidRDefault="005F5845" w:rsidP="005F5845">
      <w:pPr>
        <w:pStyle w:val="a3"/>
        <w:spacing w:before="75" w:beforeAutospacing="0" w:after="75" w:afterAutospacing="0"/>
        <w:rPr>
          <w:rFonts w:ascii="Arial" w:hAnsi="Arial" w:cs="Arial"/>
          <w:color w:val="000000"/>
          <w:sz w:val="28"/>
          <w:szCs w:val="28"/>
        </w:rPr>
      </w:pPr>
      <w:r w:rsidRPr="005F5845">
        <w:rPr>
          <w:rStyle w:val="a4"/>
          <w:rFonts w:ascii="Arial" w:hAnsi="Arial" w:cs="Arial"/>
          <w:color w:val="000000"/>
          <w:sz w:val="28"/>
          <w:szCs w:val="28"/>
        </w:rPr>
        <w:t>编辑推荐：</w:t>
      </w:r>
    </w:p>
    <w:p w:rsidR="005F5845" w:rsidRPr="005F5845" w:rsidRDefault="005F5845" w:rsidP="005F5845">
      <w:pPr>
        <w:pStyle w:val="a3"/>
        <w:spacing w:before="75" w:beforeAutospacing="0" w:after="75" w:afterAutospacing="0"/>
        <w:rPr>
          <w:rFonts w:ascii="Arial" w:hAnsi="Arial" w:cs="Arial"/>
          <w:color w:val="000000"/>
          <w:sz w:val="28"/>
          <w:szCs w:val="28"/>
        </w:rPr>
      </w:pPr>
      <w:hyperlink r:id="rId10" w:tgtFrame="_blank" w:tooltip="2016年全国统计师从业考试报名时间专题" w:history="1">
        <w:r w:rsidRPr="005F5845">
          <w:rPr>
            <w:rStyle w:val="a5"/>
            <w:rFonts w:ascii="Arial" w:hAnsi="Arial" w:cs="Arial"/>
            <w:b/>
            <w:bCs/>
            <w:sz w:val="28"/>
            <w:szCs w:val="28"/>
          </w:rPr>
          <w:t>2016</w:t>
        </w:r>
        <w:r w:rsidRPr="005F5845">
          <w:rPr>
            <w:rStyle w:val="a5"/>
            <w:rFonts w:ascii="Arial" w:hAnsi="Arial" w:cs="Arial"/>
            <w:b/>
            <w:bCs/>
            <w:sz w:val="28"/>
            <w:szCs w:val="28"/>
          </w:rPr>
          <w:t>年全国统计</w:t>
        </w:r>
        <w:proofErr w:type="gramStart"/>
        <w:r w:rsidRPr="005F5845">
          <w:rPr>
            <w:rStyle w:val="a5"/>
            <w:rFonts w:ascii="Arial" w:hAnsi="Arial" w:cs="Arial"/>
            <w:b/>
            <w:bCs/>
            <w:sz w:val="28"/>
            <w:szCs w:val="28"/>
          </w:rPr>
          <w:t>师从业</w:t>
        </w:r>
        <w:proofErr w:type="gramEnd"/>
        <w:r w:rsidRPr="005F5845">
          <w:rPr>
            <w:rStyle w:val="a5"/>
            <w:rFonts w:ascii="Arial" w:hAnsi="Arial" w:cs="Arial"/>
            <w:b/>
            <w:bCs/>
            <w:sz w:val="28"/>
            <w:szCs w:val="28"/>
          </w:rPr>
          <w:t>考试报名时间专题</w:t>
        </w:r>
      </w:hyperlink>
    </w:p>
    <w:p w:rsidR="005F5845" w:rsidRPr="005F5845" w:rsidRDefault="005F5845" w:rsidP="005F5845">
      <w:pPr>
        <w:pStyle w:val="a3"/>
        <w:spacing w:before="75" w:beforeAutospacing="0" w:after="75" w:afterAutospacing="0"/>
        <w:rPr>
          <w:rFonts w:ascii="Arial" w:hAnsi="Arial" w:cs="Arial"/>
          <w:color w:val="000000"/>
          <w:sz w:val="28"/>
          <w:szCs w:val="28"/>
        </w:rPr>
      </w:pPr>
      <w:hyperlink r:id="rId11" w:tgtFrame="_blank" w:tooltip="2016年统计师考试网络培训辅导招生方案" w:history="1">
        <w:r w:rsidRPr="005F5845">
          <w:rPr>
            <w:rStyle w:val="a5"/>
            <w:rFonts w:ascii="Arial" w:hAnsi="Arial" w:cs="Arial"/>
            <w:sz w:val="28"/>
            <w:szCs w:val="28"/>
          </w:rPr>
          <w:t>2016</w:t>
        </w:r>
        <w:r w:rsidRPr="005F5845">
          <w:rPr>
            <w:rStyle w:val="a5"/>
            <w:rFonts w:ascii="Arial" w:hAnsi="Arial" w:cs="Arial"/>
            <w:sz w:val="28"/>
            <w:szCs w:val="28"/>
          </w:rPr>
          <w:t>年统计师考试网络培训辅导招生方案</w:t>
        </w:r>
      </w:hyperlink>
    </w:p>
    <w:p w:rsidR="005F5845" w:rsidRPr="005F5845" w:rsidRDefault="005F5845" w:rsidP="005F5845">
      <w:pPr>
        <w:pStyle w:val="a3"/>
        <w:spacing w:before="75" w:beforeAutospacing="0" w:after="75" w:afterAutospacing="0"/>
        <w:rPr>
          <w:rFonts w:ascii="Arial" w:hAnsi="Arial" w:cs="Arial"/>
          <w:color w:val="000000"/>
          <w:sz w:val="28"/>
          <w:szCs w:val="28"/>
        </w:rPr>
      </w:pPr>
      <w:hyperlink r:id="rId12" w:tgtFrame="_blank" w:tooltip="统计师考试免费在线题库" w:history="1">
        <w:r w:rsidRPr="005F5845">
          <w:rPr>
            <w:rStyle w:val="a5"/>
            <w:rFonts w:ascii="Arial" w:hAnsi="Arial" w:cs="Arial"/>
            <w:sz w:val="28"/>
            <w:szCs w:val="28"/>
          </w:rPr>
          <w:t>统计师考试免费在线题库</w:t>
        </w:r>
      </w:hyperlink>
      <w:r w:rsidRPr="005F5845">
        <w:rPr>
          <w:rFonts w:ascii="Arial" w:hAnsi="Arial" w:cs="Arial"/>
          <w:color w:val="000000"/>
          <w:sz w:val="28"/>
          <w:szCs w:val="28"/>
        </w:rPr>
        <w:t> / </w:t>
      </w:r>
      <w:hyperlink r:id="rId13" w:tgtFrame="_blank" w:tooltip="统计师真题" w:history="1">
        <w:r w:rsidRPr="005F5845">
          <w:rPr>
            <w:rStyle w:val="a5"/>
            <w:rFonts w:ascii="Arial" w:hAnsi="Arial" w:cs="Arial"/>
            <w:sz w:val="28"/>
            <w:szCs w:val="28"/>
          </w:rPr>
          <w:t>统计</w:t>
        </w:r>
        <w:proofErr w:type="gramStart"/>
        <w:r w:rsidRPr="005F5845">
          <w:rPr>
            <w:rStyle w:val="a5"/>
            <w:rFonts w:ascii="Arial" w:hAnsi="Arial" w:cs="Arial"/>
            <w:sz w:val="28"/>
            <w:szCs w:val="28"/>
          </w:rPr>
          <w:t>师真题</w:t>
        </w:r>
        <w:proofErr w:type="gramEnd"/>
      </w:hyperlink>
    </w:p>
    <w:p w:rsidR="00405D96" w:rsidRPr="005F5845" w:rsidRDefault="00405D96" w:rsidP="002321E3">
      <w:pPr>
        <w:pStyle w:val="a3"/>
        <w:spacing w:before="75" w:beforeAutospacing="0" w:after="75" w:afterAutospacing="0"/>
        <w:rPr>
          <w:rFonts w:ascii="Arial" w:hAnsi="Arial" w:cs="Arial"/>
          <w:color w:val="000000"/>
          <w:sz w:val="28"/>
          <w:szCs w:val="28"/>
        </w:rPr>
      </w:pPr>
    </w:p>
    <w:sectPr w:rsidR="00405D96" w:rsidRPr="005F58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01"/>
    <w:rsid w:val="002321E3"/>
    <w:rsid w:val="002B6209"/>
    <w:rsid w:val="003165F9"/>
    <w:rsid w:val="00405D96"/>
    <w:rsid w:val="004F3301"/>
    <w:rsid w:val="005F5845"/>
    <w:rsid w:val="00CE4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62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6209"/>
    <w:rPr>
      <w:b/>
      <w:bCs/>
    </w:rPr>
  </w:style>
  <w:style w:type="character" w:styleId="a5">
    <w:name w:val="Hyperlink"/>
    <w:basedOn w:val="a0"/>
    <w:uiPriority w:val="99"/>
    <w:semiHidden/>
    <w:unhideWhenUsed/>
    <w:rsid w:val="002B6209"/>
    <w:rPr>
      <w:color w:val="0000FF"/>
      <w:u w:val="single"/>
    </w:rPr>
  </w:style>
  <w:style w:type="paragraph" w:styleId="a6">
    <w:name w:val="Balloon Text"/>
    <w:basedOn w:val="a"/>
    <w:link w:val="Char"/>
    <w:uiPriority w:val="99"/>
    <w:semiHidden/>
    <w:unhideWhenUsed/>
    <w:rsid w:val="002B6209"/>
    <w:rPr>
      <w:sz w:val="18"/>
      <w:szCs w:val="18"/>
    </w:rPr>
  </w:style>
  <w:style w:type="character" w:customStyle="1" w:styleId="Char">
    <w:name w:val="批注框文本 Char"/>
    <w:basedOn w:val="a0"/>
    <w:link w:val="a6"/>
    <w:uiPriority w:val="99"/>
    <w:semiHidden/>
    <w:rsid w:val="002B62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62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6209"/>
    <w:rPr>
      <w:b/>
      <w:bCs/>
    </w:rPr>
  </w:style>
  <w:style w:type="character" w:styleId="a5">
    <w:name w:val="Hyperlink"/>
    <w:basedOn w:val="a0"/>
    <w:uiPriority w:val="99"/>
    <w:semiHidden/>
    <w:unhideWhenUsed/>
    <w:rsid w:val="002B6209"/>
    <w:rPr>
      <w:color w:val="0000FF"/>
      <w:u w:val="single"/>
    </w:rPr>
  </w:style>
  <w:style w:type="paragraph" w:styleId="a6">
    <w:name w:val="Balloon Text"/>
    <w:basedOn w:val="a"/>
    <w:link w:val="Char"/>
    <w:uiPriority w:val="99"/>
    <w:semiHidden/>
    <w:unhideWhenUsed/>
    <w:rsid w:val="002B6209"/>
    <w:rPr>
      <w:sz w:val="18"/>
      <w:szCs w:val="18"/>
    </w:rPr>
  </w:style>
  <w:style w:type="character" w:customStyle="1" w:styleId="Char">
    <w:name w:val="批注框文本 Char"/>
    <w:basedOn w:val="a0"/>
    <w:link w:val="a6"/>
    <w:uiPriority w:val="99"/>
    <w:semiHidden/>
    <w:rsid w:val="002B62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1940">
      <w:bodyDiv w:val="1"/>
      <w:marLeft w:val="0"/>
      <w:marRight w:val="0"/>
      <w:marTop w:val="0"/>
      <w:marBottom w:val="0"/>
      <w:divBdr>
        <w:top w:val="none" w:sz="0" w:space="0" w:color="auto"/>
        <w:left w:val="none" w:sz="0" w:space="0" w:color="auto"/>
        <w:bottom w:val="none" w:sz="0" w:space="0" w:color="auto"/>
        <w:right w:val="none" w:sz="0" w:space="0" w:color="auto"/>
      </w:divBdr>
    </w:div>
    <w:div w:id="1155418902">
      <w:bodyDiv w:val="1"/>
      <w:marLeft w:val="0"/>
      <w:marRight w:val="0"/>
      <w:marTop w:val="0"/>
      <w:marBottom w:val="0"/>
      <w:divBdr>
        <w:top w:val="none" w:sz="0" w:space="0" w:color="auto"/>
        <w:left w:val="none" w:sz="0" w:space="0" w:color="auto"/>
        <w:bottom w:val="none" w:sz="0" w:space="0" w:color="auto"/>
        <w:right w:val="none" w:sz="0" w:space="0" w:color="auto"/>
      </w:divBdr>
    </w:div>
    <w:div w:id="1243098894">
      <w:bodyDiv w:val="1"/>
      <w:marLeft w:val="0"/>
      <w:marRight w:val="0"/>
      <w:marTop w:val="0"/>
      <w:marBottom w:val="0"/>
      <w:divBdr>
        <w:top w:val="none" w:sz="0" w:space="0" w:color="auto"/>
        <w:left w:val="none" w:sz="0" w:space="0" w:color="auto"/>
        <w:bottom w:val="none" w:sz="0" w:space="0" w:color="auto"/>
        <w:right w:val="none" w:sz="0" w:space="0" w:color="auto"/>
      </w:divBdr>
    </w:div>
    <w:div w:id="1813133783">
      <w:bodyDiv w:val="1"/>
      <w:marLeft w:val="0"/>
      <w:marRight w:val="0"/>
      <w:marTop w:val="0"/>
      <w:marBottom w:val="0"/>
      <w:divBdr>
        <w:top w:val="none" w:sz="0" w:space="0" w:color="auto"/>
        <w:left w:val="none" w:sz="0" w:space="0" w:color="auto"/>
        <w:bottom w:val="none" w:sz="0" w:space="0" w:color="auto"/>
        <w:right w:val="none" w:sz="0" w:space="0" w:color="auto"/>
      </w:divBdr>
    </w:div>
    <w:div w:id="19549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angxiao.cn/tj/20772077643.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s.wangxiao.cn/List.aspx?s=t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ngxiao.cn/cy/" TargetMode="External"/><Relationship Id="rId11" Type="http://schemas.openxmlformats.org/officeDocument/2006/relationships/hyperlink" Target="http://www.wangxiao.cn/tj/class/" TargetMode="External"/><Relationship Id="rId5" Type="http://schemas.openxmlformats.org/officeDocument/2006/relationships/hyperlink" Target="http://www.wangxiao.cn/zq/" TargetMode="External"/><Relationship Id="rId15" Type="http://schemas.openxmlformats.org/officeDocument/2006/relationships/theme" Target="theme/theme1.xml"/><Relationship Id="rId10" Type="http://schemas.openxmlformats.org/officeDocument/2006/relationships/hyperlink" Target="http://www.wangxiao.cn/news/48024802012.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1541</Words>
  <Characters>8786</Characters>
  <Application>Microsoft Office Word</Application>
  <DocSecurity>0</DocSecurity>
  <Lines>73</Lines>
  <Paragraphs>20</Paragraphs>
  <ScaleCrop>false</ScaleCrop>
  <Company>Microsoft</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2019-08-13T09:44:00Z</cp:lastPrinted>
  <dcterms:created xsi:type="dcterms:W3CDTF">2019-08-13T09:48:00Z</dcterms:created>
  <dcterms:modified xsi:type="dcterms:W3CDTF">2019-08-13T09:48:00Z</dcterms:modified>
</cp:coreProperties>
</file>