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1DD" w:rsidRDefault="002371DD" w:rsidP="002371DD">
      <w:pPr>
        <w:ind w:right="25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2371DD" w:rsidRDefault="002371DD" w:rsidP="002371DD">
      <w:pPr>
        <w:spacing w:line="400" w:lineRule="exact"/>
        <w:rPr>
          <w:rFonts w:ascii="方正小标宋简体" w:eastAsia="方正小标宋简体" w:hint="eastAsia"/>
          <w:sz w:val="44"/>
          <w:szCs w:val="44"/>
        </w:rPr>
      </w:pPr>
    </w:p>
    <w:p w:rsidR="002371DD" w:rsidRPr="00473C2D" w:rsidRDefault="002371DD" w:rsidP="002371DD">
      <w:pPr>
        <w:spacing w:afterLines="100" w:after="312"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473C2D">
        <w:rPr>
          <w:rFonts w:ascii="方正小标宋简体" w:eastAsia="方正小标宋简体" w:hAnsi="黑体" w:hint="eastAsia"/>
          <w:sz w:val="44"/>
          <w:szCs w:val="44"/>
        </w:rPr>
        <w:t>一级造价工程师职业资格考试代码及名称表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1134"/>
        <w:gridCol w:w="1843"/>
        <w:gridCol w:w="5148"/>
      </w:tblGrid>
      <w:tr w:rsidR="002371DD" w:rsidTr="00D87E00">
        <w:trPr>
          <w:trHeight w:hRule="exact" w:val="394"/>
          <w:jc w:val="center"/>
        </w:trPr>
        <w:tc>
          <w:tcPr>
            <w:tcW w:w="1089" w:type="dxa"/>
            <w:vAlign w:val="center"/>
          </w:tcPr>
          <w:p w:rsidR="002371DD" w:rsidRDefault="002371DD" w:rsidP="00D87E00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/>
                <w:sz w:val="28"/>
                <w:szCs w:val="28"/>
              </w:rPr>
              <w:t>名称</w:t>
            </w:r>
          </w:p>
        </w:tc>
        <w:tc>
          <w:tcPr>
            <w:tcW w:w="1134" w:type="dxa"/>
            <w:vAlign w:val="center"/>
          </w:tcPr>
          <w:p w:rsidR="002371DD" w:rsidRDefault="002371DD" w:rsidP="00D87E00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/>
                <w:sz w:val="28"/>
                <w:szCs w:val="28"/>
              </w:rPr>
              <w:t>级别</w:t>
            </w:r>
          </w:p>
        </w:tc>
        <w:tc>
          <w:tcPr>
            <w:tcW w:w="1843" w:type="dxa"/>
            <w:vAlign w:val="center"/>
          </w:tcPr>
          <w:p w:rsidR="002371DD" w:rsidRDefault="002371DD" w:rsidP="00D87E00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/>
                <w:sz w:val="28"/>
                <w:szCs w:val="28"/>
              </w:rPr>
              <w:t>专业</w:t>
            </w:r>
          </w:p>
        </w:tc>
        <w:tc>
          <w:tcPr>
            <w:tcW w:w="5148" w:type="dxa"/>
            <w:vAlign w:val="center"/>
          </w:tcPr>
          <w:p w:rsidR="002371DD" w:rsidRDefault="002371DD" w:rsidP="00D87E00"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/>
                <w:sz w:val="28"/>
                <w:szCs w:val="28"/>
              </w:rPr>
              <w:t>科目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 w:val="restart"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D116D">
              <w:rPr>
                <w:rFonts w:ascii="宋体" w:hAnsi="宋体"/>
                <w:sz w:val="28"/>
                <w:szCs w:val="28"/>
              </w:rPr>
              <w:t>045</w:t>
            </w:r>
            <w:r w:rsidRPr="00BD116D">
              <w:rPr>
                <w:rFonts w:ascii="宋体" w:hAnsi="宋体"/>
                <w:sz w:val="28"/>
                <w:szCs w:val="28"/>
              </w:rPr>
              <w:t>．</w:t>
            </w:r>
          </w:p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D116D">
              <w:rPr>
                <w:rFonts w:ascii="宋体" w:hAnsi="宋体"/>
                <w:sz w:val="28"/>
                <w:szCs w:val="28"/>
              </w:rPr>
              <w:t>一</w:t>
            </w:r>
          </w:p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D116D">
              <w:rPr>
                <w:rFonts w:ascii="宋体" w:hAnsi="宋体"/>
                <w:sz w:val="28"/>
                <w:szCs w:val="28"/>
              </w:rPr>
              <w:t>级</w:t>
            </w:r>
          </w:p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D116D">
              <w:rPr>
                <w:rFonts w:ascii="宋体" w:hAnsi="宋体"/>
                <w:sz w:val="28"/>
                <w:szCs w:val="28"/>
              </w:rPr>
              <w:t>造</w:t>
            </w:r>
          </w:p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D116D">
              <w:rPr>
                <w:rFonts w:ascii="宋体" w:hAnsi="宋体"/>
                <w:sz w:val="28"/>
                <w:szCs w:val="28"/>
              </w:rPr>
              <w:t>价</w:t>
            </w:r>
          </w:p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D116D">
              <w:rPr>
                <w:rFonts w:ascii="宋体" w:hAnsi="宋体"/>
                <w:sz w:val="28"/>
                <w:szCs w:val="28"/>
              </w:rPr>
              <w:t>工</w:t>
            </w:r>
          </w:p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D116D">
              <w:rPr>
                <w:rFonts w:ascii="宋体" w:hAnsi="宋体"/>
                <w:sz w:val="28"/>
                <w:szCs w:val="28"/>
              </w:rPr>
              <w:t>程</w:t>
            </w:r>
          </w:p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D116D">
              <w:rPr>
                <w:rFonts w:ascii="宋体" w:hAnsi="宋体"/>
                <w:sz w:val="28"/>
                <w:szCs w:val="28"/>
              </w:rPr>
              <w:t>师</w:t>
            </w:r>
          </w:p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 xml:space="preserve">  04</w:t>
            </w:r>
            <w:r w:rsidRPr="00BD116D">
              <w:rPr>
                <w:rFonts w:ascii="宋体" w:hAnsi="宋体"/>
                <w:sz w:val="24"/>
              </w:rPr>
              <w:t>．</w:t>
            </w:r>
          </w:p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考全科</w:t>
            </w:r>
          </w:p>
        </w:tc>
        <w:tc>
          <w:tcPr>
            <w:tcW w:w="1843" w:type="dxa"/>
            <w:vMerge w:val="restart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01.</w:t>
            </w:r>
            <w:r w:rsidRPr="00BD116D">
              <w:rPr>
                <w:rFonts w:ascii="宋体" w:hAnsi="宋体"/>
                <w:sz w:val="24"/>
              </w:rPr>
              <w:t>土木建筑</w:t>
            </w: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tabs>
                <w:tab w:val="left" w:pos="2807"/>
              </w:tabs>
              <w:spacing w:line="320" w:lineRule="exact"/>
              <w:ind w:left="-1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1</w:t>
            </w:r>
            <w:r w:rsidRPr="00BD116D">
              <w:rPr>
                <w:rFonts w:ascii="宋体" w:hAnsi="宋体"/>
                <w:sz w:val="24"/>
              </w:rPr>
              <w:t>．建设工程</w:t>
            </w:r>
            <w:r w:rsidRPr="00BD116D">
              <w:rPr>
                <w:rFonts w:ascii="宋体" w:hAnsi="宋体"/>
                <w:spacing w:val="-12"/>
                <w:sz w:val="24"/>
              </w:rPr>
              <w:t>造价管理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tabs>
                <w:tab w:val="left" w:pos="2807"/>
              </w:tabs>
              <w:spacing w:line="320" w:lineRule="exact"/>
              <w:ind w:left="-1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2</w:t>
            </w:r>
            <w:r w:rsidRPr="00BD116D">
              <w:rPr>
                <w:rFonts w:ascii="宋体" w:hAnsi="宋体"/>
                <w:sz w:val="24"/>
              </w:rPr>
              <w:t>．建设工程技术与计量（土木建筑）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tabs>
                <w:tab w:val="left" w:pos="2807"/>
              </w:tabs>
              <w:spacing w:line="320" w:lineRule="exact"/>
              <w:ind w:left="-1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3</w:t>
            </w:r>
            <w:r w:rsidRPr="00BD116D">
              <w:rPr>
                <w:rFonts w:ascii="宋体" w:hAnsi="宋体"/>
                <w:sz w:val="24"/>
              </w:rPr>
              <w:t>．</w:t>
            </w:r>
            <w:r w:rsidRPr="00BD116D">
              <w:rPr>
                <w:rFonts w:ascii="宋体" w:hAnsi="宋体"/>
                <w:spacing w:val="-12"/>
                <w:sz w:val="24"/>
              </w:rPr>
              <w:t>建设工程</w:t>
            </w:r>
            <w:r w:rsidRPr="00BD116D">
              <w:rPr>
                <w:rFonts w:ascii="宋体" w:hAnsi="宋体"/>
                <w:sz w:val="24"/>
              </w:rPr>
              <w:t>计价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4</w:t>
            </w:r>
            <w:r w:rsidRPr="00BD116D">
              <w:rPr>
                <w:rFonts w:ascii="宋体" w:hAnsi="宋体"/>
                <w:sz w:val="24"/>
              </w:rPr>
              <w:t>．建设工程造价案例分析（土木建筑）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02.</w:t>
            </w:r>
            <w:r w:rsidRPr="00BD116D">
              <w:rPr>
                <w:rFonts w:ascii="宋体" w:hAnsi="宋体"/>
                <w:sz w:val="24"/>
              </w:rPr>
              <w:t>安装工程</w:t>
            </w: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tabs>
                <w:tab w:val="left" w:pos="2807"/>
              </w:tabs>
              <w:spacing w:line="320" w:lineRule="exact"/>
              <w:ind w:left="-1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1</w:t>
            </w:r>
            <w:r w:rsidRPr="00BD116D">
              <w:rPr>
                <w:rFonts w:ascii="宋体" w:hAnsi="宋体"/>
                <w:sz w:val="24"/>
              </w:rPr>
              <w:t>．建设工程</w:t>
            </w:r>
            <w:r w:rsidRPr="00BD116D">
              <w:rPr>
                <w:rFonts w:ascii="宋体" w:hAnsi="宋体"/>
                <w:spacing w:val="-12"/>
                <w:sz w:val="24"/>
              </w:rPr>
              <w:t>造价管理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tabs>
                <w:tab w:val="left" w:pos="2807"/>
              </w:tabs>
              <w:spacing w:line="320" w:lineRule="exact"/>
              <w:ind w:left="-1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2</w:t>
            </w:r>
            <w:r w:rsidRPr="00BD116D">
              <w:rPr>
                <w:rFonts w:ascii="宋体" w:hAnsi="宋体"/>
                <w:sz w:val="24"/>
              </w:rPr>
              <w:t>．建设工程技术与计量（安装工程）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tabs>
                <w:tab w:val="left" w:pos="2807"/>
              </w:tabs>
              <w:spacing w:line="320" w:lineRule="exact"/>
              <w:ind w:left="-1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3</w:t>
            </w:r>
            <w:r w:rsidRPr="00BD116D">
              <w:rPr>
                <w:rFonts w:ascii="宋体" w:hAnsi="宋体"/>
                <w:sz w:val="24"/>
              </w:rPr>
              <w:t>．</w:t>
            </w:r>
            <w:r w:rsidRPr="00BD116D">
              <w:rPr>
                <w:rFonts w:ascii="宋体" w:hAnsi="宋体"/>
                <w:spacing w:val="-12"/>
                <w:sz w:val="24"/>
              </w:rPr>
              <w:t>建设工程</w:t>
            </w:r>
            <w:r w:rsidRPr="00BD116D">
              <w:rPr>
                <w:rFonts w:ascii="宋体" w:hAnsi="宋体"/>
                <w:sz w:val="24"/>
              </w:rPr>
              <w:t>计价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4</w:t>
            </w:r>
            <w:r w:rsidRPr="00BD116D">
              <w:rPr>
                <w:rFonts w:ascii="宋体" w:hAnsi="宋体"/>
                <w:sz w:val="24"/>
              </w:rPr>
              <w:t>．建设工程造价案例分析（安装工程）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71DD" w:rsidRPr="00BD116D" w:rsidRDefault="002371DD" w:rsidP="00D87E00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03.</w:t>
            </w:r>
            <w:r w:rsidRPr="00BD116D">
              <w:rPr>
                <w:rFonts w:ascii="宋体" w:hAnsi="宋体"/>
                <w:sz w:val="24"/>
              </w:rPr>
              <w:t>交通运输</w:t>
            </w: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tabs>
                <w:tab w:val="left" w:pos="2807"/>
              </w:tabs>
              <w:spacing w:line="320" w:lineRule="exact"/>
              <w:ind w:left="-1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1</w:t>
            </w:r>
            <w:r w:rsidRPr="00BD116D">
              <w:rPr>
                <w:rFonts w:ascii="宋体" w:hAnsi="宋体"/>
                <w:sz w:val="24"/>
              </w:rPr>
              <w:t>．建设工程</w:t>
            </w:r>
            <w:r w:rsidRPr="00BD116D">
              <w:rPr>
                <w:rFonts w:ascii="宋体" w:hAnsi="宋体"/>
                <w:spacing w:val="-12"/>
                <w:sz w:val="24"/>
              </w:rPr>
              <w:t>造价管理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tabs>
                <w:tab w:val="left" w:pos="2807"/>
              </w:tabs>
              <w:spacing w:line="320" w:lineRule="exact"/>
              <w:ind w:left="-1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2</w:t>
            </w:r>
            <w:r w:rsidRPr="00BD116D">
              <w:rPr>
                <w:rFonts w:ascii="宋体" w:hAnsi="宋体"/>
                <w:sz w:val="24"/>
              </w:rPr>
              <w:t>．建设工程技术与计量（交通运输）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tabs>
                <w:tab w:val="left" w:pos="2807"/>
              </w:tabs>
              <w:spacing w:line="320" w:lineRule="exact"/>
              <w:ind w:left="-1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3</w:t>
            </w:r>
            <w:r w:rsidRPr="00BD116D">
              <w:rPr>
                <w:rFonts w:ascii="宋体" w:hAnsi="宋体"/>
                <w:sz w:val="24"/>
              </w:rPr>
              <w:t>．</w:t>
            </w:r>
            <w:r w:rsidRPr="00BD116D">
              <w:rPr>
                <w:rFonts w:ascii="宋体" w:hAnsi="宋体"/>
                <w:spacing w:val="-12"/>
                <w:sz w:val="24"/>
              </w:rPr>
              <w:t>建设工程</w:t>
            </w:r>
            <w:r w:rsidRPr="00BD116D">
              <w:rPr>
                <w:rFonts w:ascii="宋体" w:hAnsi="宋体"/>
                <w:sz w:val="24"/>
              </w:rPr>
              <w:t>计价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4</w:t>
            </w:r>
            <w:r w:rsidRPr="00BD116D">
              <w:rPr>
                <w:rFonts w:ascii="宋体" w:hAnsi="宋体"/>
                <w:sz w:val="24"/>
              </w:rPr>
              <w:t>．建设工程造价案例分析（交通运输）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04.</w:t>
            </w:r>
            <w:r w:rsidRPr="00BD116D">
              <w:rPr>
                <w:rFonts w:ascii="宋体" w:hAnsi="宋体"/>
                <w:sz w:val="24"/>
              </w:rPr>
              <w:t>水利工程</w:t>
            </w: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tabs>
                <w:tab w:val="left" w:pos="2807"/>
              </w:tabs>
              <w:spacing w:line="320" w:lineRule="exact"/>
              <w:ind w:left="-1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1</w:t>
            </w:r>
            <w:r w:rsidRPr="00BD116D">
              <w:rPr>
                <w:rFonts w:ascii="宋体" w:hAnsi="宋体"/>
                <w:sz w:val="24"/>
              </w:rPr>
              <w:t>．建设工程</w:t>
            </w:r>
            <w:r w:rsidRPr="00BD116D">
              <w:rPr>
                <w:rFonts w:ascii="宋体" w:hAnsi="宋体"/>
                <w:spacing w:val="-12"/>
                <w:sz w:val="24"/>
              </w:rPr>
              <w:t>造价管理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tabs>
                <w:tab w:val="left" w:pos="2807"/>
              </w:tabs>
              <w:spacing w:line="320" w:lineRule="exact"/>
              <w:ind w:left="-1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2</w:t>
            </w:r>
            <w:r w:rsidRPr="00BD116D">
              <w:rPr>
                <w:rFonts w:ascii="宋体" w:hAnsi="宋体"/>
                <w:sz w:val="24"/>
              </w:rPr>
              <w:t>．建设工程技术与计量（水利工程）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tabs>
                <w:tab w:val="left" w:pos="2807"/>
              </w:tabs>
              <w:spacing w:line="320" w:lineRule="exact"/>
              <w:ind w:left="-1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3</w:t>
            </w:r>
            <w:r w:rsidRPr="00BD116D">
              <w:rPr>
                <w:rFonts w:ascii="宋体" w:hAnsi="宋体"/>
                <w:sz w:val="24"/>
              </w:rPr>
              <w:t>．</w:t>
            </w:r>
            <w:r w:rsidRPr="00BD116D">
              <w:rPr>
                <w:rFonts w:ascii="宋体" w:hAnsi="宋体"/>
                <w:spacing w:val="-12"/>
                <w:sz w:val="24"/>
              </w:rPr>
              <w:t>建设工程</w:t>
            </w:r>
            <w:r w:rsidRPr="00BD116D">
              <w:rPr>
                <w:rFonts w:ascii="宋体" w:hAnsi="宋体"/>
                <w:sz w:val="24"/>
              </w:rPr>
              <w:t>计价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4</w:t>
            </w:r>
            <w:r w:rsidRPr="00BD116D">
              <w:rPr>
                <w:rFonts w:ascii="宋体" w:hAnsi="宋体"/>
                <w:sz w:val="24"/>
              </w:rPr>
              <w:t>．建设工程造价案例分析（水利工程）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02.</w:t>
            </w:r>
          </w:p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免二科</w:t>
            </w:r>
          </w:p>
        </w:tc>
        <w:tc>
          <w:tcPr>
            <w:tcW w:w="1843" w:type="dxa"/>
            <w:vMerge w:val="restart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01.</w:t>
            </w:r>
            <w:r w:rsidRPr="00BD116D">
              <w:rPr>
                <w:rFonts w:ascii="宋体" w:hAnsi="宋体"/>
                <w:sz w:val="24"/>
              </w:rPr>
              <w:t>土木建筑</w:t>
            </w: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2</w:t>
            </w:r>
            <w:r w:rsidRPr="00BD116D">
              <w:rPr>
                <w:rFonts w:ascii="宋体" w:hAnsi="宋体"/>
                <w:sz w:val="24"/>
              </w:rPr>
              <w:t>．建设工程技术与计量（土木建筑）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4</w:t>
            </w:r>
            <w:r w:rsidRPr="00BD116D">
              <w:rPr>
                <w:rFonts w:ascii="宋体" w:hAnsi="宋体"/>
                <w:sz w:val="24"/>
              </w:rPr>
              <w:t>．建设工程造价案例分析（土木建筑）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02.</w:t>
            </w:r>
            <w:r w:rsidRPr="00BD116D">
              <w:rPr>
                <w:rFonts w:ascii="宋体" w:hAnsi="宋体"/>
                <w:sz w:val="24"/>
              </w:rPr>
              <w:t>安装工程</w:t>
            </w: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2</w:t>
            </w:r>
            <w:r w:rsidRPr="00BD116D">
              <w:rPr>
                <w:rFonts w:ascii="宋体" w:hAnsi="宋体"/>
                <w:sz w:val="24"/>
              </w:rPr>
              <w:t>．建设工程技术与计量（安装工程）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4</w:t>
            </w:r>
            <w:r w:rsidRPr="00BD116D">
              <w:rPr>
                <w:rFonts w:ascii="宋体" w:hAnsi="宋体"/>
                <w:sz w:val="24"/>
              </w:rPr>
              <w:t>．建设工程造价案例分析（安装工程）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71DD" w:rsidRPr="00BD116D" w:rsidRDefault="002371DD" w:rsidP="00D87E00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03.</w:t>
            </w:r>
            <w:r w:rsidRPr="00BD116D">
              <w:rPr>
                <w:rFonts w:ascii="宋体" w:hAnsi="宋体"/>
                <w:sz w:val="24"/>
              </w:rPr>
              <w:t>交通运输</w:t>
            </w: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2</w:t>
            </w:r>
            <w:r w:rsidRPr="00BD116D">
              <w:rPr>
                <w:rFonts w:ascii="宋体" w:hAnsi="宋体"/>
                <w:sz w:val="24"/>
              </w:rPr>
              <w:t>．建设工程技术与计量（交通运输）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4</w:t>
            </w:r>
            <w:r w:rsidRPr="00BD116D">
              <w:rPr>
                <w:rFonts w:ascii="宋体" w:hAnsi="宋体"/>
                <w:sz w:val="24"/>
              </w:rPr>
              <w:t>．建设工程造价案例分析（交通运输）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04.</w:t>
            </w:r>
            <w:r w:rsidRPr="00BD116D">
              <w:rPr>
                <w:rFonts w:ascii="宋体" w:hAnsi="宋体"/>
                <w:sz w:val="24"/>
              </w:rPr>
              <w:t>水利工程</w:t>
            </w: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2</w:t>
            </w:r>
            <w:r w:rsidRPr="00BD116D">
              <w:rPr>
                <w:rFonts w:ascii="宋体" w:hAnsi="宋体"/>
                <w:sz w:val="24"/>
              </w:rPr>
              <w:t>．建设工程技术与计量（水利工程）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4</w:t>
            </w:r>
            <w:r w:rsidRPr="00BD116D">
              <w:rPr>
                <w:rFonts w:ascii="宋体" w:hAnsi="宋体"/>
                <w:sz w:val="24"/>
              </w:rPr>
              <w:t>．建设工程造价案例分析（水利工程）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01.</w:t>
            </w:r>
          </w:p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增报</w:t>
            </w:r>
          </w:p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1843" w:type="dxa"/>
            <w:vMerge w:val="restart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01.</w:t>
            </w:r>
            <w:r w:rsidRPr="00BD116D">
              <w:rPr>
                <w:rFonts w:ascii="宋体" w:hAnsi="宋体"/>
                <w:sz w:val="24"/>
              </w:rPr>
              <w:t>土木建筑</w:t>
            </w: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2</w:t>
            </w:r>
            <w:r w:rsidRPr="00BD116D">
              <w:rPr>
                <w:rFonts w:ascii="宋体" w:hAnsi="宋体"/>
                <w:sz w:val="24"/>
              </w:rPr>
              <w:t>．建设工程技术与计量（土木建筑）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4</w:t>
            </w:r>
            <w:r w:rsidRPr="00BD116D">
              <w:rPr>
                <w:rFonts w:ascii="宋体" w:hAnsi="宋体"/>
                <w:sz w:val="24"/>
              </w:rPr>
              <w:t>．建设工程造价案例分析（土木建筑）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02.</w:t>
            </w:r>
            <w:r w:rsidRPr="00BD116D">
              <w:rPr>
                <w:rFonts w:ascii="宋体" w:hAnsi="宋体"/>
                <w:sz w:val="24"/>
              </w:rPr>
              <w:t>安装工程</w:t>
            </w: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2</w:t>
            </w:r>
            <w:r w:rsidRPr="00BD116D">
              <w:rPr>
                <w:rFonts w:ascii="宋体" w:hAnsi="宋体"/>
                <w:sz w:val="24"/>
              </w:rPr>
              <w:t>．建设工程技术与计量（安装工程）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4</w:t>
            </w:r>
            <w:r w:rsidRPr="00BD116D">
              <w:rPr>
                <w:rFonts w:ascii="宋体" w:hAnsi="宋体"/>
                <w:sz w:val="24"/>
              </w:rPr>
              <w:t>．建设工程造价案例分析（安装工程）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71DD" w:rsidRPr="00BD116D" w:rsidRDefault="002371DD" w:rsidP="00D87E00"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03.</w:t>
            </w:r>
            <w:r w:rsidRPr="00BD116D">
              <w:rPr>
                <w:rFonts w:ascii="宋体" w:hAnsi="宋体"/>
                <w:sz w:val="24"/>
              </w:rPr>
              <w:t>交通运输</w:t>
            </w: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2</w:t>
            </w:r>
            <w:r w:rsidRPr="00BD116D">
              <w:rPr>
                <w:rFonts w:ascii="宋体" w:hAnsi="宋体"/>
                <w:sz w:val="24"/>
              </w:rPr>
              <w:t>．建设工程技术与计量（交通运输）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4</w:t>
            </w:r>
            <w:r w:rsidRPr="00BD116D">
              <w:rPr>
                <w:rFonts w:ascii="宋体" w:hAnsi="宋体"/>
                <w:sz w:val="24"/>
              </w:rPr>
              <w:t>．建设工程造价案例分析（交通运输）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04.</w:t>
            </w:r>
            <w:r w:rsidRPr="00BD116D">
              <w:rPr>
                <w:rFonts w:ascii="宋体" w:hAnsi="宋体"/>
                <w:sz w:val="24"/>
              </w:rPr>
              <w:t>水利工程</w:t>
            </w: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2</w:t>
            </w:r>
            <w:r w:rsidRPr="00BD116D">
              <w:rPr>
                <w:rFonts w:ascii="宋体" w:hAnsi="宋体"/>
                <w:sz w:val="24"/>
              </w:rPr>
              <w:t>．建设工程技术与计量（水利工程）</w:t>
            </w:r>
          </w:p>
        </w:tc>
      </w:tr>
      <w:tr w:rsidR="002371DD" w:rsidRPr="00BD116D" w:rsidTr="00D87E00">
        <w:trPr>
          <w:trHeight w:hRule="exact" w:val="340"/>
          <w:jc w:val="center"/>
        </w:trPr>
        <w:tc>
          <w:tcPr>
            <w:tcW w:w="1089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371DD" w:rsidRPr="00BD116D" w:rsidRDefault="002371DD" w:rsidP="00D87E00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148" w:type="dxa"/>
            <w:vAlign w:val="center"/>
          </w:tcPr>
          <w:p w:rsidR="002371DD" w:rsidRPr="00BD116D" w:rsidRDefault="002371DD" w:rsidP="00D87E00">
            <w:pPr>
              <w:spacing w:line="320" w:lineRule="exact"/>
              <w:rPr>
                <w:rFonts w:ascii="宋体" w:hAnsi="宋体"/>
                <w:sz w:val="24"/>
              </w:rPr>
            </w:pPr>
            <w:r w:rsidRPr="00BD116D">
              <w:rPr>
                <w:rFonts w:ascii="宋体" w:hAnsi="宋体"/>
                <w:sz w:val="24"/>
              </w:rPr>
              <w:t>4</w:t>
            </w:r>
            <w:r w:rsidRPr="00BD116D">
              <w:rPr>
                <w:rFonts w:ascii="宋体" w:hAnsi="宋体"/>
                <w:sz w:val="24"/>
              </w:rPr>
              <w:t>．建设工程造价案例分析（水利工程）</w:t>
            </w:r>
          </w:p>
        </w:tc>
      </w:tr>
    </w:tbl>
    <w:p w:rsidR="00613A55" w:rsidRPr="002371DD" w:rsidRDefault="00613A55" w:rsidP="002371DD">
      <w:bookmarkStart w:id="0" w:name="_GoBack"/>
      <w:bookmarkEnd w:id="0"/>
    </w:p>
    <w:sectPr w:rsidR="00613A55" w:rsidRPr="00237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DD"/>
    <w:rsid w:val="002371DD"/>
    <w:rsid w:val="0061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E094"/>
  <w15:chartTrackingRefBased/>
  <w15:docId w15:val="{9AE94E67-5194-44CD-AD6D-B9A1B9E4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2019-08-06T01:44:00Z</dcterms:created>
  <dcterms:modified xsi:type="dcterms:W3CDTF">2019-08-06T01:46:00Z</dcterms:modified>
</cp:coreProperties>
</file>