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0B" w:rsidRPr="00D725A3" w:rsidRDefault="00030E0B" w:rsidP="00DD45EF">
      <w:pPr>
        <w:adjustRightInd w:val="0"/>
        <w:snapToGrid w:val="0"/>
        <w:spacing w:line="540" w:lineRule="atLeast"/>
        <w:rPr>
          <w:rFonts w:ascii="仿宋" w:eastAsia="仿宋" w:hAnsi="仿宋"/>
          <w:sz w:val="32"/>
          <w:szCs w:val="32"/>
        </w:rPr>
      </w:pPr>
    </w:p>
    <w:p w:rsidR="007223AD" w:rsidRDefault="00030E0B" w:rsidP="00DD45EF">
      <w:pPr>
        <w:adjustRightInd w:val="0"/>
        <w:snapToGrid w:val="0"/>
        <w:spacing w:line="540" w:lineRule="atLeast"/>
        <w:jc w:val="center"/>
        <w:rPr>
          <w:rFonts w:ascii="华文中宋" w:eastAsia="华文中宋" w:hAnsi="华文中宋" w:hint="eastAsia"/>
          <w:sz w:val="36"/>
          <w:szCs w:val="36"/>
        </w:rPr>
      </w:pPr>
      <w:r w:rsidRPr="007223AD">
        <w:rPr>
          <w:rFonts w:ascii="华文中宋" w:eastAsia="华文中宋" w:hAnsi="华文中宋" w:hint="eastAsia"/>
          <w:sz w:val="36"/>
          <w:szCs w:val="36"/>
        </w:rPr>
        <w:t>2019年</w:t>
      </w:r>
      <w:r w:rsidR="007223AD" w:rsidRPr="007223AD">
        <w:rPr>
          <w:rFonts w:ascii="华文中宋" w:eastAsia="华文中宋" w:hAnsi="华文中宋" w:hint="eastAsia"/>
          <w:sz w:val="36"/>
          <w:szCs w:val="36"/>
        </w:rPr>
        <w:t>勘察设计</w:t>
      </w:r>
      <w:r w:rsidR="00A812D2" w:rsidRPr="007223AD">
        <w:rPr>
          <w:rFonts w:ascii="华文中宋" w:eastAsia="华文中宋" w:hAnsi="华文中宋" w:hint="eastAsia"/>
          <w:sz w:val="36"/>
          <w:szCs w:val="36"/>
        </w:rPr>
        <w:t>注册土木工程师</w:t>
      </w:r>
      <w:r w:rsidR="007223AD" w:rsidRPr="007223AD">
        <w:rPr>
          <w:rFonts w:ascii="华文中宋" w:eastAsia="华文中宋" w:hAnsi="华文中宋" w:hint="eastAsia"/>
          <w:sz w:val="36"/>
          <w:szCs w:val="36"/>
        </w:rPr>
        <w:t>（道路工程）</w:t>
      </w:r>
    </w:p>
    <w:p w:rsidR="005D5750" w:rsidRPr="007223AD" w:rsidRDefault="007223AD" w:rsidP="00DD45EF">
      <w:pPr>
        <w:adjustRightInd w:val="0"/>
        <w:snapToGrid w:val="0"/>
        <w:spacing w:line="540" w:lineRule="atLeast"/>
        <w:jc w:val="center"/>
        <w:rPr>
          <w:rFonts w:ascii="华文中宋" w:eastAsia="华文中宋" w:hAnsi="华文中宋"/>
          <w:sz w:val="36"/>
          <w:szCs w:val="36"/>
        </w:rPr>
      </w:pPr>
      <w:bookmarkStart w:id="0" w:name="_GoBack"/>
      <w:bookmarkEnd w:id="0"/>
      <w:r>
        <w:rPr>
          <w:rFonts w:ascii="华文中宋" w:eastAsia="华文中宋" w:hAnsi="华文中宋" w:hint="eastAsia"/>
          <w:sz w:val="36"/>
          <w:szCs w:val="36"/>
        </w:rPr>
        <w:t>资格</w:t>
      </w:r>
      <w:r w:rsidR="00030E0B" w:rsidRPr="007223AD">
        <w:rPr>
          <w:rFonts w:ascii="华文中宋" w:eastAsia="华文中宋" w:hAnsi="华文中宋" w:hint="eastAsia"/>
          <w:sz w:val="36"/>
          <w:szCs w:val="36"/>
        </w:rPr>
        <w:t>考试</w:t>
      </w:r>
      <w:r w:rsidR="00A812D2" w:rsidRPr="007223AD">
        <w:rPr>
          <w:rFonts w:ascii="华文中宋" w:eastAsia="华文中宋" w:hAnsi="华文中宋" w:hint="eastAsia"/>
          <w:sz w:val="36"/>
          <w:szCs w:val="36"/>
        </w:rPr>
        <w:t>标准</w:t>
      </w:r>
      <w:r w:rsidR="00030E0B" w:rsidRPr="007223AD">
        <w:rPr>
          <w:rFonts w:ascii="华文中宋" w:eastAsia="华文中宋" w:hAnsi="华文中宋" w:hint="eastAsia"/>
          <w:sz w:val="36"/>
          <w:szCs w:val="36"/>
        </w:rPr>
        <w:t>规范</w:t>
      </w:r>
      <w:r w:rsidRPr="007223AD">
        <w:rPr>
          <w:rFonts w:ascii="华文中宋" w:eastAsia="华文中宋" w:hAnsi="华文中宋" w:hint="eastAsia"/>
          <w:sz w:val="36"/>
          <w:szCs w:val="36"/>
        </w:rPr>
        <w:t>目录</w:t>
      </w:r>
    </w:p>
    <w:p w:rsidR="00030E0B" w:rsidRPr="00D725A3" w:rsidRDefault="00030E0B" w:rsidP="00DD45EF">
      <w:pPr>
        <w:adjustRightInd w:val="0"/>
        <w:snapToGrid w:val="0"/>
        <w:spacing w:line="540" w:lineRule="atLeast"/>
        <w:rPr>
          <w:rFonts w:ascii="仿宋" w:eastAsia="仿宋" w:hAnsi="仿宋"/>
          <w:sz w:val="32"/>
          <w:szCs w:val="32"/>
        </w:rPr>
      </w:pPr>
    </w:p>
    <w:p w:rsidR="00DD4D24" w:rsidRPr="00D725A3" w:rsidRDefault="002658BD" w:rsidP="00DD45EF">
      <w:pPr>
        <w:pStyle w:val="a3"/>
        <w:adjustRightInd w:val="0"/>
        <w:snapToGrid w:val="0"/>
        <w:spacing w:line="540" w:lineRule="atLeast"/>
        <w:ind w:firstLineChars="0" w:firstLine="0"/>
        <w:rPr>
          <w:rFonts w:ascii="仿宋" w:eastAsia="仿宋" w:hAnsi="仿宋"/>
          <w:sz w:val="32"/>
          <w:szCs w:val="32"/>
        </w:rPr>
      </w:pPr>
      <w:r w:rsidRPr="00D725A3">
        <w:rPr>
          <w:rFonts w:ascii="仿宋" w:eastAsia="仿宋" w:hAnsi="仿宋" w:hint="eastAsia"/>
          <w:sz w:val="32"/>
          <w:szCs w:val="32"/>
        </w:rPr>
        <w:t>一、公路工程标准规范</w:t>
      </w:r>
    </w:p>
    <w:p w:rsidR="00866FE1" w:rsidRPr="00D725A3" w:rsidRDefault="00866FE1" w:rsidP="00B845B2">
      <w:pPr>
        <w:adjustRightInd w:val="0"/>
        <w:snapToGrid w:val="0"/>
        <w:spacing w:line="540" w:lineRule="atLeast"/>
        <w:rPr>
          <w:rFonts w:ascii="仿宋" w:eastAsia="仿宋" w:hAnsi="仿宋"/>
          <w:sz w:val="32"/>
          <w:szCs w:val="32"/>
        </w:rPr>
      </w:pPr>
      <w:r w:rsidRPr="00D725A3">
        <w:rPr>
          <w:rFonts w:ascii="仿宋" w:eastAsia="仿宋" w:hAnsi="仿宋"/>
          <w:sz w:val="32"/>
          <w:szCs w:val="32"/>
        </w:rPr>
        <w:t>1、公路工程技术标准（JTG B</w:t>
      </w:r>
      <w:smartTag w:uri="urn:schemas-microsoft-com:office:smarttags" w:element="chmetcnv">
        <w:smartTagPr>
          <w:attr w:name="UnitName" w:val="l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 w:rsidRPr="00D725A3">
          <w:rPr>
            <w:rFonts w:ascii="仿宋" w:eastAsia="仿宋" w:hAnsi="仿宋"/>
            <w:sz w:val="32"/>
            <w:szCs w:val="32"/>
          </w:rPr>
          <w:t>0l-</w:t>
        </w:r>
      </w:smartTag>
      <w:r w:rsidRPr="00D725A3">
        <w:rPr>
          <w:rFonts w:ascii="仿宋" w:eastAsia="仿宋" w:hAnsi="仿宋"/>
          <w:sz w:val="32"/>
          <w:szCs w:val="32"/>
        </w:rPr>
        <w:t>2014）</w:t>
      </w:r>
    </w:p>
    <w:p w:rsidR="00866FE1" w:rsidRPr="00D725A3" w:rsidRDefault="00866FE1" w:rsidP="00B845B2">
      <w:pPr>
        <w:adjustRightInd w:val="0"/>
        <w:snapToGrid w:val="0"/>
        <w:spacing w:line="540" w:lineRule="atLeast"/>
        <w:rPr>
          <w:rFonts w:ascii="仿宋" w:eastAsia="仿宋" w:hAnsi="仿宋"/>
          <w:sz w:val="32"/>
          <w:szCs w:val="32"/>
        </w:rPr>
      </w:pPr>
      <w:r w:rsidRPr="00D725A3">
        <w:rPr>
          <w:rFonts w:ascii="仿宋" w:eastAsia="仿宋" w:hAnsi="仿宋"/>
          <w:sz w:val="32"/>
          <w:szCs w:val="32"/>
        </w:rPr>
        <w:t>2、公路路线设计规范（JTG D20-2006）</w:t>
      </w:r>
    </w:p>
    <w:p w:rsidR="00866FE1" w:rsidRPr="00D725A3" w:rsidRDefault="00866FE1" w:rsidP="00B845B2">
      <w:pPr>
        <w:adjustRightInd w:val="0"/>
        <w:snapToGrid w:val="0"/>
        <w:spacing w:line="540" w:lineRule="atLeast"/>
        <w:rPr>
          <w:rFonts w:ascii="仿宋" w:eastAsia="仿宋" w:hAnsi="仿宋"/>
          <w:sz w:val="32"/>
          <w:szCs w:val="32"/>
        </w:rPr>
      </w:pPr>
      <w:r w:rsidRPr="00D725A3">
        <w:rPr>
          <w:rFonts w:ascii="仿宋" w:eastAsia="仿宋" w:hAnsi="仿宋"/>
          <w:sz w:val="32"/>
          <w:szCs w:val="32"/>
        </w:rPr>
        <w:t>3、公路工程抗震规范（JTG B02-2013）</w:t>
      </w:r>
    </w:p>
    <w:p w:rsidR="00866FE1" w:rsidRPr="00D725A3" w:rsidRDefault="00866FE1" w:rsidP="00B845B2">
      <w:pPr>
        <w:adjustRightInd w:val="0"/>
        <w:snapToGrid w:val="0"/>
        <w:spacing w:line="540" w:lineRule="atLeast"/>
        <w:rPr>
          <w:rFonts w:ascii="仿宋" w:eastAsia="仿宋" w:hAnsi="仿宋"/>
          <w:sz w:val="32"/>
          <w:szCs w:val="32"/>
        </w:rPr>
      </w:pPr>
      <w:r w:rsidRPr="00D725A3">
        <w:rPr>
          <w:rFonts w:ascii="仿宋" w:eastAsia="仿宋" w:hAnsi="仿宋"/>
          <w:sz w:val="32"/>
          <w:szCs w:val="32"/>
        </w:rPr>
        <w:t>4、公路路基设计规范（JTG D30-2015）</w:t>
      </w:r>
    </w:p>
    <w:p w:rsidR="00866FE1" w:rsidRPr="00D725A3" w:rsidRDefault="00866FE1" w:rsidP="00B845B2">
      <w:pPr>
        <w:adjustRightInd w:val="0"/>
        <w:snapToGrid w:val="0"/>
        <w:spacing w:line="540" w:lineRule="atLeast"/>
        <w:rPr>
          <w:rFonts w:ascii="仿宋" w:eastAsia="仿宋" w:hAnsi="仿宋"/>
          <w:sz w:val="32"/>
          <w:szCs w:val="32"/>
        </w:rPr>
      </w:pPr>
      <w:r w:rsidRPr="00D725A3">
        <w:rPr>
          <w:rFonts w:ascii="仿宋" w:eastAsia="仿宋" w:hAnsi="仿宋"/>
          <w:sz w:val="32"/>
          <w:szCs w:val="32"/>
        </w:rPr>
        <w:t>5、公路路基施工技术规范（JTG F10-2006）</w:t>
      </w:r>
    </w:p>
    <w:p w:rsidR="00B845B2" w:rsidRPr="00D725A3" w:rsidRDefault="00866FE1" w:rsidP="00B845B2">
      <w:pPr>
        <w:adjustRightInd w:val="0"/>
        <w:snapToGrid w:val="0"/>
        <w:spacing w:line="540" w:lineRule="atLeast"/>
        <w:rPr>
          <w:rFonts w:ascii="仿宋" w:eastAsia="仿宋" w:hAnsi="仿宋"/>
          <w:sz w:val="32"/>
          <w:szCs w:val="32"/>
        </w:rPr>
      </w:pPr>
      <w:r w:rsidRPr="00D725A3">
        <w:rPr>
          <w:rFonts w:ascii="仿宋" w:eastAsia="仿宋" w:hAnsi="仿宋"/>
          <w:sz w:val="32"/>
          <w:szCs w:val="32"/>
        </w:rPr>
        <w:t>6、公路排水设计规范（JTG/T D33-2012）</w:t>
      </w:r>
    </w:p>
    <w:p w:rsidR="00866FE1" w:rsidRPr="00D725A3" w:rsidRDefault="00866FE1" w:rsidP="00B845B2">
      <w:pPr>
        <w:adjustRightInd w:val="0"/>
        <w:snapToGrid w:val="0"/>
        <w:spacing w:line="540" w:lineRule="atLeast"/>
        <w:rPr>
          <w:rFonts w:ascii="仿宋" w:eastAsia="仿宋" w:hAnsi="仿宋"/>
          <w:sz w:val="32"/>
          <w:szCs w:val="32"/>
        </w:rPr>
      </w:pPr>
      <w:r w:rsidRPr="00D725A3">
        <w:rPr>
          <w:rFonts w:ascii="仿宋" w:eastAsia="仿宋" w:hAnsi="仿宋"/>
          <w:sz w:val="32"/>
          <w:szCs w:val="32"/>
        </w:rPr>
        <w:t>7、公路自然区划标准（JTJ 003-86）</w:t>
      </w:r>
    </w:p>
    <w:p w:rsidR="00B845B2" w:rsidRPr="00D725A3" w:rsidRDefault="00866FE1" w:rsidP="00B845B2">
      <w:pPr>
        <w:adjustRightInd w:val="0"/>
        <w:snapToGrid w:val="0"/>
        <w:spacing w:line="540" w:lineRule="atLeast"/>
        <w:rPr>
          <w:rFonts w:ascii="仿宋" w:eastAsia="仿宋" w:hAnsi="仿宋"/>
          <w:sz w:val="32"/>
          <w:szCs w:val="32"/>
        </w:rPr>
      </w:pPr>
      <w:r w:rsidRPr="00D725A3">
        <w:rPr>
          <w:rFonts w:ascii="仿宋" w:eastAsia="仿宋" w:hAnsi="仿宋"/>
          <w:sz w:val="32"/>
          <w:szCs w:val="32"/>
        </w:rPr>
        <w:t>8、公路水泥混凝土路面设计规范（JTG D40-2011）</w:t>
      </w:r>
    </w:p>
    <w:p w:rsidR="00866FE1" w:rsidRPr="00D725A3" w:rsidRDefault="00866FE1" w:rsidP="00B845B2">
      <w:pPr>
        <w:adjustRightInd w:val="0"/>
        <w:snapToGrid w:val="0"/>
        <w:spacing w:line="540" w:lineRule="atLeast"/>
        <w:rPr>
          <w:rFonts w:ascii="仿宋" w:eastAsia="仿宋" w:hAnsi="仿宋"/>
          <w:sz w:val="32"/>
          <w:szCs w:val="32"/>
        </w:rPr>
      </w:pPr>
      <w:r w:rsidRPr="00D725A3">
        <w:rPr>
          <w:rFonts w:ascii="仿宋" w:eastAsia="仿宋" w:hAnsi="仿宋"/>
          <w:sz w:val="32"/>
          <w:szCs w:val="32"/>
        </w:rPr>
        <w:t>9、公路沥青路面设计规范（JTG D50-2006）</w:t>
      </w:r>
    </w:p>
    <w:p w:rsidR="00B845B2" w:rsidRPr="00D725A3" w:rsidRDefault="00866FE1" w:rsidP="00B845B2">
      <w:pPr>
        <w:adjustRightInd w:val="0"/>
        <w:snapToGrid w:val="0"/>
        <w:spacing w:line="540" w:lineRule="atLeast"/>
        <w:rPr>
          <w:rFonts w:ascii="仿宋" w:eastAsia="仿宋" w:hAnsi="仿宋"/>
          <w:sz w:val="32"/>
          <w:szCs w:val="32"/>
        </w:rPr>
      </w:pPr>
      <w:r w:rsidRPr="00D725A3">
        <w:rPr>
          <w:rFonts w:ascii="仿宋" w:eastAsia="仿宋" w:hAnsi="仿宋"/>
          <w:sz w:val="32"/>
          <w:szCs w:val="32"/>
        </w:rPr>
        <w:t>10、公路沥青路面施工技术规范（JTG F40-2004）</w:t>
      </w:r>
    </w:p>
    <w:p w:rsidR="00B845B2" w:rsidRPr="00D725A3" w:rsidRDefault="00866FE1" w:rsidP="00B845B2">
      <w:pPr>
        <w:adjustRightInd w:val="0"/>
        <w:snapToGrid w:val="0"/>
        <w:spacing w:line="540" w:lineRule="atLeast"/>
        <w:rPr>
          <w:rFonts w:ascii="仿宋" w:eastAsia="仿宋" w:hAnsi="仿宋"/>
          <w:sz w:val="32"/>
          <w:szCs w:val="32"/>
        </w:rPr>
      </w:pPr>
      <w:r w:rsidRPr="00D725A3">
        <w:rPr>
          <w:rFonts w:ascii="仿宋" w:eastAsia="仿宋" w:hAnsi="仿宋"/>
          <w:sz w:val="32"/>
          <w:szCs w:val="32"/>
        </w:rPr>
        <w:t>11、公路路面基层施工技术细则（JTG/T F20-2015）</w:t>
      </w:r>
    </w:p>
    <w:p w:rsidR="00B845B2" w:rsidRPr="00D725A3" w:rsidRDefault="00866FE1" w:rsidP="00B845B2">
      <w:pPr>
        <w:adjustRightInd w:val="0"/>
        <w:snapToGrid w:val="0"/>
        <w:spacing w:line="540" w:lineRule="atLeast"/>
        <w:rPr>
          <w:rFonts w:ascii="仿宋" w:eastAsia="仿宋" w:hAnsi="仿宋"/>
          <w:sz w:val="32"/>
          <w:szCs w:val="32"/>
        </w:rPr>
      </w:pPr>
      <w:r w:rsidRPr="00D725A3">
        <w:rPr>
          <w:rFonts w:ascii="仿宋" w:eastAsia="仿宋" w:hAnsi="仿宋"/>
          <w:sz w:val="32"/>
          <w:szCs w:val="32"/>
        </w:rPr>
        <w:t>12、公路工程沥青及沥青混合料试验规程（JTG E20-2011）</w:t>
      </w:r>
    </w:p>
    <w:p w:rsidR="00B845B2" w:rsidRPr="00D725A3" w:rsidRDefault="00866FE1" w:rsidP="00B845B2">
      <w:pPr>
        <w:adjustRightInd w:val="0"/>
        <w:snapToGrid w:val="0"/>
        <w:spacing w:line="540" w:lineRule="atLeast"/>
        <w:rPr>
          <w:rFonts w:ascii="仿宋" w:eastAsia="仿宋" w:hAnsi="仿宋"/>
          <w:sz w:val="32"/>
          <w:szCs w:val="32"/>
        </w:rPr>
      </w:pPr>
      <w:r w:rsidRPr="00D725A3">
        <w:rPr>
          <w:rFonts w:ascii="仿宋" w:eastAsia="仿宋" w:hAnsi="仿宋"/>
          <w:sz w:val="32"/>
          <w:szCs w:val="32"/>
        </w:rPr>
        <w:t>13、公路工程质量检验评定标准（JTG F80/1-2004）</w:t>
      </w:r>
    </w:p>
    <w:p w:rsidR="00B845B2" w:rsidRPr="00D725A3" w:rsidRDefault="00866FE1" w:rsidP="00B845B2">
      <w:pPr>
        <w:adjustRightInd w:val="0"/>
        <w:snapToGrid w:val="0"/>
        <w:spacing w:line="540" w:lineRule="atLeast"/>
        <w:rPr>
          <w:rFonts w:ascii="仿宋" w:eastAsia="仿宋" w:hAnsi="仿宋"/>
          <w:sz w:val="32"/>
          <w:szCs w:val="32"/>
        </w:rPr>
      </w:pPr>
      <w:r w:rsidRPr="00D725A3">
        <w:rPr>
          <w:rFonts w:ascii="仿宋" w:eastAsia="仿宋" w:hAnsi="仿宋"/>
          <w:sz w:val="32"/>
          <w:szCs w:val="32"/>
        </w:rPr>
        <w:t>14、公路土工试验规程（JTG E40-2007）</w:t>
      </w:r>
    </w:p>
    <w:p w:rsidR="00B845B2" w:rsidRPr="00D725A3" w:rsidRDefault="00866FE1" w:rsidP="00B845B2">
      <w:pPr>
        <w:adjustRightInd w:val="0"/>
        <w:snapToGrid w:val="0"/>
        <w:spacing w:line="540" w:lineRule="atLeast"/>
        <w:rPr>
          <w:rFonts w:ascii="仿宋" w:eastAsia="仿宋" w:hAnsi="仿宋"/>
          <w:sz w:val="32"/>
          <w:szCs w:val="32"/>
        </w:rPr>
      </w:pPr>
      <w:r w:rsidRPr="00D725A3">
        <w:rPr>
          <w:rFonts w:ascii="仿宋" w:eastAsia="仿宋" w:hAnsi="仿宋"/>
          <w:sz w:val="32"/>
          <w:szCs w:val="32"/>
        </w:rPr>
        <w:t>15、公路工程岩石试验规程（JTG E41-2005）</w:t>
      </w:r>
    </w:p>
    <w:p w:rsidR="00B845B2" w:rsidRPr="00D725A3" w:rsidRDefault="00866FE1" w:rsidP="00B845B2">
      <w:pPr>
        <w:adjustRightInd w:val="0"/>
        <w:snapToGrid w:val="0"/>
        <w:spacing w:line="540" w:lineRule="atLeast"/>
        <w:rPr>
          <w:rFonts w:ascii="仿宋" w:eastAsia="仿宋" w:hAnsi="仿宋"/>
          <w:sz w:val="32"/>
          <w:szCs w:val="32"/>
        </w:rPr>
      </w:pPr>
      <w:r w:rsidRPr="00D725A3">
        <w:rPr>
          <w:rFonts w:ascii="仿宋" w:eastAsia="仿宋" w:hAnsi="仿宋"/>
          <w:sz w:val="32"/>
          <w:szCs w:val="32"/>
        </w:rPr>
        <w:t>16、公路桥涵设计通用规范（JTG D60-2015）</w:t>
      </w:r>
    </w:p>
    <w:p w:rsidR="00B845B2" w:rsidRPr="00D725A3" w:rsidRDefault="00866FE1" w:rsidP="00B845B2">
      <w:pPr>
        <w:adjustRightInd w:val="0"/>
        <w:snapToGrid w:val="0"/>
        <w:spacing w:line="540" w:lineRule="atLeast"/>
        <w:rPr>
          <w:rFonts w:ascii="仿宋" w:eastAsia="仿宋" w:hAnsi="仿宋"/>
          <w:sz w:val="32"/>
          <w:szCs w:val="32"/>
        </w:rPr>
      </w:pPr>
      <w:r w:rsidRPr="00D725A3">
        <w:rPr>
          <w:rFonts w:ascii="仿宋" w:eastAsia="仿宋" w:hAnsi="仿宋"/>
          <w:sz w:val="32"/>
          <w:szCs w:val="32"/>
        </w:rPr>
        <w:t>17、公路圬工桥</w:t>
      </w:r>
      <w:proofErr w:type="gramStart"/>
      <w:r w:rsidRPr="00D725A3">
        <w:rPr>
          <w:rFonts w:ascii="仿宋" w:eastAsia="仿宋" w:hAnsi="仿宋"/>
          <w:sz w:val="32"/>
          <w:szCs w:val="32"/>
        </w:rPr>
        <w:t>涵</w:t>
      </w:r>
      <w:proofErr w:type="gramEnd"/>
      <w:r w:rsidRPr="00D725A3">
        <w:rPr>
          <w:rFonts w:ascii="仿宋" w:eastAsia="仿宋" w:hAnsi="仿宋"/>
          <w:sz w:val="32"/>
          <w:szCs w:val="32"/>
        </w:rPr>
        <w:t>设计规范（JTG D61-2005）</w:t>
      </w:r>
    </w:p>
    <w:p w:rsidR="00B845B2" w:rsidRPr="00D725A3" w:rsidRDefault="00866FE1" w:rsidP="00B845B2">
      <w:pPr>
        <w:adjustRightInd w:val="0"/>
        <w:snapToGrid w:val="0"/>
        <w:spacing w:line="540" w:lineRule="atLeast"/>
        <w:rPr>
          <w:rFonts w:ascii="仿宋" w:eastAsia="仿宋" w:hAnsi="仿宋"/>
          <w:sz w:val="32"/>
          <w:szCs w:val="32"/>
        </w:rPr>
      </w:pPr>
      <w:r w:rsidRPr="00D725A3">
        <w:rPr>
          <w:rFonts w:ascii="仿宋" w:eastAsia="仿宋" w:hAnsi="仿宋"/>
          <w:sz w:val="32"/>
          <w:szCs w:val="32"/>
        </w:rPr>
        <w:t>18、公路钢筋混凝土及预应力混凝土桥</w:t>
      </w:r>
      <w:proofErr w:type="gramStart"/>
      <w:r w:rsidRPr="00D725A3">
        <w:rPr>
          <w:rFonts w:ascii="仿宋" w:eastAsia="仿宋" w:hAnsi="仿宋"/>
          <w:sz w:val="32"/>
          <w:szCs w:val="32"/>
        </w:rPr>
        <w:t>涵</w:t>
      </w:r>
      <w:proofErr w:type="gramEnd"/>
      <w:r w:rsidRPr="00D725A3">
        <w:rPr>
          <w:rFonts w:ascii="仿宋" w:eastAsia="仿宋" w:hAnsi="仿宋"/>
          <w:sz w:val="32"/>
          <w:szCs w:val="32"/>
        </w:rPr>
        <w:t>设计规范（JTG D62-2004）</w:t>
      </w:r>
    </w:p>
    <w:p w:rsidR="00866FE1" w:rsidRPr="00D725A3" w:rsidRDefault="00866FE1" w:rsidP="00B845B2">
      <w:pPr>
        <w:adjustRightInd w:val="0"/>
        <w:snapToGrid w:val="0"/>
        <w:spacing w:line="540" w:lineRule="atLeast"/>
        <w:rPr>
          <w:rFonts w:ascii="仿宋" w:eastAsia="仿宋" w:hAnsi="仿宋"/>
          <w:sz w:val="32"/>
          <w:szCs w:val="32"/>
        </w:rPr>
      </w:pPr>
      <w:r w:rsidRPr="00D725A3">
        <w:rPr>
          <w:rFonts w:ascii="仿宋" w:eastAsia="仿宋" w:hAnsi="仿宋"/>
          <w:sz w:val="32"/>
          <w:szCs w:val="32"/>
        </w:rPr>
        <w:t>19、公路工程水文勘测设计规范（JTG C30-2015）</w:t>
      </w:r>
    </w:p>
    <w:p w:rsidR="00866FE1" w:rsidRPr="00D725A3" w:rsidRDefault="00866FE1" w:rsidP="00B845B2">
      <w:pPr>
        <w:adjustRightInd w:val="0"/>
        <w:snapToGrid w:val="0"/>
        <w:spacing w:line="540" w:lineRule="atLeast"/>
        <w:rPr>
          <w:rFonts w:ascii="仿宋" w:eastAsia="仿宋" w:hAnsi="仿宋"/>
          <w:sz w:val="32"/>
          <w:szCs w:val="32"/>
        </w:rPr>
      </w:pPr>
      <w:r w:rsidRPr="00D725A3">
        <w:rPr>
          <w:rFonts w:ascii="仿宋" w:eastAsia="仿宋" w:hAnsi="仿宋"/>
          <w:sz w:val="32"/>
          <w:szCs w:val="32"/>
        </w:rPr>
        <w:lastRenderedPageBreak/>
        <w:t>20、公路桥涵地基与基础设计规范（ JTG D63-2007）</w:t>
      </w:r>
    </w:p>
    <w:p w:rsidR="00866FE1" w:rsidRPr="00D725A3" w:rsidRDefault="00866FE1" w:rsidP="00B845B2">
      <w:pPr>
        <w:adjustRightInd w:val="0"/>
        <w:snapToGrid w:val="0"/>
        <w:spacing w:line="540" w:lineRule="atLeast"/>
        <w:rPr>
          <w:rFonts w:ascii="仿宋" w:eastAsia="仿宋" w:hAnsi="仿宋"/>
          <w:sz w:val="32"/>
          <w:szCs w:val="32"/>
        </w:rPr>
      </w:pPr>
      <w:r w:rsidRPr="00D725A3">
        <w:rPr>
          <w:rFonts w:ascii="仿宋" w:eastAsia="仿宋" w:hAnsi="仿宋"/>
          <w:sz w:val="32"/>
          <w:szCs w:val="32"/>
        </w:rPr>
        <w:t>21、公路隧道设计规范（JTG D70-2004）</w:t>
      </w:r>
    </w:p>
    <w:p w:rsidR="00B845B2" w:rsidRPr="00D725A3" w:rsidRDefault="00866FE1" w:rsidP="00B845B2">
      <w:pPr>
        <w:adjustRightInd w:val="0"/>
        <w:snapToGrid w:val="0"/>
        <w:spacing w:line="540" w:lineRule="atLeast"/>
        <w:rPr>
          <w:rFonts w:ascii="仿宋" w:eastAsia="仿宋" w:hAnsi="仿宋"/>
          <w:sz w:val="32"/>
          <w:szCs w:val="32"/>
        </w:rPr>
      </w:pPr>
      <w:r w:rsidRPr="00D725A3">
        <w:rPr>
          <w:rFonts w:ascii="仿宋" w:eastAsia="仿宋" w:hAnsi="仿宋"/>
          <w:sz w:val="32"/>
          <w:szCs w:val="32"/>
        </w:rPr>
        <w:t>22、公路立体交叉设计细则（JTG/T D21-2014）</w:t>
      </w:r>
    </w:p>
    <w:p w:rsidR="00866FE1" w:rsidRPr="00D725A3" w:rsidRDefault="00866FE1" w:rsidP="00B845B2">
      <w:pPr>
        <w:adjustRightInd w:val="0"/>
        <w:snapToGrid w:val="0"/>
        <w:spacing w:line="540" w:lineRule="atLeast"/>
        <w:rPr>
          <w:rFonts w:ascii="仿宋" w:eastAsia="仿宋" w:hAnsi="仿宋"/>
          <w:sz w:val="32"/>
          <w:szCs w:val="32"/>
        </w:rPr>
      </w:pPr>
      <w:r w:rsidRPr="00D725A3">
        <w:rPr>
          <w:rFonts w:ascii="仿宋" w:eastAsia="仿宋" w:hAnsi="仿宋"/>
          <w:sz w:val="32"/>
          <w:szCs w:val="32"/>
        </w:rPr>
        <w:t>23、公路工程基本建设项目概算预算编制办法（JTG B06-2007）</w:t>
      </w:r>
    </w:p>
    <w:p w:rsidR="00B845B2" w:rsidRPr="00D725A3" w:rsidRDefault="00866FE1" w:rsidP="00B845B2">
      <w:pPr>
        <w:adjustRightInd w:val="0"/>
        <w:snapToGrid w:val="0"/>
        <w:spacing w:line="540" w:lineRule="atLeast"/>
        <w:rPr>
          <w:rFonts w:ascii="仿宋" w:eastAsia="仿宋" w:hAnsi="仿宋"/>
          <w:sz w:val="32"/>
          <w:szCs w:val="32"/>
        </w:rPr>
      </w:pPr>
      <w:r w:rsidRPr="00D725A3">
        <w:rPr>
          <w:rFonts w:ascii="仿宋" w:eastAsia="仿宋" w:hAnsi="仿宋"/>
          <w:sz w:val="32"/>
          <w:szCs w:val="32"/>
        </w:rPr>
        <w:t>24、公路工程地质勘察规范（JTG C20-2011）</w:t>
      </w:r>
    </w:p>
    <w:p w:rsidR="00866FE1" w:rsidRPr="00D725A3" w:rsidRDefault="00866FE1" w:rsidP="00B845B2">
      <w:pPr>
        <w:adjustRightInd w:val="0"/>
        <w:snapToGrid w:val="0"/>
        <w:spacing w:line="540" w:lineRule="atLeast"/>
        <w:rPr>
          <w:rFonts w:ascii="仿宋" w:eastAsia="仿宋" w:hAnsi="仿宋"/>
          <w:sz w:val="32"/>
          <w:szCs w:val="32"/>
        </w:rPr>
      </w:pPr>
      <w:r w:rsidRPr="00D725A3">
        <w:rPr>
          <w:rFonts w:ascii="仿宋" w:eastAsia="仿宋" w:hAnsi="仿宋"/>
          <w:sz w:val="32"/>
          <w:szCs w:val="32"/>
        </w:rPr>
        <w:t>25、公路勘测规范（JTG C10-2007）</w:t>
      </w:r>
    </w:p>
    <w:p w:rsidR="002658BD" w:rsidRPr="00D725A3" w:rsidRDefault="002658BD" w:rsidP="00DD45EF">
      <w:pPr>
        <w:adjustRightInd w:val="0"/>
        <w:snapToGrid w:val="0"/>
        <w:spacing w:line="540" w:lineRule="atLeast"/>
        <w:rPr>
          <w:rFonts w:ascii="仿宋" w:eastAsia="仿宋" w:hAnsi="仿宋"/>
          <w:sz w:val="32"/>
          <w:szCs w:val="32"/>
        </w:rPr>
      </w:pPr>
      <w:r w:rsidRPr="00D725A3">
        <w:rPr>
          <w:rFonts w:ascii="仿宋" w:eastAsia="仿宋" w:hAnsi="仿宋" w:hint="eastAsia"/>
          <w:sz w:val="32"/>
          <w:szCs w:val="32"/>
        </w:rPr>
        <w:t>二、城市道路工程标准</w:t>
      </w:r>
    </w:p>
    <w:p w:rsidR="00DD4D24" w:rsidRPr="00D725A3" w:rsidRDefault="00D55471" w:rsidP="00DD45EF">
      <w:pPr>
        <w:adjustRightInd w:val="0"/>
        <w:snapToGrid w:val="0"/>
        <w:spacing w:line="540" w:lineRule="atLeast"/>
        <w:ind w:right="-58"/>
        <w:rPr>
          <w:rFonts w:ascii="仿宋" w:eastAsia="仿宋" w:hAnsi="仿宋"/>
          <w:sz w:val="32"/>
          <w:szCs w:val="32"/>
        </w:rPr>
      </w:pPr>
      <w:r w:rsidRPr="00D725A3">
        <w:rPr>
          <w:rFonts w:ascii="仿宋" w:eastAsia="仿宋" w:hAnsi="仿宋" w:hint="eastAsia"/>
          <w:sz w:val="32"/>
          <w:szCs w:val="32"/>
        </w:rPr>
        <w:t>1、</w:t>
      </w:r>
      <w:r w:rsidR="00DD4D24" w:rsidRPr="00D725A3">
        <w:rPr>
          <w:rFonts w:ascii="仿宋" w:eastAsia="仿宋" w:hAnsi="仿宋" w:hint="eastAsia"/>
          <w:sz w:val="32"/>
          <w:szCs w:val="32"/>
        </w:rPr>
        <w:t>城市道路路线设计规范</w:t>
      </w:r>
      <w:r w:rsidR="00D725A3">
        <w:rPr>
          <w:rFonts w:ascii="仿宋" w:eastAsia="仿宋" w:hAnsi="仿宋" w:hint="eastAsia"/>
          <w:sz w:val="32"/>
          <w:szCs w:val="32"/>
        </w:rPr>
        <w:t>（</w:t>
      </w:r>
      <w:r w:rsidR="00D725A3" w:rsidRPr="00D725A3">
        <w:rPr>
          <w:rFonts w:ascii="仿宋" w:eastAsia="仿宋" w:hAnsi="仿宋" w:hint="eastAsia"/>
          <w:sz w:val="32"/>
          <w:szCs w:val="32"/>
        </w:rPr>
        <w:t>CJJ</w:t>
      </w:r>
      <w:r w:rsidR="00D725A3">
        <w:rPr>
          <w:rFonts w:ascii="仿宋" w:eastAsia="仿宋" w:hAnsi="仿宋" w:hint="eastAsia"/>
          <w:sz w:val="32"/>
          <w:szCs w:val="32"/>
        </w:rPr>
        <w:t xml:space="preserve"> </w:t>
      </w:r>
      <w:r w:rsidR="00D725A3" w:rsidRPr="00D725A3">
        <w:rPr>
          <w:rFonts w:ascii="仿宋" w:eastAsia="仿宋" w:hAnsi="仿宋" w:hint="eastAsia"/>
          <w:sz w:val="32"/>
          <w:szCs w:val="32"/>
        </w:rPr>
        <w:t>193-2012</w:t>
      </w:r>
      <w:r w:rsidR="00D725A3">
        <w:rPr>
          <w:rFonts w:ascii="仿宋" w:eastAsia="仿宋" w:hAnsi="仿宋" w:hint="eastAsia"/>
          <w:sz w:val="32"/>
          <w:szCs w:val="32"/>
        </w:rPr>
        <w:t>）</w:t>
      </w:r>
      <w:r w:rsidR="00D725A3" w:rsidRPr="00D725A3">
        <w:rPr>
          <w:rFonts w:ascii="仿宋" w:eastAsia="仿宋" w:hAnsi="仿宋" w:hint="eastAsia"/>
          <w:sz w:val="32"/>
          <w:szCs w:val="32"/>
        </w:rPr>
        <w:tab/>
      </w:r>
    </w:p>
    <w:p w:rsidR="00DD4D24" w:rsidRPr="00D725A3" w:rsidRDefault="00D55471" w:rsidP="00DD45EF">
      <w:pPr>
        <w:adjustRightInd w:val="0"/>
        <w:snapToGrid w:val="0"/>
        <w:spacing w:line="540" w:lineRule="atLeast"/>
        <w:ind w:right="-58"/>
        <w:rPr>
          <w:rFonts w:ascii="仿宋" w:eastAsia="仿宋" w:hAnsi="仿宋"/>
          <w:sz w:val="32"/>
          <w:szCs w:val="32"/>
        </w:rPr>
      </w:pPr>
      <w:r w:rsidRPr="00D725A3">
        <w:rPr>
          <w:rFonts w:ascii="仿宋" w:eastAsia="仿宋" w:hAnsi="仿宋" w:hint="eastAsia"/>
          <w:sz w:val="32"/>
          <w:szCs w:val="32"/>
        </w:rPr>
        <w:t>2、</w:t>
      </w:r>
      <w:r w:rsidR="00DD4D24" w:rsidRPr="00D725A3">
        <w:rPr>
          <w:rFonts w:ascii="仿宋" w:eastAsia="仿宋" w:hAnsi="仿宋" w:hint="eastAsia"/>
          <w:sz w:val="32"/>
          <w:szCs w:val="32"/>
        </w:rPr>
        <w:t>城市道路交叉口设计规程</w:t>
      </w:r>
      <w:r w:rsidR="00D725A3">
        <w:rPr>
          <w:rFonts w:ascii="仿宋" w:eastAsia="仿宋" w:hAnsi="仿宋" w:hint="eastAsia"/>
          <w:sz w:val="32"/>
          <w:szCs w:val="32"/>
        </w:rPr>
        <w:t>（</w:t>
      </w:r>
      <w:r w:rsidR="00D725A3" w:rsidRPr="00D725A3">
        <w:rPr>
          <w:rFonts w:ascii="仿宋" w:eastAsia="仿宋" w:hAnsi="仿宋" w:hint="eastAsia"/>
          <w:sz w:val="32"/>
          <w:szCs w:val="32"/>
        </w:rPr>
        <w:t>CJJ</w:t>
      </w:r>
      <w:r w:rsidR="00D725A3">
        <w:rPr>
          <w:rFonts w:ascii="仿宋" w:eastAsia="仿宋" w:hAnsi="仿宋" w:hint="eastAsia"/>
          <w:sz w:val="32"/>
          <w:szCs w:val="32"/>
        </w:rPr>
        <w:t xml:space="preserve"> </w:t>
      </w:r>
      <w:r w:rsidR="00D725A3" w:rsidRPr="00D725A3">
        <w:rPr>
          <w:rFonts w:ascii="仿宋" w:eastAsia="仿宋" w:hAnsi="仿宋" w:hint="eastAsia"/>
          <w:sz w:val="32"/>
          <w:szCs w:val="32"/>
        </w:rPr>
        <w:t>152-2010</w:t>
      </w:r>
      <w:r w:rsidR="00D725A3">
        <w:rPr>
          <w:rFonts w:ascii="仿宋" w:eastAsia="仿宋" w:hAnsi="仿宋" w:hint="eastAsia"/>
          <w:sz w:val="32"/>
          <w:szCs w:val="32"/>
        </w:rPr>
        <w:t>）</w:t>
      </w:r>
      <w:r w:rsidR="00D725A3" w:rsidRPr="00D725A3">
        <w:rPr>
          <w:rFonts w:ascii="仿宋" w:eastAsia="仿宋" w:hAnsi="仿宋" w:hint="eastAsia"/>
          <w:sz w:val="32"/>
          <w:szCs w:val="32"/>
        </w:rPr>
        <w:tab/>
      </w:r>
    </w:p>
    <w:p w:rsidR="00D55471" w:rsidRPr="00D725A3" w:rsidRDefault="00D55471" w:rsidP="00DD45EF">
      <w:pPr>
        <w:adjustRightInd w:val="0"/>
        <w:snapToGrid w:val="0"/>
        <w:spacing w:line="540" w:lineRule="atLeast"/>
        <w:ind w:right="626"/>
        <w:rPr>
          <w:rFonts w:ascii="仿宋" w:eastAsia="仿宋" w:hAnsi="仿宋"/>
          <w:sz w:val="32"/>
          <w:szCs w:val="32"/>
        </w:rPr>
      </w:pPr>
      <w:r w:rsidRPr="00D725A3">
        <w:rPr>
          <w:rFonts w:ascii="仿宋" w:eastAsia="仿宋" w:hAnsi="仿宋" w:hint="eastAsia"/>
          <w:sz w:val="32"/>
          <w:szCs w:val="32"/>
        </w:rPr>
        <w:t>3、城镇道路工程施工与质量验收规范</w:t>
      </w:r>
      <w:r w:rsidR="00D725A3">
        <w:rPr>
          <w:rFonts w:ascii="仿宋" w:eastAsia="仿宋" w:hAnsi="仿宋" w:hint="eastAsia"/>
          <w:sz w:val="32"/>
          <w:szCs w:val="32"/>
        </w:rPr>
        <w:t xml:space="preserve">（CJJ </w:t>
      </w:r>
      <w:r w:rsidR="00D725A3" w:rsidRPr="00D725A3">
        <w:rPr>
          <w:rFonts w:ascii="仿宋" w:eastAsia="仿宋" w:hAnsi="仿宋" w:hint="eastAsia"/>
          <w:sz w:val="32"/>
          <w:szCs w:val="32"/>
        </w:rPr>
        <w:t>1</w:t>
      </w:r>
      <w:r w:rsidR="00D725A3">
        <w:rPr>
          <w:rFonts w:ascii="仿宋" w:eastAsia="仿宋" w:hAnsi="仿宋" w:hint="eastAsia"/>
          <w:sz w:val="32"/>
          <w:szCs w:val="32"/>
        </w:rPr>
        <w:t>-</w:t>
      </w:r>
      <w:r w:rsidR="00D725A3" w:rsidRPr="00D725A3">
        <w:rPr>
          <w:rFonts w:ascii="仿宋" w:eastAsia="仿宋" w:hAnsi="仿宋" w:hint="eastAsia"/>
          <w:sz w:val="32"/>
          <w:szCs w:val="32"/>
        </w:rPr>
        <w:t>2008</w:t>
      </w:r>
      <w:r w:rsidR="00D725A3">
        <w:rPr>
          <w:rFonts w:ascii="仿宋" w:eastAsia="仿宋" w:hAnsi="仿宋" w:hint="eastAsia"/>
          <w:sz w:val="32"/>
          <w:szCs w:val="32"/>
        </w:rPr>
        <w:t>）</w:t>
      </w:r>
    </w:p>
    <w:p w:rsidR="00D55471" w:rsidRPr="00D725A3" w:rsidRDefault="00D55471" w:rsidP="00DD45EF">
      <w:pPr>
        <w:adjustRightInd w:val="0"/>
        <w:snapToGrid w:val="0"/>
        <w:spacing w:line="540" w:lineRule="atLeast"/>
        <w:ind w:right="626"/>
        <w:rPr>
          <w:rFonts w:ascii="仿宋" w:eastAsia="仿宋" w:hAnsi="仿宋"/>
          <w:sz w:val="32"/>
          <w:szCs w:val="32"/>
        </w:rPr>
      </w:pPr>
      <w:r w:rsidRPr="00D725A3">
        <w:rPr>
          <w:rFonts w:ascii="仿宋" w:eastAsia="仿宋" w:hAnsi="仿宋" w:hint="eastAsia"/>
          <w:sz w:val="32"/>
          <w:szCs w:val="32"/>
        </w:rPr>
        <w:t>4、市政工程勘察规范</w:t>
      </w:r>
      <w:r w:rsidR="00D725A3">
        <w:rPr>
          <w:rFonts w:ascii="仿宋" w:eastAsia="仿宋" w:hAnsi="仿宋" w:hint="eastAsia"/>
          <w:sz w:val="32"/>
          <w:szCs w:val="32"/>
        </w:rPr>
        <w:t xml:space="preserve">（CJJ </w:t>
      </w:r>
      <w:r w:rsidR="00D725A3" w:rsidRPr="00D725A3">
        <w:rPr>
          <w:rFonts w:ascii="仿宋" w:eastAsia="仿宋" w:hAnsi="仿宋" w:hint="eastAsia"/>
          <w:sz w:val="32"/>
          <w:szCs w:val="32"/>
        </w:rPr>
        <w:t>56-2012</w:t>
      </w:r>
      <w:r w:rsidR="00D725A3">
        <w:rPr>
          <w:rFonts w:ascii="仿宋" w:eastAsia="仿宋" w:hAnsi="仿宋" w:hint="eastAsia"/>
          <w:sz w:val="32"/>
          <w:szCs w:val="32"/>
        </w:rPr>
        <w:t>）</w:t>
      </w:r>
    </w:p>
    <w:p w:rsidR="00D55471" w:rsidRPr="00D725A3" w:rsidRDefault="00D55471" w:rsidP="00DD45EF">
      <w:pPr>
        <w:adjustRightInd w:val="0"/>
        <w:snapToGrid w:val="0"/>
        <w:spacing w:line="540" w:lineRule="atLeast"/>
        <w:ind w:right="626"/>
        <w:rPr>
          <w:rFonts w:ascii="仿宋" w:eastAsia="仿宋" w:hAnsi="仿宋"/>
          <w:sz w:val="32"/>
          <w:szCs w:val="32"/>
        </w:rPr>
      </w:pPr>
      <w:r w:rsidRPr="00D725A3">
        <w:rPr>
          <w:rFonts w:ascii="仿宋" w:eastAsia="仿宋" w:hAnsi="仿宋" w:hint="eastAsia"/>
          <w:sz w:val="32"/>
          <w:szCs w:val="32"/>
        </w:rPr>
        <w:t>5、城市工程管线综合规划规范</w:t>
      </w:r>
      <w:r w:rsidR="00D725A3">
        <w:rPr>
          <w:rFonts w:ascii="仿宋" w:eastAsia="仿宋" w:hAnsi="仿宋" w:hint="eastAsia"/>
          <w:sz w:val="32"/>
          <w:szCs w:val="32"/>
        </w:rPr>
        <w:t xml:space="preserve">（GB </w:t>
      </w:r>
      <w:r w:rsidR="00D725A3" w:rsidRPr="00D725A3">
        <w:rPr>
          <w:rFonts w:ascii="仿宋" w:eastAsia="仿宋" w:hAnsi="仿宋" w:hint="eastAsia"/>
          <w:sz w:val="32"/>
          <w:szCs w:val="32"/>
        </w:rPr>
        <w:t>50289</w:t>
      </w:r>
      <w:r w:rsidR="00D725A3">
        <w:rPr>
          <w:rFonts w:ascii="仿宋" w:eastAsia="仿宋" w:hAnsi="仿宋" w:hint="eastAsia"/>
          <w:sz w:val="32"/>
          <w:szCs w:val="32"/>
        </w:rPr>
        <w:t>-</w:t>
      </w:r>
      <w:r w:rsidR="00D725A3" w:rsidRPr="00D725A3">
        <w:rPr>
          <w:rFonts w:ascii="仿宋" w:eastAsia="仿宋" w:hAnsi="仿宋" w:hint="eastAsia"/>
          <w:sz w:val="32"/>
          <w:szCs w:val="32"/>
        </w:rPr>
        <w:t xml:space="preserve">98 </w:t>
      </w:r>
      <w:r w:rsidR="00D725A3">
        <w:rPr>
          <w:rFonts w:ascii="仿宋" w:eastAsia="仿宋" w:hAnsi="仿宋" w:hint="eastAsia"/>
          <w:sz w:val="32"/>
          <w:szCs w:val="32"/>
        </w:rPr>
        <w:t>）</w:t>
      </w:r>
      <w:r w:rsidR="00D725A3" w:rsidRPr="00D725A3">
        <w:rPr>
          <w:rFonts w:ascii="仿宋" w:eastAsia="仿宋" w:hAnsi="仿宋" w:hint="eastAsia"/>
          <w:sz w:val="32"/>
          <w:szCs w:val="32"/>
        </w:rPr>
        <w:t xml:space="preserve">  </w:t>
      </w:r>
    </w:p>
    <w:p w:rsidR="00D55471" w:rsidRPr="00D725A3" w:rsidRDefault="00D55471" w:rsidP="00DD45EF">
      <w:pPr>
        <w:adjustRightInd w:val="0"/>
        <w:snapToGrid w:val="0"/>
        <w:spacing w:line="540" w:lineRule="atLeast"/>
        <w:ind w:right="626"/>
        <w:rPr>
          <w:rFonts w:ascii="仿宋" w:eastAsia="仿宋" w:hAnsi="仿宋"/>
          <w:sz w:val="32"/>
          <w:szCs w:val="32"/>
        </w:rPr>
      </w:pPr>
      <w:r w:rsidRPr="00D725A3">
        <w:rPr>
          <w:rFonts w:ascii="仿宋" w:eastAsia="仿宋" w:hAnsi="仿宋" w:hint="eastAsia"/>
          <w:sz w:val="32"/>
          <w:szCs w:val="32"/>
        </w:rPr>
        <w:t>6、城市道路工程设计规范</w:t>
      </w:r>
      <w:r w:rsidR="00D725A3">
        <w:rPr>
          <w:rFonts w:ascii="仿宋" w:eastAsia="仿宋" w:hAnsi="仿宋" w:hint="eastAsia"/>
          <w:sz w:val="32"/>
          <w:szCs w:val="32"/>
        </w:rPr>
        <w:t>（CJJ 37-</w:t>
      </w:r>
      <w:r w:rsidR="00D725A3" w:rsidRPr="00D725A3">
        <w:rPr>
          <w:rFonts w:ascii="仿宋" w:eastAsia="仿宋" w:hAnsi="仿宋" w:hint="eastAsia"/>
          <w:sz w:val="32"/>
          <w:szCs w:val="32"/>
        </w:rPr>
        <w:t>2012</w:t>
      </w:r>
      <w:r w:rsidR="00D725A3">
        <w:rPr>
          <w:rFonts w:ascii="仿宋" w:eastAsia="仿宋" w:hAnsi="仿宋" w:hint="eastAsia"/>
          <w:sz w:val="32"/>
          <w:szCs w:val="32"/>
        </w:rPr>
        <w:t>）</w:t>
      </w:r>
      <w:r w:rsidR="00D725A3" w:rsidRPr="00D725A3">
        <w:rPr>
          <w:rFonts w:ascii="仿宋" w:eastAsia="仿宋" w:hAnsi="仿宋" w:hint="eastAsia"/>
          <w:sz w:val="32"/>
          <w:szCs w:val="32"/>
        </w:rPr>
        <w:t xml:space="preserve">  </w:t>
      </w:r>
    </w:p>
    <w:p w:rsidR="00D55471" w:rsidRPr="00D725A3" w:rsidRDefault="00D55471" w:rsidP="00DD45EF">
      <w:pPr>
        <w:adjustRightInd w:val="0"/>
        <w:snapToGrid w:val="0"/>
        <w:spacing w:line="540" w:lineRule="atLeast"/>
        <w:ind w:right="626"/>
        <w:rPr>
          <w:rFonts w:ascii="仿宋" w:eastAsia="仿宋" w:hAnsi="仿宋"/>
          <w:sz w:val="32"/>
          <w:szCs w:val="32"/>
        </w:rPr>
      </w:pPr>
      <w:r w:rsidRPr="00D725A3">
        <w:rPr>
          <w:rFonts w:ascii="仿宋" w:eastAsia="仿宋" w:hAnsi="仿宋" w:hint="eastAsia"/>
          <w:sz w:val="32"/>
          <w:szCs w:val="32"/>
        </w:rPr>
        <w:t>7、城市人行天桥与人行地道技术规范</w:t>
      </w:r>
      <w:r w:rsidR="00D725A3">
        <w:rPr>
          <w:rFonts w:ascii="仿宋" w:eastAsia="仿宋" w:hAnsi="仿宋" w:hint="eastAsia"/>
          <w:sz w:val="32"/>
          <w:szCs w:val="32"/>
        </w:rPr>
        <w:t xml:space="preserve">（CJJ </w:t>
      </w:r>
      <w:r w:rsidR="00D725A3" w:rsidRPr="00D725A3">
        <w:rPr>
          <w:rFonts w:ascii="仿宋" w:eastAsia="仿宋" w:hAnsi="仿宋" w:hint="eastAsia"/>
          <w:sz w:val="32"/>
          <w:szCs w:val="32"/>
        </w:rPr>
        <w:t>69</w:t>
      </w:r>
      <w:r w:rsidR="00D725A3">
        <w:rPr>
          <w:rFonts w:ascii="仿宋" w:eastAsia="仿宋" w:hAnsi="仿宋" w:hint="eastAsia"/>
          <w:sz w:val="32"/>
          <w:szCs w:val="32"/>
        </w:rPr>
        <w:t>-</w:t>
      </w:r>
      <w:r w:rsidR="00D725A3" w:rsidRPr="00D725A3">
        <w:rPr>
          <w:rFonts w:ascii="仿宋" w:eastAsia="仿宋" w:hAnsi="仿宋" w:hint="eastAsia"/>
          <w:sz w:val="32"/>
          <w:szCs w:val="32"/>
        </w:rPr>
        <w:t>95</w:t>
      </w:r>
      <w:r w:rsidR="00D725A3">
        <w:rPr>
          <w:rFonts w:ascii="仿宋" w:eastAsia="仿宋" w:hAnsi="仿宋" w:hint="eastAsia"/>
          <w:sz w:val="32"/>
          <w:szCs w:val="32"/>
        </w:rPr>
        <w:t>）</w:t>
      </w:r>
      <w:r w:rsidR="00D725A3" w:rsidRPr="00D725A3">
        <w:rPr>
          <w:rFonts w:ascii="仿宋" w:eastAsia="仿宋" w:hAnsi="仿宋" w:hint="eastAsia"/>
          <w:sz w:val="32"/>
          <w:szCs w:val="32"/>
        </w:rPr>
        <w:t xml:space="preserve">  </w:t>
      </w:r>
    </w:p>
    <w:p w:rsidR="00D55471" w:rsidRPr="00D725A3" w:rsidRDefault="00D55471" w:rsidP="00DD45EF">
      <w:pPr>
        <w:adjustRightInd w:val="0"/>
        <w:snapToGrid w:val="0"/>
        <w:spacing w:line="540" w:lineRule="atLeast"/>
        <w:ind w:right="626"/>
        <w:rPr>
          <w:rFonts w:ascii="仿宋" w:eastAsia="仿宋" w:hAnsi="仿宋"/>
          <w:sz w:val="32"/>
          <w:szCs w:val="32"/>
        </w:rPr>
      </w:pPr>
      <w:r w:rsidRPr="00D725A3">
        <w:rPr>
          <w:rFonts w:ascii="仿宋" w:eastAsia="仿宋" w:hAnsi="仿宋" w:hint="eastAsia"/>
          <w:sz w:val="32"/>
          <w:szCs w:val="32"/>
        </w:rPr>
        <w:t>8、城市道路绿化规划与设计规范</w:t>
      </w:r>
      <w:r w:rsidR="00D725A3">
        <w:rPr>
          <w:rFonts w:ascii="仿宋" w:eastAsia="仿宋" w:hAnsi="仿宋" w:hint="eastAsia"/>
          <w:sz w:val="32"/>
          <w:szCs w:val="32"/>
        </w:rPr>
        <w:t xml:space="preserve">（CJJ </w:t>
      </w:r>
      <w:r w:rsidR="00D725A3" w:rsidRPr="00D725A3">
        <w:rPr>
          <w:rFonts w:ascii="仿宋" w:eastAsia="仿宋" w:hAnsi="仿宋" w:hint="eastAsia"/>
          <w:sz w:val="32"/>
          <w:szCs w:val="32"/>
        </w:rPr>
        <w:t>75</w:t>
      </w:r>
      <w:r w:rsidR="00D725A3">
        <w:rPr>
          <w:rFonts w:ascii="仿宋" w:eastAsia="仿宋" w:hAnsi="仿宋" w:hint="eastAsia"/>
          <w:sz w:val="32"/>
          <w:szCs w:val="32"/>
        </w:rPr>
        <w:t>-</w:t>
      </w:r>
      <w:r w:rsidR="00D725A3" w:rsidRPr="00D725A3">
        <w:rPr>
          <w:rFonts w:ascii="仿宋" w:eastAsia="仿宋" w:hAnsi="仿宋" w:hint="eastAsia"/>
          <w:sz w:val="32"/>
          <w:szCs w:val="32"/>
        </w:rPr>
        <w:t>97</w:t>
      </w:r>
      <w:r w:rsidR="00D725A3">
        <w:rPr>
          <w:rFonts w:ascii="仿宋" w:eastAsia="仿宋" w:hAnsi="仿宋" w:hint="eastAsia"/>
          <w:sz w:val="32"/>
          <w:szCs w:val="32"/>
        </w:rPr>
        <w:t>）</w:t>
      </w:r>
      <w:r w:rsidR="00D725A3" w:rsidRPr="00D725A3">
        <w:rPr>
          <w:rFonts w:ascii="仿宋" w:eastAsia="仿宋" w:hAnsi="仿宋" w:hint="eastAsia"/>
          <w:sz w:val="32"/>
          <w:szCs w:val="32"/>
        </w:rPr>
        <w:t xml:space="preserve">  </w:t>
      </w:r>
    </w:p>
    <w:p w:rsidR="00D55471" w:rsidRPr="00D725A3" w:rsidRDefault="00D55471" w:rsidP="00DD45EF">
      <w:pPr>
        <w:adjustRightInd w:val="0"/>
        <w:snapToGrid w:val="0"/>
        <w:spacing w:line="540" w:lineRule="atLeast"/>
        <w:ind w:right="626"/>
        <w:rPr>
          <w:rFonts w:ascii="仿宋" w:eastAsia="仿宋" w:hAnsi="仿宋"/>
          <w:sz w:val="32"/>
          <w:szCs w:val="32"/>
        </w:rPr>
      </w:pPr>
      <w:r w:rsidRPr="00D725A3">
        <w:rPr>
          <w:rFonts w:ascii="仿宋" w:eastAsia="仿宋" w:hAnsi="仿宋" w:hint="eastAsia"/>
          <w:sz w:val="32"/>
          <w:szCs w:val="32"/>
        </w:rPr>
        <w:t>9、城市桥梁设计规范</w:t>
      </w:r>
      <w:r w:rsidR="00D725A3">
        <w:rPr>
          <w:rFonts w:ascii="仿宋" w:eastAsia="仿宋" w:hAnsi="仿宋" w:hint="eastAsia"/>
          <w:sz w:val="32"/>
          <w:szCs w:val="32"/>
        </w:rPr>
        <w:t xml:space="preserve">（CJJ </w:t>
      </w:r>
      <w:r w:rsidR="00D725A3" w:rsidRPr="00D725A3">
        <w:rPr>
          <w:rFonts w:ascii="仿宋" w:eastAsia="仿宋" w:hAnsi="仿宋" w:hint="eastAsia"/>
          <w:sz w:val="32"/>
          <w:szCs w:val="32"/>
        </w:rPr>
        <w:t>11</w:t>
      </w:r>
      <w:r w:rsidR="00D725A3">
        <w:rPr>
          <w:rFonts w:ascii="仿宋" w:eastAsia="仿宋" w:hAnsi="仿宋" w:hint="eastAsia"/>
          <w:sz w:val="32"/>
          <w:szCs w:val="32"/>
        </w:rPr>
        <w:t>-</w:t>
      </w:r>
      <w:r w:rsidR="00D725A3" w:rsidRPr="00D725A3">
        <w:rPr>
          <w:rFonts w:ascii="仿宋" w:eastAsia="仿宋" w:hAnsi="仿宋" w:hint="eastAsia"/>
          <w:sz w:val="32"/>
          <w:szCs w:val="32"/>
        </w:rPr>
        <w:t>2011</w:t>
      </w:r>
      <w:r w:rsidR="00D725A3">
        <w:rPr>
          <w:rFonts w:ascii="仿宋" w:eastAsia="仿宋" w:hAnsi="仿宋" w:hint="eastAsia"/>
          <w:sz w:val="32"/>
          <w:szCs w:val="32"/>
        </w:rPr>
        <w:t>）</w:t>
      </w:r>
      <w:r w:rsidR="00D725A3" w:rsidRPr="00D725A3">
        <w:rPr>
          <w:rFonts w:ascii="仿宋" w:eastAsia="仿宋" w:hAnsi="仿宋" w:hint="eastAsia"/>
          <w:sz w:val="32"/>
          <w:szCs w:val="32"/>
        </w:rPr>
        <w:t xml:space="preserve">  </w:t>
      </w:r>
    </w:p>
    <w:p w:rsidR="00D55471" w:rsidRPr="00D725A3" w:rsidRDefault="00D55471" w:rsidP="00DD45EF">
      <w:pPr>
        <w:adjustRightInd w:val="0"/>
        <w:snapToGrid w:val="0"/>
        <w:spacing w:line="540" w:lineRule="atLeast"/>
        <w:ind w:right="-58"/>
        <w:rPr>
          <w:rFonts w:ascii="仿宋" w:eastAsia="仿宋" w:hAnsi="仿宋"/>
          <w:sz w:val="32"/>
          <w:szCs w:val="32"/>
        </w:rPr>
      </w:pPr>
      <w:r w:rsidRPr="00D725A3">
        <w:rPr>
          <w:rFonts w:ascii="仿宋" w:eastAsia="仿宋" w:hAnsi="仿宋" w:hint="eastAsia"/>
          <w:sz w:val="32"/>
          <w:szCs w:val="32"/>
        </w:rPr>
        <w:t>10、无障碍设计规范</w:t>
      </w:r>
      <w:r w:rsidR="00D725A3">
        <w:rPr>
          <w:rFonts w:ascii="仿宋" w:eastAsia="仿宋" w:hAnsi="仿宋" w:hint="eastAsia"/>
          <w:sz w:val="32"/>
          <w:szCs w:val="32"/>
        </w:rPr>
        <w:t xml:space="preserve">（GB </w:t>
      </w:r>
      <w:r w:rsidR="00D725A3" w:rsidRPr="00D725A3">
        <w:rPr>
          <w:rFonts w:ascii="仿宋" w:eastAsia="仿宋" w:hAnsi="仿宋" w:hint="eastAsia"/>
          <w:sz w:val="32"/>
          <w:szCs w:val="32"/>
        </w:rPr>
        <w:t>50763-2012</w:t>
      </w:r>
      <w:r w:rsidR="00D725A3">
        <w:rPr>
          <w:rFonts w:ascii="仿宋" w:eastAsia="仿宋" w:hAnsi="仿宋" w:hint="eastAsia"/>
          <w:sz w:val="32"/>
          <w:szCs w:val="32"/>
        </w:rPr>
        <w:t>）</w:t>
      </w:r>
      <w:r w:rsidR="00D725A3" w:rsidRPr="00D725A3">
        <w:rPr>
          <w:rFonts w:ascii="仿宋" w:eastAsia="仿宋" w:hAnsi="仿宋" w:hint="eastAsia"/>
          <w:sz w:val="32"/>
          <w:szCs w:val="32"/>
        </w:rPr>
        <w:t xml:space="preserve">  </w:t>
      </w:r>
    </w:p>
    <w:p w:rsidR="00D55471" w:rsidRPr="00D725A3" w:rsidRDefault="00D55471" w:rsidP="00DD45EF">
      <w:pPr>
        <w:adjustRightInd w:val="0"/>
        <w:snapToGrid w:val="0"/>
        <w:spacing w:line="540" w:lineRule="atLeast"/>
        <w:ind w:right="-58"/>
        <w:rPr>
          <w:rFonts w:ascii="仿宋" w:eastAsia="仿宋" w:hAnsi="仿宋"/>
          <w:sz w:val="32"/>
          <w:szCs w:val="32"/>
        </w:rPr>
      </w:pPr>
      <w:r w:rsidRPr="00D725A3">
        <w:rPr>
          <w:rFonts w:ascii="仿宋" w:eastAsia="仿宋" w:hAnsi="仿宋" w:hint="eastAsia"/>
          <w:sz w:val="32"/>
          <w:szCs w:val="32"/>
        </w:rPr>
        <w:t>11、市政公用工程设计文件编制深度规定（2013年版）</w:t>
      </w:r>
    </w:p>
    <w:p w:rsidR="00D55471" w:rsidRPr="00D725A3" w:rsidRDefault="00D55471" w:rsidP="00DD45EF">
      <w:pPr>
        <w:adjustRightInd w:val="0"/>
        <w:snapToGrid w:val="0"/>
        <w:spacing w:line="540" w:lineRule="atLeast"/>
        <w:ind w:right="-58"/>
        <w:rPr>
          <w:rFonts w:ascii="仿宋" w:eastAsia="仿宋" w:hAnsi="仿宋"/>
          <w:sz w:val="32"/>
          <w:szCs w:val="32"/>
          <w:highlight w:val="yellow"/>
        </w:rPr>
      </w:pPr>
    </w:p>
    <w:p w:rsidR="00D55471" w:rsidRPr="00D725A3" w:rsidRDefault="00D55471" w:rsidP="00DD45EF">
      <w:pPr>
        <w:adjustRightInd w:val="0"/>
        <w:snapToGrid w:val="0"/>
        <w:spacing w:line="540" w:lineRule="atLeast"/>
        <w:ind w:right="-58"/>
        <w:rPr>
          <w:rFonts w:ascii="仿宋" w:eastAsia="仿宋" w:hAnsi="仿宋"/>
          <w:sz w:val="32"/>
          <w:szCs w:val="32"/>
        </w:rPr>
      </w:pPr>
    </w:p>
    <w:p w:rsidR="00030E0B" w:rsidRPr="00D725A3" w:rsidRDefault="00030E0B" w:rsidP="00D725A3">
      <w:pPr>
        <w:adjustRightInd w:val="0"/>
        <w:snapToGrid w:val="0"/>
        <w:spacing w:line="540" w:lineRule="atLeast"/>
        <w:rPr>
          <w:rFonts w:ascii="仿宋" w:eastAsia="仿宋" w:hAnsi="仿宋"/>
          <w:sz w:val="32"/>
          <w:szCs w:val="32"/>
        </w:rPr>
      </w:pPr>
    </w:p>
    <w:sectPr w:rsidR="00030E0B" w:rsidRPr="00D725A3" w:rsidSect="005D57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600" w:rsidRDefault="00701600" w:rsidP="00DD4D24">
      <w:r>
        <w:separator/>
      </w:r>
    </w:p>
  </w:endnote>
  <w:endnote w:type="continuationSeparator" w:id="0">
    <w:p w:rsidR="00701600" w:rsidRDefault="00701600" w:rsidP="00DD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600" w:rsidRDefault="00701600" w:rsidP="00DD4D24">
      <w:r>
        <w:separator/>
      </w:r>
    </w:p>
  </w:footnote>
  <w:footnote w:type="continuationSeparator" w:id="0">
    <w:p w:rsidR="00701600" w:rsidRDefault="00701600" w:rsidP="00DD4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C1F12"/>
    <w:multiLevelType w:val="hybridMultilevel"/>
    <w:tmpl w:val="AA04D9CE"/>
    <w:lvl w:ilvl="0" w:tplc="16FC1A84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D01D42"/>
    <w:multiLevelType w:val="hybridMultilevel"/>
    <w:tmpl w:val="C52CBCA8"/>
    <w:lvl w:ilvl="0" w:tplc="5CBC1AD6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3C54A8D"/>
    <w:multiLevelType w:val="hybridMultilevel"/>
    <w:tmpl w:val="67605544"/>
    <w:lvl w:ilvl="0" w:tplc="FD22CB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4820CBB"/>
    <w:multiLevelType w:val="hybridMultilevel"/>
    <w:tmpl w:val="4710AB1E"/>
    <w:lvl w:ilvl="0" w:tplc="518A8CA6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0B"/>
    <w:rsid w:val="0000160E"/>
    <w:rsid w:val="00001A67"/>
    <w:rsid w:val="0000321A"/>
    <w:rsid w:val="00003696"/>
    <w:rsid w:val="00004563"/>
    <w:rsid w:val="00005BC0"/>
    <w:rsid w:val="00006BAD"/>
    <w:rsid w:val="00010843"/>
    <w:rsid w:val="0001335E"/>
    <w:rsid w:val="000135D3"/>
    <w:rsid w:val="000144B3"/>
    <w:rsid w:val="00014E8F"/>
    <w:rsid w:val="000151AB"/>
    <w:rsid w:val="000153BC"/>
    <w:rsid w:val="0001593D"/>
    <w:rsid w:val="00017063"/>
    <w:rsid w:val="00017E97"/>
    <w:rsid w:val="000231BD"/>
    <w:rsid w:val="00023A49"/>
    <w:rsid w:val="0002414D"/>
    <w:rsid w:val="00025E55"/>
    <w:rsid w:val="00025FF7"/>
    <w:rsid w:val="00026191"/>
    <w:rsid w:val="0002674E"/>
    <w:rsid w:val="000269FA"/>
    <w:rsid w:val="0002722D"/>
    <w:rsid w:val="00027C1E"/>
    <w:rsid w:val="0003093D"/>
    <w:rsid w:val="00030E0B"/>
    <w:rsid w:val="0003145A"/>
    <w:rsid w:val="0003173C"/>
    <w:rsid w:val="000319B0"/>
    <w:rsid w:val="000319E2"/>
    <w:rsid w:val="00032D7B"/>
    <w:rsid w:val="00033634"/>
    <w:rsid w:val="000336A1"/>
    <w:rsid w:val="00034DF3"/>
    <w:rsid w:val="00036D12"/>
    <w:rsid w:val="00036F85"/>
    <w:rsid w:val="00037BA0"/>
    <w:rsid w:val="000410AC"/>
    <w:rsid w:val="00041A31"/>
    <w:rsid w:val="00042889"/>
    <w:rsid w:val="00042E0E"/>
    <w:rsid w:val="000435B6"/>
    <w:rsid w:val="00045D16"/>
    <w:rsid w:val="00047AD6"/>
    <w:rsid w:val="00047B93"/>
    <w:rsid w:val="000501A6"/>
    <w:rsid w:val="0005148D"/>
    <w:rsid w:val="000516F2"/>
    <w:rsid w:val="00051943"/>
    <w:rsid w:val="0005298A"/>
    <w:rsid w:val="000538B2"/>
    <w:rsid w:val="00054A50"/>
    <w:rsid w:val="00054B2E"/>
    <w:rsid w:val="00054CAC"/>
    <w:rsid w:val="00055592"/>
    <w:rsid w:val="00055E6D"/>
    <w:rsid w:val="00057EE4"/>
    <w:rsid w:val="0006011B"/>
    <w:rsid w:val="00060205"/>
    <w:rsid w:val="00061437"/>
    <w:rsid w:val="000619B1"/>
    <w:rsid w:val="000622BD"/>
    <w:rsid w:val="00064595"/>
    <w:rsid w:val="00065E5B"/>
    <w:rsid w:val="0006785B"/>
    <w:rsid w:val="000707DD"/>
    <w:rsid w:val="000722BB"/>
    <w:rsid w:val="00073C04"/>
    <w:rsid w:val="00074208"/>
    <w:rsid w:val="00074DEC"/>
    <w:rsid w:val="000758A4"/>
    <w:rsid w:val="00077980"/>
    <w:rsid w:val="00077D80"/>
    <w:rsid w:val="00082399"/>
    <w:rsid w:val="000841FB"/>
    <w:rsid w:val="00084B3A"/>
    <w:rsid w:val="000867EF"/>
    <w:rsid w:val="000869F2"/>
    <w:rsid w:val="0008784C"/>
    <w:rsid w:val="00090E25"/>
    <w:rsid w:val="0009132F"/>
    <w:rsid w:val="00091748"/>
    <w:rsid w:val="000918E8"/>
    <w:rsid w:val="00093043"/>
    <w:rsid w:val="0009422E"/>
    <w:rsid w:val="00094D90"/>
    <w:rsid w:val="00095A2E"/>
    <w:rsid w:val="000961AE"/>
    <w:rsid w:val="00096B05"/>
    <w:rsid w:val="000A06BE"/>
    <w:rsid w:val="000A1318"/>
    <w:rsid w:val="000A2F72"/>
    <w:rsid w:val="000A3E15"/>
    <w:rsid w:val="000A3F8F"/>
    <w:rsid w:val="000A479F"/>
    <w:rsid w:val="000A4B2A"/>
    <w:rsid w:val="000A53C5"/>
    <w:rsid w:val="000A5B45"/>
    <w:rsid w:val="000A6AA9"/>
    <w:rsid w:val="000A6AFE"/>
    <w:rsid w:val="000A78CA"/>
    <w:rsid w:val="000B0BA4"/>
    <w:rsid w:val="000B0D55"/>
    <w:rsid w:val="000B10ED"/>
    <w:rsid w:val="000B389D"/>
    <w:rsid w:val="000B468A"/>
    <w:rsid w:val="000B7C91"/>
    <w:rsid w:val="000C18F6"/>
    <w:rsid w:val="000C2B62"/>
    <w:rsid w:val="000C3C87"/>
    <w:rsid w:val="000C4A8B"/>
    <w:rsid w:val="000C5178"/>
    <w:rsid w:val="000C5765"/>
    <w:rsid w:val="000C6047"/>
    <w:rsid w:val="000C6153"/>
    <w:rsid w:val="000C65C7"/>
    <w:rsid w:val="000C73CC"/>
    <w:rsid w:val="000C774F"/>
    <w:rsid w:val="000C7DDD"/>
    <w:rsid w:val="000D08A6"/>
    <w:rsid w:val="000D2038"/>
    <w:rsid w:val="000D2AED"/>
    <w:rsid w:val="000D302B"/>
    <w:rsid w:val="000D4280"/>
    <w:rsid w:val="000D47A1"/>
    <w:rsid w:val="000D4A38"/>
    <w:rsid w:val="000D4DAA"/>
    <w:rsid w:val="000D57E8"/>
    <w:rsid w:val="000D67BE"/>
    <w:rsid w:val="000D68FA"/>
    <w:rsid w:val="000E1F7A"/>
    <w:rsid w:val="000E37E4"/>
    <w:rsid w:val="000E4202"/>
    <w:rsid w:val="000E4C3C"/>
    <w:rsid w:val="000E507C"/>
    <w:rsid w:val="000E5544"/>
    <w:rsid w:val="000E7954"/>
    <w:rsid w:val="000F0C6C"/>
    <w:rsid w:val="000F139D"/>
    <w:rsid w:val="000F24F0"/>
    <w:rsid w:val="000F3AE7"/>
    <w:rsid w:val="000F6475"/>
    <w:rsid w:val="000F6F8B"/>
    <w:rsid w:val="000F7897"/>
    <w:rsid w:val="000F79BD"/>
    <w:rsid w:val="000F7CC8"/>
    <w:rsid w:val="0010032F"/>
    <w:rsid w:val="00100830"/>
    <w:rsid w:val="00100A2B"/>
    <w:rsid w:val="001016E2"/>
    <w:rsid w:val="00101F09"/>
    <w:rsid w:val="0010253C"/>
    <w:rsid w:val="00102812"/>
    <w:rsid w:val="001033F8"/>
    <w:rsid w:val="00103810"/>
    <w:rsid w:val="00105417"/>
    <w:rsid w:val="00105B42"/>
    <w:rsid w:val="00105B99"/>
    <w:rsid w:val="001103E3"/>
    <w:rsid w:val="00114740"/>
    <w:rsid w:val="001150A2"/>
    <w:rsid w:val="00115C4F"/>
    <w:rsid w:val="00115D42"/>
    <w:rsid w:val="00116216"/>
    <w:rsid w:val="0011773F"/>
    <w:rsid w:val="00117A06"/>
    <w:rsid w:val="00121353"/>
    <w:rsid w:val="001218AF"/>
    <w:rsid w:val="0012253F"/>
    <w:rsid w:val="0012403A"/>
    <w:rsid w:val="001245C7"/>
    <w:rsid w:val="00124617"/>
    <w:rsid w:val="00124968"/>
    <w:rsid w:val="00125A18"/>
    <w:rsid w:val="001260A9"/>
    <w:rsid w:val="001264B3"/>
    <w:rsid w:val="00126A79"/>
    <w:rsid w:val="00126DD0"/>
    <w:rsid w:val="00127017"/>
    <w:rsid w:val="001318AD"/>
    <w:rsid w:val="00132721"/>
    <w:rsid w:val="0013280B"/>
    <w:rsid w:val="0013414E"/>
    <w:rsid w:val="001357F2"/>
    <w:rsid w:val="001357F4"/>
    <w:rsid w:val="00135814"/>
    <w:rsid w:val="00135928"/>
    <w:rsid w:val="001373FC"/>
    <w:rsid w:val="00137B64"/>
    <w:rsid w:val="00140281"/>
    <w:rsid w:val="001402FB"/>
    <w:rsid w:val="001409A1"/>
    <w:rsid w:val="00142983"/>
    <w:rsid w:val="00143156"/>
    <w:rsid w:val="00143772"/>
    <w:rsid w:val="0014707B"/>
    <w:rsid w:val="00147108"/>
    <w:rsid w:val="00147AB6"/>
    <w:rsid w:val="001505C5"/>
    <w:rsid w:val="0015093A"/>
    <w:rsid w:val="001529B3"/>
    <w:rsid w:val="00154CE9"/>
    <w:rsid w:val="001555B2"/>
    <w:rsid w:val="00156430"/>
    <w:rsid w:val="001568CF"/>
    <w:rsid w:val="00156F8B"/>
    <w:rsid w:val="0015767A"/>
    <w:rsid w:val="00160F0E"/>
    <w:rsid w:val="001650E7"/>
    <w:rsid w:val="001655E6"/>
    <w:rsid w:val="0016705C"/>
    <w:rsid w:val="00167134"/>
    <w:rsid w:val="00170314"/>
    <w:rsid w:val="00170ECF"/>
    <w:rsid w:val="00172260"/>
    <w:rsid w:val="0017589D"/>
    <w:rsid w:val="00176644"/>
    <w:rsid w:val="00177BC0"/>
    <w:rsid w:val="00177D0F"/>
    <w:rsid w:val="00181BE5"/>
    <w:rsid w:val="001829E1"/>
    <w:rsid w:val="00183C63"/>
    <w:rsid w:val="0018563B"/>
    <w:rsid w:val="001861EC"/>
    <w:rsid w:val="00186C19"/>
    <w:rsid w:val="001873F4"/>
    <w:rsid w:val="0018749B"/>
    <w:rsid w:val="0019010C"/>
    <w:rsid w:val="0019047D"/>
    <w:rsid w:val="00191D04"/>
    <w:rsid w:val="00192002"/>
    <w:rsid w:val="00194194"/>
    <w:rsid w:val="00194784"/>
    <w:rsid w:val="00195CE3"/>
    <w:rsid w:val="00196343"/>
    <w:rsid w:val="00197293"/>
    <w:rsid w:val="001A0666"/>
    <w:rsid w:val="001A0C34"/>
    <w:rsid w:val="001A130E"/>
    <w:rsid w:val="001A1A16"/>
    <w:rsid w:val="001A415B"/>
    <w:rsid w:val="001A4428"/>
    <w:rsid w:val="001A495A"/>
    <w:rsid w:val="001A4E0E"/>
    <w:rsid w:val="001A52F1"/>
    <w:rsid w:val="001A5DFF"/>
    <w:rsid w:val="001A6487"/>
    <w:rsid w:val="001B0095"/>
    <w:rsid w:val="001B1C07"/>
    <w:rsid w:val="001B297B"/>
    <w:rsid w:val="001B32FF"/>
    <w:rsid w:val="001B3B2A"/>
    <w:rsid w:val="001B5676"/>
    <w:rsid w:val="001B59B7"/>
    <w:rsid w:val="001B6E59"/>
    <w:rsid w:val="001B76EC"/>
    <w:rsid w:val="001C0165"/>
    <w:rsid w:val="001C1365"/>
    <w:rsid w:val="001C1DFA"/>
    <w:rsid w:val="001C2C78"/>
    <w:rsid w:val="001C4AFF"/>
    <w:rsid w:val="001C4EA7"/>
    <w:rsid w:val="001C5358"/>
    <w:rsid w:val="001C6CE5"/>
    <w:rsid w:val="001D04AF"/>
    <w:rsid w:val="001D08B0"/>
    <w:rsid w:val="001D1669"/>
    <w:rsid w:val="001D21C7"/>
    <w:rsid w:val="001D28B1"/>
    <w:rsid w:val="001D2B44"/>
    <w:rsid w:val="001D57DE"/>
    <w:rsid w:val="001D640B"/>
    <w:rsid w:val="001D73F8"/>
    <w:rsid w:val="001D7778"/>
    <w:rsid w:val="001E0590"/>
    <w:rsid w:val="001E14C2"/>
    <w:rsid w:val="001E241D"/>
    <w:rsid w:val="001E37B7"/>
    <w:rsid w:val="001E39A2"/>
    <w:rsid w:val="001E3B72"/>
    <w:rsid w:val="001E3EB1"/>
    <w:rsid w:val="001E4297"/>
    <w:rsid w:val="001E47B8"/>
    <w:rsid w:val="001E5109"/>
    <w:rsid w:val="001E5241"/>
    <w:rsid w:val="001E5816"/>
    <w:rsid w:val="001E5854"/>
    <w:rsid w:val="001E5E4F"/>
    <w:rsid w:val="001E6793"/>
    <w:rsid w:val="001F0CB2"/>
    <w:rsid w:val="001F13F2"/>
    <w:rsid w:val="001F1935"/>
    <w:rsid w:val="001F1DCE"/>
    <w:rsid w:val="001F33A1"/>
    <w:rsid w:val="001F4389"/>
    <w:rsid w:val="001F5B41"/>
    <w:rsid w:val="002004C8"/>
    <w:rsid w:val="00201812"/>
    <w:rsid w:val="00202D62"/>
    <w:rsid w:val="00203D8C"/>
    <w:rsid w:val="00204F22"/>
    <w:rsid w:val="0020530D"/>
    <w:rsid w:val="00205899"/>
    <w:rsid w:val="002060AF"/>
    <w:rsid w:val="0020773B"/>
    <w:rsid w:val="002100F5"/>
    <w:rsid w:val="00212D3F"/>
    <w:rsid w:val="002154F7"/>
    <w:rsid w:val="00215F90"/>
    <w:rsid w:val="00216189"/>
    <w:rsid w:val="00216435"/>
    <w:rsid w:val="0021750C"/>
    <w:rsid w:val="002175AE"/>
    <w:rsid w:val="00217A47"/>
    <w:rsid w:val="00217DCF"/>
    <w:rsid w:val="0022016D"/>
    <w:rsid w:val="0022145C"/>
    <w:rsid w:val="00224ABE"/>
    <w:rsid w:val="00225D4A"/>
    <w:rsid w:val="00225F45"/>
    <w:rsid w:val="00226411"/>
    <w:rsid w:val="00226EE0"/>
    <w:rsid w:val="002271AA"/>
    <w:rsid w:val="00231188"/>
    <w:rsid w:val="002312D9"/>
    <w:rsid w:val="00231338"/>
    <w:rsid w:val="002324F8"/>
    <w:rsid w:val="002328CF"/>
    <w:rsid w:val="00232B1A"/>
    <w:rsid w:val="00232F8A"/>
    <w:rsid w:val="00233DC7"/>
    <w:rsid w:val="00237BBB"/>
    <w:rsid w:val="00243974"/>
    <w:rsid w:val="0024546F"/>
    <w:rsid w:val="00246312"/>
    <w:rsid w:val="002465AC"/>
    <w:rsid w:val="00246BF6"/>
    <w:rsid w:val="0025136D"/>
    <w:rsid w:val="00253CBA"/>
    <w:rsid w:val="002548B1"/>
    <w:rsid w:val="00256EBD"/>
    <w:rsid w:val="0025791E"/>
    <w:rsid w:val="002614CB"/>
    <w:rsid w:val="00261D62"/>
    <w:rsid w:val="002628C6"/>
    <w:rsid w:val="00262ACB"/>
    <w:rsid w:val="00262C97"/>
    <w:rsid w:val="002658BD"/>
    <w:rsid w:val="0026673B"/>
    <w:rsid w:val="00266A34"/>
    <w:rsid w:val="00266FC3"/>
    <w:rsid w:val="00274D3F"/>
    <w:rsid w:val="00274E86"/>
    <w:rsid w:val="002753A1"/>
    <w:rsid w:val="002762B1"/>
    <w:rsid w:val="00276941"/>
    <w:rsid w:val="00276A7F"/>
    <w:rsid w:val="002810D2"/>
    <w:rsid w:val="00281D96"/>
    <w:rsid w:val="00283CEC"/>
    <w:rsid w:val="00284A5A"/>
    <w:rsid w:val="00284ACF"/>
    <w:rsid w:val="0028534C"/>
    <w:rsid w:val="002855BD"/>
    <w:rsid w:val="0028603D"/>
    <w:rsid w:val="002910AC"/>
    <w:rsid w:val="002929D0"/>
    <w:rsid w:val="00293DCB"/>
    <w:rsid w:val="0029560F"/>
    <w:rsid w:val="00296158"/>
    <w:rsid w:val="00296A85"/>
    <w:rsid w:val="002A3E81"/>
    <w:rsid w:val="002A4142"/>
    <w:rsid w:val="002A50EC"/>
    <w:rsid w:val="002A63A0"/>
    <w:rsid w:val="002B0CAE"/>
    <w:rsid w:val="002B0DA6"/>
    <w:rsid w:val="002B10DA"/>
    <w:rsid w:val="002B120C"/>
    <w:rsid w:val="002B15B0"/>
    <w:rsid w:val="002B2144"/>
    <w:rsid w:val="002B26D0"/>
    <w:rsid w:val="002B356F"/>
    <w:rsid w:val="002B5C53"/>
    <w:rsid w:val="002B715B"/>
    <w:rsid w:val="002B77BD"/>
    <w:rsid w:val="002C11AD"/>
    <w:rsid w:val="002C233C"/>
    <w:rsid w:val="002C2786"/>
    <w:rsid w:val="002C2B57"/>
    <w:rsid w:val="002C314C"/>
    <w:rsid w:val="002C34D9"/>
    <w:rsid w:val="002C3966"/>
    <w:rsid w:val="002C5783"/>
    <w:rsid w:val="002C62F3"/>
    <w:rsid w:val="002C7533"/>
    <w:rsid w:val="002D1366"/>
    <w:rsid w:val="002D1D42"/>
    <w:rsid w:val="002D1DAF"/>
    <w:rsid w:val="002D20C3"/>
    <w:rsid w:val="002D2AB5"/>
    <w:rsid w:val="002D53B9"/>
    <w:rsid w:val="002D53CF"/>
    <w:rsid w:val="002D605F"/>
    <w:rsid w:val="002D6372"/>
    <w:rsid w:val="002D6EF2"/>
    <w:rsid w:val="002D74EE"/>
    <w:rsid w:val="002E1376"/>
    <w:rsid w:val="002E2467"/>
    <w:rsid w:val="002E4D79"/>
    <w:rsid w:val="002E5159"/>
    <w:rsid w:val="002E549A"/>
    <w:rsid w:val="002E57A7"/>
    <w:rsid w:val="002E5FC7"/>
    <w:rsid w:val="002E66DC"/>
    <w:rsid w:val="002E6AE1"/>
    <w:rsid w:val="002F16B0"/>
    <w:rsid w:val="002F16EA"/>
    <w:rsid w:val="002F2099"/>
    <w:rsid w:val="002F26CE"/>
    <w:rsid w:val="002F3F47"/>
    <w:rsid w:val="002F51E4"/>
    <w:rsid w:val="002F55EB"/>
    <w:rsid w:val="002F56AA"/>
    <w:rsid w:val="002F6656"/>
    <w:rsid w:val="002F6E88"/>
    <w:rsid w:val="002F6F4D"/>
    <w:rsid w:val="002F70E1"/>
    <w:rsid w:val="0030062B"/>
    <w:rsid w:val="00301746"/>
    <w:rsid w:val="00301EBE"/>
    <w:rsid w:val="003025BF"/>
    <w:rsid w:val="00303725"/>
    <w:rsid w:val="00303974"/>
    <w:rsid w:val="00303EAE"/>
    <w:rsid w:val="003040D1"/>
    <w:rsid w:val="00304817"/>
    <w:rsid w:val="00305379"/>
    <w:rsid w:val="0030666F"/>
    <w:rsid w:val="0030682F"/>
    <w:rsid w:val="00307F2C"/>
    <w:rsid w:val="0031100C"/>
    <w:rsid w:val="00312F01"/>
    <w:rsid w:val="00313EFE"/>
    <w:rsid w:val="00314808"/>
    <w:rsid w:val="00315D28"/>
    <w:rsid w:val="00320761"/>
    <w:rsid w:val="00321C97"/>
    <w:rsid w:val="00325672"/>
    <w:rsid w:val="00326C91"/>
    <w:rsid w:val="00326D68"/>
    <w:rsid w:val="00327FE5"/>
    <w:rsid w:val="0033142F"/>
    <w:rsid w:val="0033207C"/>
    <w:rsid w:val="003334DD"/>
    <w:rsid w:val="00333947"/>
    <w:rsid w:val="0033468B"/>
    <w:rsid w:val="0033543B"/>
    <w:rsid w:val="00335BE2"/>
    <w:rsid w:val="00337724"/>
    <w:rsid w:val="00340889"/>
    <w:rsid w:val="003408E3"/>
    <w:rsid w:val="00341230"/>
    <w:rsid w:val="00341D54"/>
    <w:rsid w:val="003423B9"/>
    <w:rsid w:val="00342ED5"/>
    <w:rsid w:val="00343C53"/>
    <w:rsid w:val="00343D6C"/>
    <w:rsid w:val="00343E4B"/>
    <w:rsid w:val="00344C40"/>
    <w:rsid w:val="003451DF"/>
    <w:rsid w:val="00345AEB"/>
    <w:rsid w:val="00345B46"/>
    <w:rsid w:val="00346BF8"/>
    <w:rsid w:val="00346E14"/>
    <w:rsid w:val="0035118C"/>
    <w:rsid w:val="00352C0E"/>
    <w:rsid w:val="00353B49"/>
    <w:rsid w:val="00353D89"/>
    <w:rsid w:val="00356015"/>
    <w:rsid w:val="003601F7"/>
    <w:rsid w:val="0036077A"/>
    <w:rsid w:val="0036100B"/>
    <w:rsid w:val="00361A51"/>
    <w:rsid w:val="00362800"/>
    <w:rsid w:val="00362D45"/>
    <w:rsid w:val="003633E1"/>
    <w:rsid w:val="00364220"/>
    <w:rsid w:val="00364A55"/>
    <w:rsid w:val="00365F89"/>
    <w:rsid w:val="003661F0"/>
    <w:rsid w:val="00366605"/>
    <w:rsid w:val="00370982"/>
    <w:rsid w:val="003711D0"/>
    <w:rsid w:val="0037341B"/>
    <w:rsid w:val="003736C7"/>
    <w:rsid w:val="003738F1"/>
    <w:rsid w:val="0037629F"/>
    <w:rsid w:val="0037661E"/>
    <w:rsid w:val="003802F3"/>
    <w:rsid w:val="0038085F"/>
    <w:rsid w:val="00380894"/>
    <w:rsid w:val="003809FF"/>
    <w:rsid w:val="003825F0"/>
    <w:rsid w:val="00383563"/>
    <w:rsid w:val="00383DC1"/>
    <w:rsid w:val="003852E8"/>
    <w:rsid w:val="00385A93"/>
    <w:rsid w:val="00386DFE"/>
    <w:rsid w:val="00386EB4"/>
    <w:rsid w:val="00391DE3"/>
    <w:rsid w:val="00392C24"/>
    <w:rsid w:val="00393473"/>
    <w:rsid w:val="00394311"/>
    <w:rsid w:val="003943D1"/>
    <w:rsid w:val="003955E0"/>
    <w:rsid w:val="00397195"/>
    <w:rsid w:val="003977F9"/>
    <w:rsid w:val="003979C9"/>
    <w:rsid w:val="003A0C49"/>
    <w:rsid w:val="003A1530"/>
    <w:rsid w:val="003A1DA0"/>
    <w:rsid w:val="003A239E"/>
    <w:rsid w:val="003A2597"/>
    <w:rsid w:val="003A26C4"/>
    <w:rsid w:val="003A4417"/>
    <w:rsid w:val="003A5319"/>
    <w:rsid w:val="003A5432"/>
    <w:rsid w:val="003A5ADA"/>
    <w:rsid w:val="003A6603"/>
    <w:rsid w:val="003A6F2A"/>
    <w:rsid w:val="003B1C4F"/>
    <w:rsid w:val="003B2810"/>
    <w:rsid w:val="003B4059"/>
    <w:rsid w:val="003B6F7C"/>
    <w:rsid w:val="003B70A3"/>
    <w:rsid w:val="003B7422"/>
    <w:rsid w:val="003C020C"/>
    <w:rsid w:val="003C15EE"/>
    <w:rsid w:val="003C1F45"/>
    <w:rsid w:val="003C4614"/>
    <w:rsid w:val="003C53C4"/>
    <w:rsid w:val="003C7122"/>
    <w:rsid w:val="003D0D9B"/>
    <w:rsid w:val="003D1E9D"/>
    <w:rsid w:val="003D412E"/>
    <w:rsid w:val="003D4FE1"/>
    <w:rsid w:val="003D63B6"/>
    <w:rsid w:val="003D6A34"/>
    <w:rsid w:val="003E00F1"/>
    <w:rsid w:val="003E1850"/>
    <w:rsid w:val="003E2BD9"/>
    <w:rsid w:val="003E4689"/>
    <w:rsid w:val="003E7851"/>
    <w:rsid w:val="003F0C86"/>
    <w:rsid w:val="003F4CDB"/>
    <w:rsid w:val="003F6A01"/>
    <w:rsid w:val="004007AF"/>
    <w:rsid w:val="00404D4C"/>
    <w:rsid w:val="004079EF"/>
    <w:rsid w:val="00407DBB"/>
    <w:rsid w:val="00407FBE"/>
    <w:rsid w:val="004101AF"/>
    <w:rsid w:val="004114C3"/>
    <w:rsid w:val="00411E69"/>
    <w:rsid w:val="004125D2"/>
    <w:rsid w:val="0041321F"/>
    <w:rsid w:val="004145FC"/>
    <w:rsid w:val="00415BE2"/>
    <w:rsid w:val="00416374"/>
    <w:rsid w:val="0041748B"/>
    <w:rsid w:val="00417BA7"/>
    <w:rsid w:val="00420E4A"/>
    <w:rsid w:val="0042520A"/>
    <w:rsid w:val="00425D57"/>
    <w:rsid w:val="0042762D"/>
    <w:rsid w:val="004276E9"/>
    <w:rsid w:val="00427757"/>
    <w:rsid w:val="00427ED1"/>
    <w:rsid w:val="00431496"/>
    <w:rsid w:val="004340B6"/>
    <w:rsid w:val="0043459E"/>
    <w:rsid w:val="00434C98"/>
    <w:rsid w:val="00437C50"/>
    <w:rsid w:val="00437F29"/>
    <w:rsid w:val="00440961"/>
    <w:rsid w:val="004419AC"/>
    <w:rsid w:val="0044295E"/>
    <w:rsid w:val="00442EC7"/>
    <w:rsid w:val="004430B1"/>
    <w:rsid w:val="004433ED"/>
    <w:rsid w:val="004452FE"/>
    <w:rsid w:val="004539EE"/>
    <w:rsid w:val="00453D54"/>
    <w:rsid w:val="004549FF"/>
    <w:rsid w:val="0045542F"/>
    <w:rsid w:val="00456185"/>
    <w:rsid w:val="00456674"/>
    <w:rsid w:val="00457386"/>
    <w:rsid w:val="00457A82"/>
    <w:rsid w:val="00457C9B"/>
    <w:rsid w:val="004609C8"/>
    <w:rsid w:val="0046320A"/>
    <w:rsid w:val="00463E5A"/>
    <w:rsid w:val="00464CEF"/>
    <w:rsid w:val="00465143"/>
    <w:rsid w:val="004655DB"/>
    <w:rsid w:val="00467333"/>
    <w:rsid w:val="00471851"/>
    <w:rsid w:val="004721CC"/>
    <w:rsid w:val="004728EB"/>
    <w:rsid w:val="00472C04"/>
    <w:rsid w:val="00477935"/>
    <w:rsid w:val="00477B4B"/>
    <w:rsid w:val="00480141"/>
    <w:rsid w:val="00480169"/>
    <w:rsid w:val="004808C0"/>
    <w:rsid w:val="00480C6F"/>
    <w:rsid w:val="00480DF3"/>
    <w:rsid w:val="00481816"/>
    <w:rsid w:val="00483071"/>
    <w:rsid w:val="004843C4"/>
    <w:rsid w:val="004843C6"/>
    <w:rsid w:val="004848F0"/>
    <w:rsid w:val="00484FA2"/>
    <w:rsid w:val="004859CC"/>
    <w:rsid w:val="00486148"/>
    <w:rsid w:val="004927A6"/>
    <w:rsid w:val="00492F9F"/>
    <w:rsid w:val="00493B66"/>
    <w:rsid w:val="0049403D"/>
    <w:rsid w:val="0049425C"/>
    <w:rsid w:val="0049647F"/>
    <w:rsid w:val="004976B1"/>
    <w:rsid w:val="004A3084"/>
    <w:rsid w:val="004A31FD"/>
    <w:rsid w:val="004A7903"/>
    <w:rsid w:val="004B1065"/>
    <w:rsid w:val="004B139E"/>
    <w:rsid w:val="004B2586"/>
    <w:rsid w:val="004B37EC"/>
    <w:rsid w:val="004B41F4"/>
    <w:rsid w:val="004B49C9"/>
    <w:rsid w:val="004B4A96"/>
    <w:rsid w:val="004B4E51"/>
    <w:rsid w:val="004B5036"/>
    <w:rsid w:val="004B5A69"/>
    <w:rsid w:val="004B685C"/>
    <w:rsid w:val="004C0807"/>
    <w:rsid w:val="004C1E0D"/>
    <w:rsid w:val="004C2D12"/>
    <w:rsid w:val="004C2FD6"/>
    <w:rsid w:val="004C36CC"/>
    <w:rsid w:val="004C51CC"/>
    <w:rsid w:val="004C66A2"/>
    <w:rsid w:val="004D09A8"/>
    <w:rsid w:val="004D10E9"/>
    <w:rsid w:val="004D179B"/>
    <w:rsid w:val="004D3852"/>
    <w:rsid w:val="004D420E"/>
    <w:rsid w:val="004D4374"/>
    <w:rsid w:val="004D5BA4"/>
    <w:rsid w:val="004D6C2D"/>
    <w:rsid w:val="004D6F2F"/>
    <w:rsid w:val="004D77C0"/>
    <w:rsid w:val="004E0EFB"/>
    <w:rsid w:val="004E1799"/>
    <w:rsid w:val="004E1E86"/>
    <w:rsid w:val="004E2C47"/>
    <w:rsid w:val="004E34E9"/>
    <w:rsid w:val="004E5243"/>
    <w:rsid w:val="004E578B"/>
    <w:rsid w:val="004E6574"/>
    <w:rsid w:val="004F072D"/>
    <w:rsid w:val="004F0D3D"/>
    <w:rsid w:val="004F32C5"/>
    <w:rsid w:val="004F3F5B"/>
    <w:rsid w:val="004F437E"/>
    <w:rsid w:val="004F65AB"/>
    <w:rsid w:val="004F661A"/>
    <w:rsid w:val="00502020"/>
    <w:rsid w:val="005028C9"/>
    <w:rsid w:val="005030B3"/>
    <w:rsid w:val="00503758"/>
    <w:rsid w:val="0050432C"/>
    <w:rsid w:val="00506420"/>
    <w:rsid w:val="005072F3"/>
    <w:rsid w:val="00510A8C"/>
    <w:rsid w:val="00511159"/>
    <w:rsid w:val="00511369"/>
    <w:rsid w:val="005122D1"/>
    <w:rsid w:val="00514464"/>
    <w:rsid w:val="005164DC"/>
    <w:rsid w:val="00516C52"/>
    <w:rsid w:val="00516E71"/>
    <w:rsid w:val="00517489"/>
    <w:rsid w:val="005177FB"/>
    <w:rsid w:val="005216F0"/>
    <w:rsid w:val="00523890"/>
    <w:rsid w:val="00526739"/>
    <w:rsid w:val="005311EA"/>
    <w:rsid w:val="00531C20"/>
    <w:rsid w:val="00533763"/>
    <w:rsid w:val="00534966"/>
    <w:rsid w:val="00534A3B"/>
    <w:rsid w:val="00536005"/>
    <w:rsid w:val="005368E0"/>
    <w:rsid w:val="00536ED0"/>
    <w:rsid w:val="00537FDB"/>
    <w:rsid w:val="005403D4"/>
    <w:rsid w:val="005404B6"/>
    <w:rsid w:val="0054109D"/>
    <w:rsid w:val="0054127A"/>
    <w:rsid w:val="005417A9"/>
    <w:rsid w:val="00542542"/>
    <w:rsid w:val="00542E4F"/>
    <w:rsid w:val="0054342F"/>
    <w:rsid w:val="005443CE"/>
    <w:rsid w:val="005449F3"/>
    <w:rsid w:val="0054623E"/>
    <w:rsid w:val="00546358"/>
    <w:rsid w:val="005465B8"/>
    <w:rsid w:val="00547697"/>
    <w:rsid w:val="00547FD0"/>
    <w:rsid w:val="005502FF"/>
    <w:rsid w:val="0055094A"/>
    <w:rsid w:val="00551598"/>
    <w:rsid w:val="0055306F"/>
    <w:rsid w:val="005536B3"/>
    <w:rsid w:val="00554760"/>
    <w:rsid w:val="00554885"/>
    <w:rsid w:val="00554B69"/>
    <w:rsid w:val="00554B81"/>
    <w:rsid w:val="00555D1D"/>
    <w:rsid w:val="00556052"/>
    <w:rsid w:val="0055770E"/>
    <w:rsid w:val="00561167"/>
    <w:rsid w:val="00562135"/>
    <w:rsid w:val="005624F1"/>
    <w:rsid w:val="00562772"/>
    <w:rsid w:val="0056354C"/>
    <w:rsid w:val="00563F03"/>
    <w:rsid w:val="005650F4"/>
    <w:rsid w:val="00565E46"/>
    <w:rsid w:val="00567939"/>
    <w:rsid w:val="00570436"/>
    <w:rsid w:val="00571D2E"/>
    <w:rsid w:val="00572F0B"/>
    <w:rsid w:val="0057537F"/>
    <w:rsid w:val="00575700"/>
    <w:rsid w:val="00575B4C"/>
    <w:rsid w:val="00576557"/>
    <w:rsid w:val="00576CEA"/>
    <w:rsid w:val="00580A9B"/>
    <w:rsid w:val="00580C88"/>
    <w:rsid w:val="00581D68"/>
    <w:rsid w:val="00583261"/>
    <w:rsid w:val="00583816"/>
    <w:rsid w:val="00584A26"/>
    <w:rsid w:val="0058570A"/>
    <w:rsid w:val="00586F7B"/>
    <w:rsid w:val="005909B4"/>
    <w:rsid w:val="00591892"/>
    <w:rsid w:val="005922D5"/>
    <w:rsid w:val="00593988"/>
    <w:rsid w:val="00596955"/>
    <w:rsid w:val="005973A9"/>
    <w:rsid w:val="005979E4"/>
    <w:rsid w:val="00597DAB"/>
    <w:rsid w:val="005A1082"/>
    <w:rsid w:val="005A13C6"/>
    <w:rsid w:val="005A18D6"/>
    <w:rsid w:val="005A1D0F"/>
    <w:rsid w:val="005A41FF"/>
    <w:rsid w:val="005A5C95"/>
    <w:rsid w:val="005A6D6F"/>
    <w:rsid w:val="005A6E2F"/>
    <w:rsid w:val="005A715B"/>
    <w:rsid w:val="005A76A8"/>
    <w:rsid w:val="005A79C9"/>
    <w:rsid w:val="005B0371"/>
    <w:rsid w:val="005B0FB3"/>
    <w:rsid w:val="005B2DBD"/>
    <w:rsid w:val="005B4704"/>
    <w:rsid w:val="005B4837"/>
    <w:rsid w:val="005B4A10"/>
    <w:rsid w:val="005B5965"/>
    <w:rsid w:val="005B6578"/>
    <w:rsid w:val="005B7B53"/>
    <w:rsid w:val="005C06BB"/>
    <w:rsid w:val="005C088B"/>
    <w:rsid w:val="005C3657"/>
    <w:rsid w:val="005C4796"/>
    <w:rsid w:val="005C54A3"/>
    <w:rsid w:val="005C5798"/>
    <w:rsid w:val="005C721E"/>
    <w:rsid w:val="005D00A3"/>
    <w:rsid w:val="005D09D0"/>
    <w:rsid w:val="005D1647"/>
    <w:rsid w:val="005D2810"/>
    <w:rsid w:val="005D3DA3"/>
    <w:rsid w:val="005D48C4"/>
    <w:rsid w:val="005D53C5"/>
    <w:rsid w:val="005D5750"/>
    <w:rsid w:val="005D59EB"/>
    <w:rsid w:val="005D5A9C"/>
    <w:rsid w:val="005D6D7F"/>
    <w:rsid w:val="005E245F"/>
    <w:rsid w:val="005E36BD"/>
    <w:rsid w:val="005E3BAF"/>
    <w:rsid w:val="005E4955"/>
    <w:rsid w:val="005E7C5C"/>
    <w:rsid w:val="005F0072"/>
    <w:rsid w:val="005F0B24"/>
    <w:rsid w:val="005F0D60"/>
    <w:rsid w:val="005F2EC5"/>
    <w:rsid w:val="005F2FB4"/>
    <w:rsid w:val="005F3C92"/>
    <w:rsid w:val="005F57C3"/>
    <w:rsid w:val="005F595D"/>
    <w:rsid w:val="005F5B2D"/>
    <w:rsid w:val="005F7855"/>
    <w:rsid w:val="005F79C6"/>
    <w:rsid w:val="006013E6"/>
    <w:rsid w:val="00601DA7"/>
    <w:rsid w:val="00602ECB"/>
    <w:rsid w:val="006039DC"/>
    <w:rsid w:val="00604FC2"/>
    <w:rsid w:val="0060561E"/>
    <w:rsid w:val="00606E6A"/>
    <w:rsid w:val="00606F4C"/>
    <w:rsid w:val="006077E9"/>
    <w:rsid w:val="006078D4"/>
    <w:rsid w:val="00610333"/>
    <w:rsid w:val="006110AB"/>
    <w:rsid w:val="006114F1"/>
    <w:rsid w:val="00611A38"/>
    <w:rsid w:val="0061231A"/>
    <w:rsid w:val="006123BD"/>
    <w:rsid w:val="00613651"/>
    <w:rsid w:val="00614CB8"/>
    <w:rsid w:val="006157A8"/>
    <w:rsid w:val="00617EC7"/>
    <w:rsid w:val="0062013C"/>
    <w:rsid w:val="00620219"/>
    <w:rsid w:val="00620700"/>
    <w:rsid w:val="0062158B"/>
    <w:rsid w:val="00621969"/>
    <w:rsid w:val="00621E50"/>
    <w:rsid w:val="00622102"/>
    <w:rsid w:val="00623424"/>
    <w:rsid w:val="00623B83"/>
    <w:rsid w:val="006240D3"/>
    <w:rsid w:val="006265F7"/>
    <w:rsid w:val="00626CF4"/>
    <w:rsid w:val="00626F4E"/>
    <w:rsid w:val="0062721F"/>
    <w:rsid w:val="0062737A"/>
    <w:rsid w:val="00627618"/>
    <w:rsid w:val="00627F29"/>
    <w:rsid w:val="00630354"/>
    <w:rsid w:val="00633135"/>
    <w:rsid w:val="00633F0A"/>
    <w:rsid w:val="00634AA7"/>
    <w:rsid w:val="0063528D"/>
    <w:rsid w:val="00635480"/>
    <w:rsid w:val="00635641"/>
    <w:rsid w:val="00635AF2"/>
    <w:rsid w:val="00635D6C"/>
    <w:rsid w:val="00636246"/>
    <w:rsid w:val="006363A6"/>
    <w:rsid w:val="006374EE"/>
    <w:rsid w:val="00637A65"/>
    <w:rsid w:val="00637DE8"/>
    <w:rsid w:val="00637ECD"/>
    <w:rsid w:val="006414DE"/>
    <w:rsid w:val="006421E7"/>
    <w:rsid w:val="006430E9"/>
    <w:rsid w:val="00645673"/>
    <w:rsid w:val="00647683"/>
    <w:rsid w:val="00650DD9"/>
    <w:rsid w:val="00651272"/>
    <w:rsid w:val="006520FA"/>
    <w:rsid w:val="00652220"/>
    <w:rsid w:val="006526DD"/>
    <w:rsid w:val="006533FE"/>
    <w:rsid w:val="00653E44"/>
    <w:rsid w:val="006572AA"/>
    <w:rsid w:val="006573CB"/>
    <w:rsid w:val="006577DF"/>
    <w:rsid w:val="00657B4E"/>
    <w:rsid w:val="0066058C"/>
    <w:rsid w:val="00660851"/>
    <w:rsid w:val="00662223"/>
    <w:rsid w:val="006625CC"/>
    <w:rsid w:val="006626A5"/>
    <w:rsid w:val="00663B8D"/>
    <w:rsid w:val="00663DA4"/>
    <w:rsid w:val="00663F85"/>
    <w:rsid w:val="006648F7"/>
    <w:rsid w:val="00666076"/>
    <w:rsid w:val="006679A5"/>
    <w:rsid w:val="00672FA0"/>
    <w:rsid w:val="006736DE"/>
    <w:rsid w:val="006739D3"/>
    <w:rsid w:val="00673E33"/>
    <w:rsid w:val="00674698"/>
    <w:rsid w:val="00675F2C"/>
    <w:rsid w:val="00676DA7"/>
    <w:rsid w:val="006775AD"/>
    <w:rsid w:val="00682381"/>
    <w:rsid w:val="00682AC5"/>
    <w:rsid w:val="00683774"/>
    <w:rsid w:val="00683912"/>
    <w:rsid w:val="00683D99"/>
    <w:rsid w:val="0068460C"/>
    <w:rsid w:val="00690740"/>
    <w:rsid w:val="00691220"/>
    <w:rsid w:val="00692E10"/>
    <w:rsid w:val="006931FC"/>
    <w:rsid w:val="006937F5"/>
    <w:rsid w:val="006938E6"/>
    <w:rsid w:val="006974C2"/>
    <w:rsid w:val="006A359C"/>
    <w:rsid w:val="006A5B6B"/>
    <w:rsid w:val="006A76D8"/>
    <w:rsid w:val="006A7C63"/>
    <w:rsid w:val="006A7D4C"/>
    <w:rsid w:val="006A7E76"/>
    <w:rsid w:val="006B0878"/>
    <w:rsid w:val="006B0CE9"/>
    <w:rsid w:val="006B2998"/>
    <w:rsid w:val="006B31AD"/>
    <w:rsid w:val="006B4843"/>
    <w:rsid w:val="006C04E7"/>
    <w:rsid w:val="006C1314"/>
    <w:rsid w:val="006C23CE"/>
    <w:rsid w:val="006C3999"/>
    <w:rsid w:val="006C3B6C"/>
    <w:rsid w:val="006C3B80"/>
    <w:rsid w:val="006C5616"/>
    <w:rsid w:val="006C5827"/>
    <w:rsid w:val="006C6978"/>
    <w:rsid w:val="006C6EDD"/>
    <w:rsid w:val="006C6FE9"/>
    <w:rsid w:val="006C7CC0"/>
    <w:rsid w:val="006D1509"/>
    <w:rsid w:val="006D23C6"/>
    <w:rsid w:val="006D2668"/>
    <w:rsid w:val="006D27D9"/>
    <w:rsid w:val="006D2C7D"/>
    <w:rsid w:val="006D62E8"/>
    <w:rsid w:val="006D7164"/>
    <w:rsid w:val="006E0627"/>
    <w:rsid w:val="006E247B"/>
    <w:rsid w:val="006E2B39"/>
    <w:rsid w:val="006E52F0"/>
    <w:rsid w:val="006E5432"/>
    <w:rsid w:val="006E5D3A"/>
    <w:rsid w:val="006E6060"/>
    <w:rsid w:val="006E6D56"/>
    <w:rsid w:val="006E6D8C"/>
    <w:rsid w:val="006E6FFB"/>
    <w:rsid w:val="006F0F7B"/>
    <w:rsid w:val="006F255C"/>
    <w:rsid w:val="006F628C"/>
    <w:rsid w:val="00700909"/>
    <w:rsid w:val="00701600"/>
    <w:rsid w:val="007022DB"/>
    <w:rsid w:val="007029DA"/>
    <w:rsid w:val="00702AF8"/>
    <w:rsid w:val="0070353C"/>
    <w:rsid w:val="00703FAF"/>
    <w:rsid w:val="00704358"/>
    <w:rsid w:val="007053FF"/>
    <w:rsid w:val="00705687"/>
    <w:rsid w:val="00706253"/>
    <w:rsid w:val="007062A5"/>
    <w:rsid w:val="00710586"/>
    <w:rsid w:val="0071146E"/>
    <w:rsid w:val="00711B42"/>
    <w:rsid w:val="007136EF"/>
    <w:rsid w:val="00714AF4"/>
    <w:rsid w:val="00715973"/>
    <w:rsid w:val="00716291"/>
    <w:rsid w:val="00717DCB"/>
    <w:rsid w:val="007217FB"/>
    <w:rsid w:val="007219E5"/>
    <w:rsid w:val="007223AD"/>
    <w:rsid w:val="0072259F"/>
    <w:rsid w:val="007233A5"/>
    <w:rsid w:val="007248FF"/>
    <w:rsid w:val="00725661"/>
    <w:rsid w:val="00725B8A"/>
    <w:rsid w:val="00730AFA"/>
    <w:rsid w:val="00731B9C"/>
    <w:rsid w:val="00733A24"/>
    <w:rsid w:val="00733D15"/>
    <w:rsid w:val="00734C54"/>
    <w:rsid w:val="007412EF"/>
    <w:rsid w:val="00741827"/>
    <w:rsid w:val="0074248A"/>
    <w:rsid w:val="007425D1"/>
    <w:rsid w:val="00742D21"/>
    <w:rsid w:val="00744315"/>
    <w:rsid w:val="00744790"/>
    <w:rsid w:val="00745664"/>
    <w:rsid w:val="00746359"/>
    <w:rsid w:val="00750AB0"/>
    <w:rsid w:val="00750C28"/>
    <w:rsid w:val="00751091"/>
    <w:rsid w:val="00751DC5"/>
    <w:rsid w:val="00753A30"/>
    <w:rsid w:val="00753C6B"/>
    <w:rsid w:val="00754827"/>
    <w:rsid w:val="00755C7B"/>
    <w:rsid w:val="00757A4A"/>
    <w:rsid w:val="00760628"/>
    <w:rsid w:val="007609FA"/>
    <w:rsid w:val="00761BCF"/>
    <w:rsid w:val="0077112A"/>
    <w:rsid w:val="007713BE"/>
    <w:rsid w:val="007719CD"/>
    <w:rsid w:val="00773711"/>
    <w:rsid w:val="00773766"/>
    <w:rsid w:val="0077461A"/>
    <w:rsid w:val="007747FF"/>
    <w:rsid w:val="00776CEC"/>
    <w:rsid w:val="00777DAD"/>
    <w:rsid w:val="00780B55"/>
    <w:rsid w:val="00783021"/>
    <w:rsid w:val="00783139"/>
    <w:rsid w:val="007844C5"/>
    <w:rsid w:val="00784679"/>
    <w:rsid w:val="00784E06"/>
    <w:rsid w:val="00785020"/>
    <w:rsid w:val="00785A2A"/>
    <w:rsid w:val="0078662E"/>
    <w:rsid w:val="00786DC8"/>
    <w:rsid w:val="00787978"/>
    <w:rsid w:val="00790478"/>
    <w:rsid w:val="00790897"/>
    <w:rsid w:val="0079132D"/>
    <w:rsid w:val="007913AD"/>
    <w:rsid w:val="00791762"/>
    <w:rsid w:val="00792060"/>
    <w:rsid w:val="007920C7"/>
    <w:rsid w:val="007928E3"/>
    <w:rsid w:val="00792FF3"/>
    <w:rsid w:val="00793AE4"/>
    <w:rsid w:val="00794348"/>
    <w:rsid w:val="007945D5"/>
    <w:rsid w:val="007953B9"/>
    <w:rsid w:val="007963CD"/>
    <w:rsid w:val="0079686E"/>
    <w:rsid w:val="00796A75"/>
    <w:rsid w:val="00796BE8"/>
    <w:rsid w:val="007976F7"/>
    <w:rsid w:val="007A021C"/>
    <w:rsid w:val="007A0DBB"/>
    <w:rsid w:val="007A2F37"/>
    <w:rsid w:val="007A494B"/>
    <w:rsid w:val="007A52BF"/>
    <w:rsid w:val="007A6144"/>
    <w:rsid w:val="007A70D2"/>
    <w:rsid w:val="007B09F1"/>
    <w:rsid w:val="007B0A44"/>
    <w:rsid w:val="007B1908"/>
    <w:rsid w:val="007B49DF"/>
    <w:rsid w:val="007C061F"/>
    <w:rsid w:val="007C17FB"/>
    <w:rsid w:val="007C2A0B"/>
    <w:rsid w:val="007C6461"/>
    <w:rsid w:val="007C6708"/>
    <w:rsid w:val="007C7432"/>
    <w:rsid w:val="007C7A4C"/>
    <w:rsid w:val="007D0914"/>
    <w:rsid w:val="007D32D5"/>
    <w:rsid w:val="007D38BF"/>
    <w:rsid w:val="007D5A42"/>
    <w:rsid w:val="007D65D3"/>
    <w:rsid w:val="007D65E8"/>
    <w:rsid w:val="007E04EE"/>
    <w:rsid w:val="007E15D6"/>
    <w:rsid w:val="007E1AC7"/>
    <w:rsid w:val="007E2BEB"/>
    <w:rsid w:val="007E4345"/>
    <w:rsid w:val="007E4DC1"/>
    <w:rsid w:val="007E4F1D"/>
    <w:rsid w:val="007E5F09"/>
    <w:rsid w:val="007E5F28"/>
    <w:rsid w:val="007E641F"/>
    <w:rsid w:val="007F1ACE"/>
    <w:rsid w:val="007F3143"/>
    <w:rsid w:val="007F3512"/>
    <w:rsid w:val="007F3F2C"/>
    <w:rsid w:val="007F40CE"/>
    <w:rsid w:val="007F5870"/>
    <w:rsid w:val="007F596C"/>
    <w:rsid w:val="007F5BCD"/>
    <w:rsid w:val="007F64E6"/>
    <w:rsid w:val="00804321"/>
    <w:rsid w:val="008047C8"/>
    <w:rsid w:val="00804CE7"/>
    <w:rsid w:val="008052B8"/>
    <w:rsid w:val="00805DEF"/>
    <w:rsid w:val="008063AB"/>
    <w:rsid w:val="0080765F"/>
    <w:rsid w:val="008078BF"/>
    <w:rsid w:val="008078FE"/>
    <w:rsid w:val="008109E5"/>
    <w:rsid w:val="008123A9"/>
    <w:rsid w:val="008129B6"/>
    <w:rsid w:val="00812ED1"/>
    <w:rsid w:val="00812FB5"/>
    <w:rsid w:val="00813618"/>
    <w:rsid w:val="008146E8"/>
    <w:rsid w:val="00815FD3"/>
    <w:rsid w:val="00816A52"/>
    <w:rsid w:val="008201A7"/>
    <w:rsid w:val="00820BEF"/>
    <w:rsid w:val="00821A43"/>
    <w:rsid w:val="00822134"/>
    <w:rsid w:val="00823275"/>
    <w:rsid w:val="00823A68"/>
    <w:rsid w:val="0082452F"/>
    <w:rsid w:val="00824BF6"/>
    <w:rsid w:val="0082505F"/>
    <w:rsid w:val="00825573"/>
    <w:rsid w:val="0082562E"/>
    <w:rsid w:val="00826F79"/>
    <w:rsid w:val="0082745E"/>
    <w:rsid w:val="0083066D"/>
    <w:rsid w:val="00830DB5"/>
    <w:rsid w:val="008311DC"/>
    <w:rsid w:val="00831784"/>
    <w:rsid w:val="0083195E"/>
    <w:rsid w:val="00831AE2"/>
    <w:rsid w:val="008372DC"/>
    <w:rsid w:val="0084111F"/>
    <w:rsid w:val="00841DBD"/>
    <w:rsid w:val="00842F75"/>
    <w:rsid w:val="008434BF"/>
    <w:rsid w:val="008443B1"/>
    <w:rsid w:val="00845306"/>
    <w:rsid w:val="008456FB"/>
    <w:rsid w:val="0084694D"/>
    <w:rsid w:val="00850172"/>
    <w:rsid w:val="00850804"/>
    <w:rsid w:val="008511F9"/>
    <w:rsid w:val="0085240B"/>
    <w:rsid w:val="00852482"/>
    <w:rsid w:val="0085264C"/>
    <w:rsid w:val="00852D9B"/>
    <w:rsid w:val="00852EAE"/>
    <w:rsid w:val="0085568E"/>
    <w:rsid w:val="00856876"/>
    <w:rsid w:val="00857B52"/>
    <w:rsid w:val="008633B3"/>
    <w:rsid w:val="008634FE"/>
    <w:rsid w:val="00865127"/>
    <w:rsid w:val="00866FE1"/>
    <w:rsid w:val="00870A4D"/>
    <w:rsid w:val="00874201"/>
    <w:rsid w:val="00875D27"/>
    <w:rsid w:val="00876315"/>
    <w:rsid w:val="008768BB"/>
    <w:rsid w:val="0087747B"/>
    <w:rsid w:val="008807BF"/>
    <w:rsid w:val="00880862"/>
    <w:rsid w:val="008859B6"/>
    <w:rsid w:val="00886340"/>
    <w:rsid w:val="00886AF9"/>
    <w:rsid w:val="0088734F"/>
    <w:rsid w:val="0089053E"/>
    <w:rsid w:val="008933EF"/>
    <w:rsid w:val="008934A8"/>
    <w:rsid w:val="0089351D"/>
    <w:rsid w:val="0089386E"/>
    <w:rsid w:val="00893F27"/>
    <w:rsid w:val="00894A95"/>
    <w:rsid w:val="0089634E"/>
    <w:rsid w:val="00897993"/>
    <w:rsid w:val="008A0A69"/>
    <w:rsid w:val="008A1974"/>
    <w:rsid w:val="008A200D"/>
    <w:rsid w:val="008A38E5"/>
    <w:rsid w:val="008A44CA"/>
    <w:rsid w:val="008A60D8"/>
    <w:rsid w:val="008A62C1"/>
    <w:rsid w:val="008A7F0C"/>
    <w:rsid w:val="008B0B46"/>
    <w:rsid w:val="008B26DA"/>
    <w:rsid w:val="008B2BD3"/>
    <w:rsid w:val="008B3EBA"/>
    <w:rsid w:val="008B5765"/>
    <w:rsid w:val="008B657E"/>
    <w:rsid w:val="008B6B08"/>
    <w:rsid w:val="008B6E61"/>
    <w:rsid w:val="008B7AB8"/>
    <w:rsid w:val="008B7B8C"/>
    <w:rsid w:val="008B7BF3"/>
    <w:rsid w:val="008C0075"/>
    <w:rsid w:val="008C070C"/>
    <w:rsid w:val="008C218A"/>
    <w:rsid w:val="008C46D2"/>
    <w:rsid w:val="008C4F59"/>
    <w:rsid w:val="008C7F72"/>
    <w:rsid w:val="008D0982"/>
    <w:rsid w:val="008D0C9C"/>
    <w:rsid w:val="008D1296"/>
    <w:rsid w:val="008D1AB4"/>
    <w:rsid w:val="008D1CAD"/>
    <w:rsid w:val="008D23F3"/>
    <w:rsid w:val="008D47FD"/>
    <w:rsid w:val="008D4E6D"/>
    <w:rsid w:val="008D5C3D"/>
    <w:rsid w:val="008E2A38"/>
    <w:rsid w:val="008E3C66"/>
    <w:rsid w:val="008E4CFA"/>
    <w:rsid w:val="008E4F86"/>
    <w:rsid w:val="008E52F4"/>
    <w:rsid w:val="008E59D5"/>
    <w:rsid w:val="008E77E5"/>
    <w:rsid w:val="008E7892"/>
    <w:rsid w:val="008E7A02"/>
    <w:rsid w:val="008F0DFB"/>
    <w:rsid w:val="008F2142"/>
    <w:rsid w:val="008F24BE"/>
    <w:rsid w:val="008F3E20"/>
    <w:rsid w:val="008F6351"/>
    <w:rsid w:val="00901286"/>
    <w:rsid w:val="009017C0"/>
    <w:rsid w:val="00901C46"/>
    <w:rsid w:val="00903A36"/>
    <w:rsid w:val="00903F28"/>
    <w:rsid w:val="00904326"/>
    <w:rsid w:val="00904E8E"/>
    <w:rsid w:val="00904F0A"/>
    <w:rsid w:val="00905974"/>
    <w:rsid w:val="00906438"/>
    <w:rsid w:val="00906E8C"/>
    <w:rsid w:val="00907542"/>
    <w:rsid w:val="009101B4"/>
    <w:rsid w:val="009125FD"/>
    <w:rsid w:val="009128D1"/>
    <w:rsid w:val="00913C48"/>
    <w:rsid w:val="00914921"/>
    <w:rsid w:val="00915DA7"/>
    <w:rsid w:val="00916557"/>
    <w:rsid w:val="00920358"/>
    <w:rsid w:val="009232AE"/>
    <w:rsid w:val="0092421F"/>
    <w:rsid w:val="0092585C"/>
    <w:rsid w:val="0092708F"/>
    <w:rsid w:val="0092783B"/>
    <w:rsid w:val="009301ED"/>
    <w:rsid w:val="00930653"/>
    <w:rsid w:val="00930683"/>
    <w:rsid w:val="0093087E"/>
    <w:rsid w:val="009309DF"/>
    <w:rsid w:val="009323E3"/>
    <w:rsid w:val="009330CB"/>
    <w:rsid w:val="00934828"/>
    <w:rsid w:val="009353D6"/>
    <w:rsid w:val="009357AB"/>
    <w:rsid w:val="00936EFB"/>
    <w:rsid w:val="0093730F"/>
    <w:rsid w:val="009379B9"/>
    <w:rsid w:val="00940187"/>
    <w:rsid w:val="00944CA9"/>
    <w:rsid w:val="0094590C"/>
    <w:rsid w:val="00946801"/>
    <w:rsid w:val="009469DC"/>
    <w:rsid w:val="00946B9D"/>
    <w:rsid w:val="0094792F"/>
    <w:rsid w:val="009509A6"/>
    <w:rsid w:val="00950DA5"/>
    <w:rsid w:val="00952321"/>
    <w:rsid w:val="00952DFB"/>
    <w:rsid w:val="009536CD"/>
    <w:rsid w:val="00953700"/>
    <w:rsid w:val="00953C4E"/>
    <w:rsid w:val="009546E6"/>
    <w:rsid w:val="00954FEA"/>
    <w:rsid w:val="009560A2"/>
    <w:rsid w:val="00956184"/>
    <w:rsid w:val="00956580"/>
    <w:rsid w:val="009566E3"/>
    <w:rsid w:val="0095688F"/>
    <w:rsid w:val="00960748"/>
    <w:rsid w:val="00961C07"/>
    <w:rsid w:val="009626B3"/>
    <w:rsid w:val="00963158"/>
    <w:rsid w:val="00964D21"/>
    <w:rsid w:val="009653E4"/>
    <w:rsid w:val="009668A7"/>
    <w:rsid w:val="009669E4"/>
    <w:rsid w:val="00966B32"/>
    <w:rsid w:val="0097056F"/>
    <w:rsid w:val="00971121"/>
    <w:rsid w:val="0097176B"/>
    <w:rsid w:val="00971836"/>
    <w:rsid w:val="009725F7"/>
    <w:rsid w:val="0097367E"/>
    <w:rsid w:val="009744D8"/>
    <w:rsid w:val="00974796"/>
    <w:rsid w:val="00974D03"/>
    <w:rsid w:val="009759D6"/>
    <w:rsid w:val="00980182"/>
    <w:rsid w:val="00980798"/>
    <w:rsid w:val="00981B16"/>
    <w:rsid w:val="00981E55"/>
    <w:rsid w:val="00982766"/>
    <w:rsid w:val="00982D6C"/>
    <w:rsid w:val="00982E7D"/>
    <w:rsid w:val="00983060"/>
    <w:rsid w:val="00983C37"/>
    <w:rsid w:val="009871B0"/>
    <w:rsid w:val="009910D5"/>
    <w:rsid w:val="00992D46"/>
    <w:rsid w:val="00993F33"/>
    <w:rsid w:val="009948D6"/>
    <w:rsid w:val="00995086"/>
    <w:rsid w:val="0099516B"/>
    <w:rsid w:val="00995F84"/>
    <w:rsid w:val="0099616C"/>
    <w:rsid w:val="00996C44"/>
    <w:rsid w:val="00996F63"/>
    <w:rsid w:val="0099713D"/>
    <w:rsid w:val="00997156"/>
    <w:rsid w:val="00997F37"/>
    <w:rsid w:val="009A0B6F"/>
    <w:rsid w:val="009A1549"/>
    <w:rsid w:val="009A1CCC"/>
    <w:rsid w:val="009A27E3"/>
    <w:rsid w:val="009A66B9"/>
    <w:rsid w:val="009A6C41"/>
    <w:rsid w:val="009A784F"/>
    <w:rsid w:val="009B0DF3"/>
    <w:rsid w:val="009B13E1"/>
    <w:rsid w:val="009B23C4"/>
    <w:rsid w:val="009B57A9"/>
    <w:rsid w:val="009B5F9E"/>
    <w:rsid w:val="009B60E0"/>
    <w:rsid w:val="009B63F3"/>
    <w:rsid w:val="009B7417"/>
    <w:rsid w:val="009C12A8"/>
    <w:rsid w:val="009C14DE"/>
    <w:rsid w:val="009C3321"/>
    <w:rsid w:val="009C3F77"/>
    <w:rsid w:val="009C64EB"/>
    <w:rsid w:val="009C7DDC"/>
    <w:rsid w:val="009D0C37"/>
    <w:rsid w:val="009D20EE"/>
    <w:rsid w:val="009D2DF5"/>
    <w:rsid w:val="009D557C"/>
    <w:rsid w:val="009E126C"/>
    <w:rsid w:val="009E1630"/>
    <w:rsid w:val="009E34F7"/>
    <w:rsid w:val="009E56FA"/>
    <w:rsid w:val="009E5C2D"/>
    <w:rsid w:val="009E5C36"/>
    <w:rsid w:val="009E6843"/>
    <w:rsid w:val="009E7CF5"/>
    <w:rsid w:val="009F054B"/>
    <w:rsid w:val="009F3E3A"/>
    <w:rsid w:val="009F4F32"/>
    <w:rsid w:val="009F5393"/>
    <w:rsid w:val="009F59F3"/>
    <w:rsid w:val="009F5D27"/>
    <w:rsid w:val="009F6B04"/>
    <w:rsid w:val="009F7E03"/>
    <w:rsid w:val="00A00DE5"/>
    <w:rsid w:val="00A00E53"/>
    <w:rsid w:val="00A02099"/>
    <w:rsid w:val="00A057CD"/>
    <w:rsid w:val="00A05BB4"/>
    <w:rsid w:val="00A07EA5"/>
    <w:rsid w:val="00A10104"/>
    <w:rsid w:val="00A11AD5"/>
    <w:rsid w:val="00A1238B"/>
    <w:rsid w:val="00A131CE"/>
    <w:rsid w:val="00A136F7"/>
    <w:rsid w:val="00A14BED"/>
    <w:rsid w:val="00A16532"/>
    <w:rsid w:val="00A17651"/>
    <w:rsid w:val="00A202D6"/>
    <w:rsid w:val="00A23072"/>
    <w:rsid w:val="00A23C92"/>
    <w:rsid w:val="00A24E4F"/>
    <w:rsid w:val="00A2539F"/>
    <w:rsid w:val="00A26567"/>
    <w:rsid w:val="00A26D30"/>
    <w:rsid w:val="00A26E04"/>
    <w:rsid w:val="00A27024"/>
    <w:rsid w:val="00A307A3"/>
    <w:rsid w:val="00A30843"/>
    <w:rsid w:val="00A30C33"/>
    <w:rsid w:val="00A30DB4"/>
    <w:rsid w:val="00A31BAE"/>
    <w:rsid w:val="00A355FD"/>
    <w:rsid w:val="00A379A5"/>
    <w:rsid w:val="00A40774"/>
    <w:rsid w:val="00A41C53"/>
    <w:rsid w:val="00A420BA"/>
    <w:rsid w:val="00A422A3"/>
    <w:rsid w:val="00A42B2E"/>
    <w:rsid w:val="00A42D67"/>
    <w:rsid w:val="00A4566D"/>
    <w:rsid w:val="00A45685"/>
    <w:rsid w:val="00A45826"/>
    <w:rsid w:val="00A466B0"/>
    <w:rsid w:val="00A53BFE"/>
    <w:rsid w:val="00A54019"/>
    <w:rsid w:val="00A54BBD"/>
    <w:rsid w:val="00A55686"/>
    <w:rsid w:val="00A55913"/>
    <w:rsid w:val="00A55B1F"/>
    <w:rsid w:val="00A56A69"/>
    <w:rsid w:val="00A57A43"/>
    <w:rsid w:val="00A57D99"/>
    <w:rsid w:val="00A57F59"/>
    <w:rsid w:val="00A62B5E"/>
    <w:rsid w:val="00A62D9C"/>
    <w:rsid w:val="00A63444"/>
    <w:rsid w:val="00A64278"/>
    <w:rsid w:val="00A64C41"/>
    <w:rsid w:val="00A654B2"/>
    <w:rsid w:val="00A65553"/>
    <w:rsid w:val="00A66F3E"/>
    <w:rsid w:val="00A700C7"/>
    <w:rsid w:val="00A70F7F"/>
    <w:rsid w:val="00A71281"/>
    <w:rsid w:val="00A71292"/>
    <w:rsid w:val="00A713FE"/>
    <w:rsid w:val="00A726B1"/>
    <w:rsid w:val="00A72A63"/>
    <w:rsid w:val="00A76A1A"/>
    <w:rsid w:val="00A812D2"/>
    <w:rsid w:val="00A8133A"/>
    <w:rsid w:val="00A81D43"/>
    <w:rsid w:val="00A82A17"/>
    <w:rsid w:val="00A83CE0"/>
    <w:rsid w:val="00A84196"/>
    <w:rsid w:val="00A84DC2"/>
    <w:rsid w:val="00A85C67"/>
    <w:rsid w:val="00A868A2"/>
    <w:rsid w:val="00A91952"/>
    <w:rsid w:val="00A91B5A"/>
    <w:rsid w:val="00A92DBD"/>
    <w:rsid w:val="00A93270"/>
    <w:rsid w:val="00A949A0"/>
    <w:rsid w:val="00A95F0E"/>
    <w:rsid w:val="00AA05D4"/>
    <w:rsid w:val="00AA1AFB"/>
    <w:rsid w:val="00AA2262"/>
    <w:rsid w:val="00AA22D0"/>
    <w:rsid w:val="00AA338E"/>
    <w:rsid w:val="00AA3B86"/>
    <w:rsid w:val="00AA3CF1"/>
    <w:rsid w:val="00AA42A2"/>
    <w:rsid w:val="00AA49AE"/>
    <w:rsid w:val="00AA4D1A"/>
    <w:rsid w:val="00AA5972"/>
    <w:rsid w:val="00AA5F0E"/>
    <w:rsid w:val="00AA6D3C"/>
    <w:rsid w:val="00AB00FE"/>
    <w:rsid w:val="00AB0C2F"/>
    <w:rsid w:val="00AB11E0"/>
    <w:rsid w:val="00AB1572"/>
    <w:rsid w:val="00AB1606"/>
    <w:rsid w:val="00AB1B0B"/>
    <w:rsid w:val="00AB228A"/>
    <w:rsid w:val="00AB33E5"/>
    <w:rsid w:val="00AB4DFE"/>
    <w:rsid w:val="00AB5909"/>
    <w:rsid w:val="00AB6874"/>
    <w:rsid w:val="00AB7BEA"/>
    <w:rsid w:val="00AB7F06"/>
    <w:rsid w:val="00AC0989"/>
    <w:rsid w:val="00AC0995"/>
    <w:rsid w:val="00AC1745"/>
    <w:rsid w:val="00AC37F1"/>
    <w:rsid w:val="00AC3B59"/>
    <w:rsid w:val="00AC3EE0"/>
    <w:rsid w:val="00AC5B6F"/>
    <w:rsid w:val="00AC5EDB"/>
    <w:rsid w:val="00AD089E"/>
    <w:rsid w:val="00AD08B6"/>
    <w:rsid w:val="00AD1A74"/>
    <w:rsid w:val="00AD21C2"/>
    <w:rsid w:val="00AD23A1"/>
    <w:rsid w:val="00AD5C7D"/>
    <w:rsid w:val="00AD683D"/>
    <w:rsid w:val="00AD7FB3"/>
    <w:rsid w:val="00AE042B"/>
    <w:rsid w:val="00AE0E94"/>
    <w:rsid w:val="00AE0EC6"/>
    <w:rsid w:val="00AE2439"/>
    <w:rsid w:val="00AE3699"/>
    <w:rsid w:val="00AE3931"/>
    <w:rsid w:val="00AE3B60"/>
    <w:rsid w:val="00AE5996"/>
    <w:rsid w:val="00AE6A5A"/>
    <w:rsid w:val="00AF1752"/>
    <w:rsid w:val="00AF1A16"/>
    <w:rsid w:val="00AF1F76"/>
    <w:rsid w:val="00AF20AC"/>
    <w:rsid w:val="00AF7685"/>
    <w:rsid w:val="00B00613"/>
    <w:rsid w:val="00B00C2C"/>
    <w:rsid w:val="00B012E2"/>
    <w:rsid w:val="00B01837"/>
    <w:rsid w:val="00B02744"/>
    <w:rsid w:val="00B03E8C"/>
    <w:rsid w:val="00B03F70"/>
    <w:rsid w:val="00B06353"/>
    <w:rsid w:val="00B070EA"/>
    <w:rsid w:val="00B1181D"/>
    <w:rsid w:val="00B11871"/>
    <w:rsid w:val="00B11E3C"/>
    <w:rsid w:val="00B129D3"/>
    <w:rsid w:val="00B12B6F"/>
    <w:rsid w:val="00B12EA9"/>
    <w:rsid w:val="00B13A3B"/>
    <w:rsid w:val="00B15A66"/>
    <w:rsid w:val="00B16264"/>
    <w:rsid w:val="00B202DD"/>
    <w:rsid w:val="00B20C91"/>
    <w:rsid w:val="00B20E17"/>
    <w:rsid w:val="00B214A0"/>
    <w:rsid w:val="00B22D90"/>
    <w:rsid w:val="00B237F6"/>
    <w:rsid w:val="00B23C60"/>
    <w:rsid w:val="00B24E48"/>
    <w:rsid w:val="00B2619B"/>
    <w:rsid w:val="00B26E93"/>
    <w:rsid w:val="00B34318"/>
    <w:rsid w:val="00B34B16"/>
    <w:rsid w:val="00B36C91"/>
    <w:rsid w:val="00B36F9A"/>
    <w:rsid w:val="00B36FA6"/>
    <w:rsid w:val="00B410FA"/>
    <w:rsid w:val="00B42DD2"/>
    <w:rsid w:val="00B430C5"/>
    <w:rsid w:val="00B4380E"/>
    <w:rsid w:val="00B4409E"/>
    <w:rsid w:val="00B44EC0"/>
    <w:rsid w:val="00B45FC4"/>
    <w:rsid w:val="00B460A8"/>
    <w:rsid w:val="00B46C03"/>
    <w:rsid w:val="00B4761C"/>
    <w:rsid w:val="00B5016D"/>
    <w:rsid w:val="00B51341"/>
    <w:rsid w:val="00B51463"/>
    <w:rsid w:val="00B528AC"/>
    <w:rsid w:val="00B52A75"/>
    <w:rsid w:val="00B53007"/>
    <w:rsid w:val="00B53F42"/>
    <w:rsid w:val="00B5473F"/>
    <w:rsid w:val="00B5532A"/>
    <w:rsid w:val="00B55B5E"/>
    <w:rsid w:val="00B574D3"/>
    <w:rsid w:val="00B57A17"/>
    <w:rsid w:val="00B6084A"/>
    <w:rsid w:val="00B60CBC"/>
    <w:rsid w:val="00B61D61"/>
    <w:rsid w:val="00B63A3B"/>
    <w:rsid w:val="00B63E9B"/>
    <w:rsid w:val="00B66B50"/>
    <w:rsid w:val="00B670FE"/>
    <w:rsid w:val="00B6752B"/>
    <w:rsid w:val="00B72789"/>
    <w:rsid w:val="00B72BA2"/>
    <w:rsid w:val="00B7355B"/>
    <w:rsid w:val="00B738D3"/>
    <w:rsid w:val="00B73925"/>
    <w:rsid w:val="00B73F63"/>
    <w:rsid w:val="00B74F44"/>
    <w:rsid w:val="00B7513C"/>
    <w:rsid w:val="00B75925"/>
    <w:rsid w:val="00B75A6F"/>
    <w:rsid w:val="00B81C11"/>
    <w:rsid w:val="00B81DEE"/>
    <w:rsid w:val="00B832AE"/>
    <w:rsid w:val="00B845B2"/>
    <w:rsid w:val="00B84E54"/>
    <w:rsid w:val="00B84F8E"/>
    <w:rsid w:val="00B852F8"/>
    <w:rsid w:val="00B85F78"/>
    <w:rsid w:val="00B91AB6"/>
    <w:rsid w:val="00B91D81"/>
    <w:rsid w:val="00B92A3A"/>
    <w:rsid w:val="00B92FF9"/>
    <w:rsid w:val="00B95613"/>
    <w:rsid w:val="00B95DCA"/>
    <w:rsid w:val="00B9630C"/>
    <w:rsid w:val="00BA0370"/>
    <w:rsid w:val="00BA0B53"/>
    <w:rsid w:val="00BA0C34"/>
    <w:rsid w:val="00BA2367"/>
    <w:rsid w:val="00BA3E7B"/>
    <w:rsid w:val="00BA433D"/>
    <w:rsid w:val="00BA461B"/>
    <w:rsid w:val="00BA6C78"/>
    <w:rsid w:val="00BA7962"/>
    <w:rsid w:val="00BB0933"/>
    <w:rsid w:val="00BB123B"/>
    <w:rsid w:val="00BB1E25"/>
    <w:rsid w:val="00BB2A1E"/>
    <w:rsid w:val="00BB2C49"/>
    <w:rsid w:val="00BB31BF"/>
    <w:rsid w:val="00BB3827"/>
    <w:rsid w:val="00BB38C4"/>
    <w:rsid w:val="00BB3963"/>
    <w:rsid w:val="00BB3C54"/>
    <w:rsid w:val="00BB4250"/>
    <w:rsid w:val="00BB53E2"/>
    <w:rsid w:val="00BB58C8"/>
    <w:rsid w:val="00BB5C4A"/>
    <w:rsid w:val="00BB6075"/>
    <w:rsid w:val="00BB626A"/>
    <w:rsid w:val="00BB63C0"/>
    <w:rsid w:val="00BB6DE7"/>
    <w:rsid w:val="00BB72DA"/>
    <w:rsid w:val="00BC0B2F"/>
    <w:rsid w:val="00BC1C12"/>
    <w:rsid w:val="00BC1E20"/>
    <w:rsid w:val="00BC291D"/>
    <w:rsid w:val="00BC4717"/>
    <w:rsid w:val="00BC5C91"/>
    <w:rsid w:val="00BD01D1"/>
    <w:rsid w:val="00BD1F29"/>
    <w:rsid w:val="00BD38AC"/>
    <w:rsid w:val="00BD3A65"/>
    <w:rsid w:val="00BD41ED"/>
    <w:rsid w:val="00BD4D5E"/>
    <w:rsid w:val="00BD4D81"/>
    <w:rsid w:val="00BD5A10"/>
    <w:rsid w:val="00BD6151"/>
    <w:rsid w:val="00BD640A"/>
    <w:rsid w:val="00BD7D79"/>
    <w:rsid w:val="00BE0975"/>
    <w:rsid w:val="00BE0F10"/>
    <w:rsid w:val="00BE16D1"/>
    <w:rsid w:val="00BE222A"/>
    <w:rsid w:val="00BE457E"/>
    <w:rsid w:val="00BE5393"/>
    <w:rsid w:val="00BE7015"/>
    <w:rsid w:val="00BE7638"/>
    <w:rsid w:val="00BF02B3"/>
    <w:rsid w:val="00BF0821"/>
    <w:rsid w:val="00BF0C9B"/>
    <w:rsid w:val="00BF0E74"/>
    <w:rsid w:val="00BF163B"/>
    <w:rsid w:val="00BF1B13"/>
    <w:rsid w:val="00BF2116"/>
    <w:rsid w:val="00BF227D"/>
    <w:rsid w:val="00BF411D"/>
    <w:rsid w:val="00BF5402"/>
    <w:rsid w:val="00BF61F3"/>
    <w:rsid w:val="00C00B06"/>
    <w:rsid w:val="00C012D0"/>
    <w:rsid w:val="00C0142F"/>
    <w:rsid w:val="00C022FA"/>
    <w:rsid w:val="00C025C6"/>
    <w:rsid w:val="00C030EA"/>
    <w:rsid w:val="00C03989"/>
    <w:rsid w:val="00C03DA4"/>
    <w:rsid w:val="00C0587D"/>
    <w:rsid w:val="00C05D2E"/>
    <w:rsid w:val="00C06019"/>
    <w:rsid w:val="00C060F9"/>
    <w:rsid w:val="00C06B4D"/>
    <w:rsid w:val="00C10581"/>
    <w:rsid w:val="00C10F68"/>
    <w:rsid w:val="00C123EB"/>
    <w:rsid w:val="00C13818"/>
    <w:rsid w:val="00C139D9"/>
    <w:rsid w:val="00C15182"/>
    <w:rsid w:val="00C151F0"/>
    <w:rsid w:val="00C1594E"/>
    <w:rsid w:val="00C16395"/>
    <w:rsid w:val="00C16E4B"/>
    <w:rsid w:val="00C16F28"/>
    <w:rsid w:val="00C206E3"/>
    <w:rsid w:val="00C22E84"/>
    <w:rsid w:val="00C252BA"/>
    <w:rsid w:val="00C25BA5"/>
    <w:rsid w:val="00C26D74"/>
    <w:rsid w:val="00C2729B"/>
    <w:rsid w:val="00C27949"/>
    <w:rsid w:val="00C30C9C"/>
    <w:rsid w:val="00C31D88"/>
    <w:rsid w:val="00C33243"/>
    <w:rsid w:val="00C33DDA"/>
    <w:rsid w:val="00C345C2"/>
    <w:rsid w:val="00C36BE1"/>
    <w:rsid w:val="00C40465"/>
    <w:rsid w:val="00C41EFB"/>
    <w:rsid w:val="00C421CF"/>
    <w:rsid w:val="00C42B79"/>
    <w:rsid w:val="00C430EA"/>
    <w:rsid w:val="00C434A0"/>
    <w:rsid w:val="00C44892"/>
    <w:rsid w:val="00C45759"/>
    <w:rsid w:val="00C45FC6"/>
    <w:rsid w:val="00C46B71"/>
    <w:rsid w:val="00C47B22"/>
    <w:rsid w:val="00C47BB0"/>
    <w:rsid w:val="00C527DA"/>
    <w:rsid w:val="00C52C1C"/>
    <w:rsid w:val="00C5334B"/>
    <w:rsid w:val="00C53DE8"/>
    <w:rsid w:val="00C53EB3"/>
    <w:rsid w:val="00C54AF1"/>
    <w:rsid w:val="00C5581A"/>
    <w:rsid w:val="00C56158"/>
    <w:rsid w:val="00C56869"/>
    <w:rsid w:val="00C603EF"/>
    <w:rsid w:val="00C63AAD"/>
    <w:rsid w:val="00C6529C"/>
    <w:rsid w:val="00C6563D"/>
    <w:rsid w:val="00C661A9"/>
    <w:rsid w:val="00C66421"/>
    <w:rsid w:val="00C66F7A"/>
    <w:rsid w:val="00C675FA"/>
    <w:rsid w:val="00C70359"/>
    <w:rsid w:val="00C70488"/>
    <w:rsid w:val="00C71731"/>
    <w:rsid w:val="00C72045"/>
    <w:rsid w:val="00C72085"/>
    <w:rsid w:val="00C725E7"/>
    <w:rsid w:val="00C729C0"/>
    <w:rsid w:val="00C74657"/>
    <w:rsid w:val="00C75E01"/>
    <w:rsid w:val="00C83B94"/>
    <w:rsid w:val="00C84BBA"/>
    <w:rsid w:val="00C84BC8"/>
    <w:rsid w:val="00C85CC0"/>
    <w:rsid w:val="00C85CD3"/>
    <w:rsid w:val="00C85CF7"/>
    <w:rsid w:val="00C86398"/>
    <w:rsid w:val="00C86983"/>
    <w:rsid w:val="00C86BF8"/>
    <w:rsid w:val="00C871EE"/>
    <w:rsid w:val="00C872E8"/>
    <w:rsid w:val="00C874D8"/>
    <w:rsid w:val="00C91EA9"/>
    <w:rsid w:val="00C9358C"/>
    <w:rsid w:val="00C94400"/>
    <w:rsid w:val="00C96350"/>
    <w:rsid w:val="00C967DA"/>
    <w:rsid w:val="00CA639F"/>
    <w:rsid w:val="00CA686C"/>
    <w:rsid w:val="00CA6F09"/>
    <w:rsid w:val="00CA733C"/>
    <w:rsid w:val="00CA7381"/>
    <w:rsid w:val="00CA73A3"/>
    <w:rsid w:val="00CB0285"/>
    <w:rsid w:val="00CB03BB"/>
    <w:rsid w:val="00CB4913"/>
    <w:rsid w:val="00CB4F4E"/>
    <w:rsid w:val="00CB5149"/>
    <w:rsid w:val="00CB544D"/>
    <w:rsid w:val="00CB61E6"/>
    <w:rsid w:val="00CB61E7"/>
    <w:rsid w:val="00CB65D1"/>
    <w:rsid w:val="00CB792F"/>
    <w:rsid w:val="00CC0178"/>
    <w:rsid w:val="00CC0877"/>
    <w:rsid w:val="00CC184C"/>
    <w:rsid w:val="00CC20E5"/>
    <w:rsid w:val="00CC3316"/>
    <w:rsid w:val="00CC3443"/>
    <w:rsid w:val="00CC50EA"/>
    <w:rsid w:val="00CC540D"/>
    <w:rsid w:val="00CD07B7"/>
    <w:rsid w:val="00CD1172"/>
    <w:rsid w:val="00CD1D9A"/>
    <w:rsid w:val="00CD238C"/>
    <w:rsid w:val="00CD2DD0"/>
    <w:rsid w:val="00CD4040"/>
    <w:rsid w:val="00CD450F"/>
    <w:rsid w:val="00CD4FBE"/>
    <w:rsid w:val="00CD5E72"/>
    <w:rsid w:val="00CE1D65"/>
    <w:rsid w:val="00CE70DD"/>
    <w:rsid w:val="00CE7288"/>
    <w:rsid w:val="00CF06C8"/>
    <w:rsid w:val="00CF0C10"/>
    <w:rsid w:val="00CF0D17"/>
    <w:rsid w:val="00CF1BE4"/>
    <w:rsid w:val="00CF2DB2"/>
    <w:rsid w:val="00CF539D"/>
    <w:rsid w:val="00CF545A"/>
    <w:rsid w:val="00CF547D"/>
    <w:rsid w:val="00CF6821"/>
    <w:rsid w:val="00CF7422"/>
    <w:rsid w:val="00CF773B"/>
    <w:rsid w:val="00D01742"/>
    <w:rsid w:val="00D019AF"/>
    <w:rsid w:val="00D02248"/>
    <w:rsid w:val="00D02B50"/>
    <w:rsid w:val="00D042EA"/>
    <w:rsid w:val="00D049CC"/>
    <w:rsid w:val="00D04ED3"/>
    <w:rsid w:val="00D07275"/>
    <w:rsid w:val="00D10031"/>
    <w:rsid w:val="00D10290"/>
    <w:rsid w:val="00D10785"/>
    <w:rsid w:val="00D11962"/>
    <w:rsid w:val="00D11EE7"/>
    <w:rsid w:val="00D125C0"/>
    <w:rsid w:val="00D129C5"/>
    <w:rsid w:val="00D12A83"/>
    <w:rsid w:val="00D12DA4"/>
    <w:rsid w:val="00D137AA"/>
    <w:rsid w:val="00D14DBD"/>
    <w:rsid w:val="00D150C9"/>
    <w:rsid w:val="00D16254"/>
    <w:rsid w:val="00D204C6"/>
    <w:rsid w:val="00D223C7"/>
    <w:rsid w:val="00D22C06"/>
    <w:rsid w:val="00D23477"/>
    <w:rsid w:val="00D24374"/>
    <w:rsid w:val="00D24CCA"/>
    <w:rsid w:val="00D25A43"/>
    <w:rsid w:val="00D25ED4"/>
    <w:rsid w:val="00D26E42"/>
    <w:rsid w:val="00D270A9"/>
    <w:rsid w:val="00D308F4"/>
    <w:rsid w:val="00D315C0"/>
    <w:rsid w:val="00D31EEB"/>
    <w:rsid w:val="00D33306"/>
    <w:rsid w:val="00D33637"/>
    <w:rsid w:val="00D33C11"/>
    <w:rsid w:val="00D340F7"/>
    <w:rsid w:val="00D356F7"/>
    <w:rsid w:val="00D36570"/>
    <w:rsid w:val="00D40CC4"/>
    <w:rsid w:val="00D41245"/>
    <w:rsid w:val="00D415F4"/>
    <w:rsid w:val="00D431D7"/>
    <w:rsid w:val="00D466F9"/>
    <w:rsid w:val="00D46980"/>
    <w:rsid w:val="00D50EFE"/>
    <w:rsid w:val="00D55471"/>
    <w:rsid w:val="00D555B5"/>
    <w:rsid w:val="00D556A7"/>
    <w:rsid w:val="00D55CA3"/>
    <w:rsid w:val="00D56396"/>
    <w:rsid w:val="00D56454"/>
    <w:rsid w:val="00D56BCA"/>
    <w:rsid w:val="00D57ECF"/>
    <w:rsid w:val="00D6000F"/>
    <w:rsid w:val="00D60509"/>
    <w:rsid w:val="00D62B1B"/>
    <w:rsid w:val="00D63177"/>
    <w:rsid w:val="00D637C3"/>
    <w:rsid w:val="00D65928"/>
    <w:rsid w:val="00D65CD0"/>
    <w:rsid w:val="00D6695A"/>
    <w:rsid w:val="00D66B56"/>
    <w:rsid w:val="00D679B5"/>
    <w:rsid w:val="00D67CB7"/>
    <w:rsid w:val="00D721D6"/>
    <w:rsid w:val="00D725A3"/>
    <w:rsid w:val="00D74395"/>
    <w:rsid w:val="00D75F78"/>
    <w:rsid w:val="00D76978"/>
    <w:rsid w:val="00D76B60"/>
    <w:rsid w:val="00D77A7C"/>
    <w:rsid w:val="00D80726"/>
    <w:rsid w:val="00D80E87"/>
    <w:rsid w:val="00D80F24"/>
    <w:rsid w:val="00D82C7E"/>
    <w:rsid w:val="00D85DBA"/>
    <w:rsid w:val="00D861A0"/>
    <w:rsid w:val="00D86D37"/>
    <w:rsid w:val="00D87F49"/>
    <w:rsid w:val="00D87FA7"/>
    <w:rsid w:val="00D91039"/>
    <w:rsid w:val="00D9184A"/>
    <w:rsid w:val="00D91ED3"/>
    <w:rsid w:val="00D925B1"/>
    <w:rsid w:val="00D93F4F"/>
    <w:rsid w:val="00D964C2"/>
    <w:rsid w:val="00D968E5"/>
    <w:rsid w:val="00D96C9D"/>
    <w:rsid w:val="00D96E40"/>
    <w:rsid w:val="00DA0171"/>
    <w:rsid w:val="00DA0419"/>
    <w:rsid w:val="00DA301C"/>
    <w:rsid w:val="00DA31B3"/>
    <w:rsid w:val="00DA3235"/>
    <w:rsid w:val="00DA34FE"/>
    <w:rsid w:val="00DA3CB9"/>
    <w:rsid w:val="00DA53E4"/>
    <w:rsid w:val="00DA7BB1"/>
    <w:rsid w:val="00DB13AA"/>
    <w:rsid w:val="00DB1489"/>
    <w:rsid w:val="00DB18A4"/>
    <w:rsid w:val="00DB2E2E"/>
    <w:rsid w:val="00DB3A00"/>
    <w:rsid w:val="00DB59A3"/>
    <w:rsid w:val="00DB626A"/>
    <w:rsid w:val="00DB656A"/>
    <w:rsid w:val="00DB690B"/>
    <w:rsid w:val="00DB6DB3"/>
    <w:rsid w:val="00DB6F29"/>
    <w:rsid w:val="00DB7ADA"/>
    <w:rsid w:val="00DC1C48"/>
    <w:rsid w:val="00DC31F3"/>
    <w:rsid w:val="00DC34D4"/>
    <w:rsid w:val="00DC3D09"/>
    <w:rsid w:val="00DC4CB6"/>
    <w:rsid w:val="00DC4D3C"/>
    <w:rsid w:val="00DC5C13"/>
    <w:rsid w:val="00DC62FA"/>
    <w:rsid w:val="00DC672B"/>
    <w:rsid w:val="00DC7AB2"/>
    <w:rsid w:val="00DD10A7"/>
    <w:rsid w:val="00DD136D"/>
    <w:rsid w:val="00DD37F0"/>
    <w:rsid w:val="00DD458A"/>
    <w:rsid w:val="00DD45EF"/>
    <w:rsid w:val="00DD4D24"/>
    <w:rsid w:val="00DD703E"/>
    <w:rsid w:val="00DD70E3"/>
    <w:rsid w:val="00DE0166"/>
    <w:rsid w:val="00DE044A"/>
    <w:rsid w:val="00DE1538"/>
    <w:rsid w:val="00DE1AA8"/>
    <w:rsid w:val="00DE2F28"/>
    <w:rsid w:val="00DE32DF"/>
    <w:rsid w:val="00DE35B8"/>
    <w:rsid w:val="00DE5014"/>
    <w:rsid w:val="00DE53F0"/>
    <w:rsid w:val="00DE5D52"/>
    <w:rsid w:val="00DE6325"/>
    <w:rsid w:val="00DE633B"/>
    <w:rsid w:val="00DF3748"/>
    <w:rsid w:val="00DF4974"/>
    <w:rsid w:val="00DF6420"/>
    <w:rsid w:val="00DF6805"/>
    <w:rsid w:val="00E00B7A"/>
    <w:rsid w:val="00E026C7"/>
    <w:rsid w:val="00E059FC"/>
    <w:rsid w:val="00E06935"/>
    <w:rsid w:val="00E071F1"/>
    <w:rsid w:val="00E10096"/>
    <w:rsid w:val="00E107EC"/>
    <w:rsid w:val="00E10A21"/>
    <w:rsid w:val="00E11398"/>
    <w:rsid w:val="00E1216F"/>
    <w:rsid w:val="00E12C8F"/>
    <w:rsid w:val="00E13A31"/>
    <w:rsid w:val="00E15230"/>
    <w:rsid w:val="00E154F2"/>
    <w:rsid w:val="00E15DEB"/>
    <w:rsid w:val="00E163FE"/>
    <w:rsid w:val="00E16C83"/>
    <w:rsid w:val="00E17604"/>
    <w:rsid w:val="00E179B4"/>
    <w:rsid w:val="00E20C5A"/>
    <w:rsid w:val="00E2135E"/>
    <w:rsid w:val="00E216FB"/>
    <w:rsid w:val="00E21E3A"/>
    <w:rsid w:val="00E2220F"/>
    <w:rsid w:val="00E244D3"/>
    <w:rsid w:val="00E257CB"/>
    <w:rsid w:val="00E259E5"/>
    <w:rsid w:val="00E27499"/>
    <w:rsid w:val="00E31976"/>
    <w:rsid w:val="00E326D7"/>
    <w:rsid w:val="00E32CD0"/>
    <w:rsid w:val="00E357A8"/>
    <w:rsid w:val="00E368F5"/>
    <w:rsid w:val="00E36F33"/>
    <w:rsid w:val="00E376C0"/>
    <w:rsid w:val="00E40033"/>
    <w:rsid w:val="00E400DC"/>
    <w:rsid w:val="00E40B02"/>
    <w:rsid w:val="00E40B66"/>
    <w:rsid w:val="00E40F3E"/>
    <w:rsid w:val="00E412C4"/>
    <w:rsid w:val="00E4254C"/>
    <w:rsid w:val="00E4291E"/>
    <w:rsid w:val="00E4310C"/>
    <w:rsid w:val="00E44C12"/>
    <w:rsid w:val="00E45142"/>
    <w:rsid w:val="00E45E11"/>
    <w:rsid w:val="00E471B8"/>
    <w:rsid w:val="00E52C76"/>
    <w:rsid w:val="00E54B27"/>
    <w:rsid w:val="00E61D82"/>
    <w:rsid w:val="00E62BED"/>
    <w:rsid w:val="00E6331A"/>
    <w:rsid w:val="00E6349D"/>
    <w:rsid w:val="00E63BA3"/>
    <w:rsid w:val="00E6417C"/>
    <w:rsid w:val="00E648CE"/>
    <w:rsid w:val="00E664A5"/>
    <w:rsid w:val="00E666EC"/>
    <w:rsid w:val="00E66A3A"/>
    <w:rsid w:val="00E7073A"/>
    <w:rsid w:val="00E7092A"/>
    <w:rsid w:val="00E70B66"/>
    <w:rsid w:val="00E70BEE"/>
    <w:rsid w:val="00E7117A"/>
    <w:rsid w:val="00E73C36"/>
    <w:rsid w:val="00E765C9"/>
    <w:rsid w:val="00E766E2"/>
    <w:rsid w:val="00E768E2"/>
    <w:rsid w:val="00E80761"/>
    <w:rsid w:val="00E80B06"/>
    <w:rsid w:val="00E80EA8"/>
    <w:rsid w:val="00E80EDA"/>
    <w:rsid w:val="00E81692"/>
    <w:rsid w:val="00E81875"/>
    <w:rsid w:val="00E81902"/>
    <w:rsid w:val="00E83372"/>
    <w:rsid w:val="00E840AE"/>
    <w:rsid w:val="00E841A7"/>
    <w:rsid w:val="00E85B46"/>
    <w:rsid w:val="00E8643C"/>
    <w:rsid w:val="00E90C09"/>
    <w:rsid w:val="00E90EC0"/>
    <w:rsid w:val="00E915FE"/>
    <w:rsid w:val="00E9200A"/>
    <w:rsid w:val="00E929AA"/>
    <w:rsid w:val="00E944D2"/>
    <w:rsid w:val="00E94AB7"/>
    <w:rsid w:val="00E94F34"/>
    <w:rsid w:val="00E95427"/>
    <w:rsid w:val="00E96538"/>
    <w:rsid w:val="00E96CA5"/>
    <w:rsid w:val="00E970A8"/>
    <w:rsid w:val="00E97B25"/>
    <w:rsid w:val="00E97B31"/>
    <w:rsid w:val="00E97F29"/>
    <w:rsid w:val="00EA1628"/>
    <w:rsid w:val="00EA2589"/>
    <w:rsid w:val="00EA2C27"/>
    <w:rsid w:val="00EA309C"/>
    <w:rsid w:val="00EA3F52"/>
    <w:rsid w:val="00EA4537"/>
    <w:rsid w:val="00EA4BA7"/>
    <w:rsid w:val="00EA58B0"/>
    <w:rsid w:val="00EA7382"/>
    <w:rsid w:val="00EA75FC"/>
    <w:rsid w:val="00EB2568"/>
    <w:rsid w:val="00EB384C"/>
    <w:rsid w:val="00EB57C4"/>
    <w:rsid w:val="00EB58DD"/>
    <w:rsid w:val="00EB6874"/>
    <w:rsid w:val="00EB6993"/>
    <w:rsid w:val="00EB6D1C"/>
    <w:rsid w:val="00EB7404"/>
    <w:rsid w:val="00EC163D"/>
    <w:rsid w:val="00EC1B9F"/>
    <w:rsid w:val="00EC23A3"/>
    <w:rsid w:val="00EC2640"/>
    <w:rsid w:val="00EC311D"/>
    <w:rsid w:val="00EC4B6C"/>
    <w:rsid w:val="00EC5834"/>
    <w:rsid w:val="00EC5B68"/>
    <w:rsid w:val="00EC6AC8"/>
    <w:rsid w:val="00EC6D85"/>
    <w:rsid w:val="00EC793A"/>
    <w:rsid w:val="00ED097A"/>
    <w:rsid w:val="00ED1C14"/>
    <w:rsid w:val="00ED1CA7"/>
    <w:rsid w:val="00ED26B3"/>
    <w:rsid w:val="00ED3C77"/>
    <w:rsid w:val="00ED4EC9"/>
    <w:rsid w:val="00ED54B1"/>
    <w:rsid w:val="00ED593A"/>
    <w:rsid w:val="00ED672B"/>
    <w:rsid w:val="00ED6B25"/>
    <w:rsid w:val="00ED6E82"/>
    <w:rsid w:val="00ED77E6"/>
    <w:rsid w:val="00EE0A09"/>
    <w:rsid w:val="00EE17A5"/>
    <w:rsid w:val="00EE3579"/>
    <w:rsid w:val="00EE3C75"/>
    <w:rsid w:val="00EE3E6F"/>
    <w:rsid w:val="00EE5E39"/>
    <w:rsid w:val="00EE643C"/>
    <w:rsid w:val="00EE6867"/>
    <w:rsid w:val="00EE6FDA"/>
    <w:rsid w:val="00EF07B6"/>
    <w:rsid w:val="00EF2096"/>
    <w:rsid w:val="00EF28EB"/>
    <w:rsid w:val="00EF5343"/>
    <w:rsid w:val="00EF7084"/>
    <w:rsid w:val="00EF7C85"/>
    <w:rsid w:val="00F007DE"/>
    <w:rsid w:val="00F008DB"/>
    <w:rsid w:val="00F015B3"/>
    <w:rsid w:val="00F018C4"/>
    <w:rsid w:val="00F0468D"/>
    <w:rsid w:val="00F073F0"/>
    <w:rsid w:val="00F07635"/>
    <w:rsid w:val="00F10A8A"/>
    <w:rsid w:val="00F11130"/>
    <w:rsid w:val="00F128F7"/>
    <w:rsid w:val="00F12923"/>
    <w:rsid w:val="00F12F8C"/>
    <w:rsid w:val="00F13FE2"/>
    <w:rsid w:val="00F14AD0"/>
    <w:rsid w:val="00F151D3"/>
    <w:rsid w:val="00F157FA"/>
    <w:rsid w:val="00F15BDE"/>
    <w:rsid w:val="00F15DE5"/>
    <w:rsid w:val="00F176BE"/>
    <w:rsid w:val="00F1792A"/>
    <w:rsid w:val="00F17B34"/>
    <w:rsid w:val="00F201B3"/>
    <w:rsid w:val="00F21DBF"/>
    <w:rsid w:val="00F22A62"/>
    <w:rsid w:val="00F2412D"/>
    <w:rsid w:val="00F24662"/>
    <w:rsid w:val="00F2468E"/>
    <w:rsid w:val="00F27DF5"/>
    <w:rsid w:val="00F3093D"/>
    <w:rsid w:val="00F30DB5"/>
    <w:rsid w:val="00F3490F"/>
    <w:rsid w:val="00F34A7B"/>
    <w:rsid w:val="00F34CDD"/>
    <w:rsid w:val="00F355BA"/>
    <w:rsid w:val="00F36BD2"/>
    <w:rsid w:val="00F40B3B"/>
    <w:rsid w:val="00F4111E"/>
    <w:rsid w:val="00F41C9C"/>
    <w:rsid w:val="00F42704"/>
    <w:rsid w:val="00F428F5"/>
    <w:rsid w:val="00F43710"/>
    <w:rsid w:val="00F4407A"/>
    <w:rsid w:val="00F46491"/>
    <w:rsid w:val="00F477D6"/>
    <w:rsid w:val="00F47B0F"/>
    <w:rsid w:val="00F50E57"/>
    <w:rsid w:val="00F521D8"/>
    <w:rsid w:val="00F52A87"/>
    <w:rsid w:val="00F52D3A"/>
    <w:rsid w:val="00F5316A"/>
    <w:rsid w:val="00F535B6"/>
    <w:rsid w:val="00F545A7"/>
    <w:rsid w:val="00F553C5"/>
    <w:rsid w:val="00F560EC"/>
    <w:rsid w:val="00F56709"/>
    <w:rsid w:val="00F5690E"/>
    <w:rsid w:val="00F56FBD"/>
    <w:rsid w:val="00F613C8"/>
    <w:rsid w:val="00F61415"/>
    <w:rsid w:val="00F61E76"/>
    <w:rsid w:val="00F63423"/>
    <w:rsid w:val="00F64903"/>
    <w:rsid w:val="00F64C28"/>
    <w:rsid w:val="00F65BB2"/>
    <w:rsid w:val="00F6663A"/>
    <w:rsid w:val="00F66836"/>
    <w:rsid w:val="00F712D8"/>
    <w:rsid w:val="00F724BE"/>
    <w:rsid w:val="00F72570"/>
    <w:rsid w:val="00F725C0"/>
    <w:rsid w:val="00F74B8D"/>
    <w:rsid w:val="00F757D1"/>
    <w:rsid w:val="00F75A3C"/>
    <w:rsid w:val="00F76664"/>
    <w:rsid w:val="00F767EC"/>
    <w:rsid w:val="00F770A8"/>
    <w:rsid w:val="00F77A57"/>
    <w:rsid w:val="00F77E39"/>
    <w:rsid w:val="00F82192"/>
    <w:rsid w:val="00F821F5"/>
    <w:rsid w:val="00F83A50"/>
    <w:rsid w:val="00F8524C"/>
    <w:rsid w:val="00F85B2E"/>
    <w:rsid w:val="00F85FB6"/>
    <w:rsid w:val="00F86B49"/>
    <w:rsid w:val="00F875EC"/>
    <w:rsid w:val="00F903EF"/>
    <w:rsid w:val="00F930BF"/>
    <w:rsid w:val="00F94FF5"/>
    <w:rsid w:val="00F95885"/>
    <w:rsid w:val="00F96B15"/>
    <w:rsid w:val="00F96D6C"/>
    <w:rsid w:val="00FA08E8"/>
    <w:rsid w:val="00FA2BD3"/>
    <w:rsid w:val="00FA31E0"/>
    <w:rsid w:val="00FA3801"/>
    <w:rsid w:val="00FA51CD"/>
    <w:rsid w:val="00FB0B48"/>
    <w:rsid w:val="00FB1831"/>
    <w:rsid w:val="00FB34A3"/>
    <w:rsid w:val="00FB3889"/>
    <w:rsid w:val="00FB4AAA"/>
    <w:rsid w:val="00FB5196"/>
    <w:rsid w:val="00FC00D6"/>
    <w:rsid w:val="00FC01FD"/>
    <w:rsid w:val="00FC10D1"/>
    <w:rsid w:val="00FC264F"/>
    <w:rsid w:val="00FC2AAB"/>
    <w:rsid w:val="00FC3E40"/>
    <w:rsid w:val="00FC48A0"/>
    <w:rsid w:val="00FC4E91"/>
    <w:rsid w:val="00FC5022"/>
    <w:rsid w:val="00FC65B5"/>
    <w:rsid w:val="00FC6C37"/>
    <w:rsid w:val="00FC77F9"/>
    <w:rsid w:val="00FC7CA7"/>
    <w:rsid w:val="00FD0623"/>
    <w:rsid w:val="00FD1D93"/>
    <w:rsid w:val="00FD3542"/>
    <w:rsid w:val="00FD57EB"/>
    <w:rsid w:val="00FD6977"/>
    <w:rsid w:val="00FD70F8"/>
    <w:rsid w:val="00FD7601"/>
    <w:rsid w:val="00FE08AC"/>
    <w:rsid w:val="00FE0AFA"/>
    <w:rsid w:val="00FE1397"/>
    <w:rsid w:val="00FE16FF"/>
    <w:rsid w:val="00FE1C32"/>
    <w:rsid w:val="00FE211F"/>
    <w:rsid w:val="00FE2C13"/>
    <w:rsid w:val="00FE4388"/>
    <w:rsid w:val="00FE7A38"/>
    <w:rsid w:val="00FF07C2"/>
    <w:rsid w:val="00FF15B7"/>
    <w:rsid w:val="00FF1E33"/>
    <w:rsid w:val="00FF3C23"/>
    <w:rsid w:val="00FF586F"/>
    <w:rsid w:val="00FF67E4"/>
    <w:rsid w:val="00FF6DE3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E0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D4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D4D2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D4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D4D2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725A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725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E0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D4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D4D2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D4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D4D2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725A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725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3</cp:revision>
  <cp:lastPrinted>2019-07-03T01:05:00Z</cp:lastPrinted>
  <dcterms:created xsi:type="dcterms:W3CDTF">2019-07-03T01:32:00Z</dcterms:created>
  <dcterms:modified xsi:type="dcterms:W3CDTF">2019-07-11T07:56:00Z</dcterms:modified>
</cp:coreProperties>
</file>