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D" w:rsidRPr="004E47FD" w:rsidRDefault="004E47FD" w:rsidP="004E47FD">
      <w:pPr>
        <w:rPr>
          <w:rFonts w:ascii="黑体" w:eastAsia="黑体" w:hAnsi="Times New Roman" w:cs="Times New Roman" w:hint="eastAsia"/>
          <w:sz w:val="32"/>
          <w:szCs w:val="32"/>
        </w:rPr>
      </w:pPr>
      <w:r w:rsidRPr="004E47FD">
        <w:rPr>
          <w:rFonts w:ascii="黑体" w:eastAsia="黑体" w:hAnsi="Times New Roman" w:cs="Times New Roman" w:hint="eastAsia"/>
          <w:sz w:val="32"/>
          <w:szCs w:val="32"/>
        </w:rPr>
        <w:t>附表</w:t>
      </w:r>
    </w:p>
    <w:p w:rsidR="004E47FD" w:rsidRPr="004E47FD" w:rsidRDefault="004E47FD" w:rsidP="004E47FD">
      <w:pPr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 w:rsidRPr="004E47FD">
        <w:rPr>
          <w:rFonts w:ascii="宋体" w:eastAsia="宋体" w:hAnsi="宋体" w:cs="Times New Roman" w:hint="eastAsia"/>
          <w:b/>
          <w:sz w:val="36"/>
          <w:szCs w:val="36"/>
        </w:rPr>
        <w:t>2019年63个安排会计科目两场考试的考区</w:t>
      </w:r>
    </w:p>
    <w:p w:rsidR="004E47FD" w:rsidRPr="004E47FD" w:rsidRDefault="004E47FD" w:rsidP="004E47F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761"/>
        <w:gridCol w:w="5614"/>
      </w:tblGrid>
      <w:tr w:rsidR="004E47FD" w:rsidRPr="004E47FD" w:rsidTr="00E71A87">
        <w:tc>
          <w:tcPr>
            <w:tcW w:w="12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b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/>
                <w:bCs/>
                <w:color w:val="000000"/>
                <w:kern w:val="0"/>
                <w:sz w:val="32"/>
                <w:szCs w:val="32"/>
              </w:rPr>
              <w:t>省代码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b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/>
                <w:bCs/>
                <w:color w:val="000000"/>
                <w:kern w:val="0"/>
                <w:sz w:val="32"/>
                <w:szCs w:val="32"/>
              </w:rPr>
              <w:t>省份名称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b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2019年会计两场考区名称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长春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沈阳、大连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太原、晋城、晋中、忻州、运城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西安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兰州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西宁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乌鲁木齐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  <w:t>济南、青岛、淄博、潍坊、济宁、临沂、泰安、东营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南京、苏州、镇江、泰州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合肥、蚌埠、芜湖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杭州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南昌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福州、厦门、泉州、宁德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  <w:t>成都、绵阳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贵阳、遵义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昆明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  <w:t>郑州、焦作、鹤壁、新乡、驻马店、洛阳、许昌、商丘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武汉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长沙，株洲，常德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  <w:t>广州、深圳、中山、佛山、东莞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南宁、柳州 、桂林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海口</w:t>
            </w:r>
          </w:p>
        </w:tc>
      </w:tr>
      <w:tr w:rsidR="004E47FD" w:rsidRPr="004E47FD" w:rsidTr="00E71A87">
        <w:tc>
          <w:tcPr>
            <w:tcW w:w="1260" w:type="dxa"/>
            <w:shd w:val="clear" w:color="auto" w:fill="auto"/>
            <w:vAlign w:val="bottom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center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bCs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E47FD" w:rsidRPr="004E47FD" w:rsidRDefault="004E47FD" w:rsidP="004E47FD">
            <w:pPr>
              <w:widowControl/>
              <w:spacing w:line="360" w:lineRule="atLeast"/>
              <w:jc w:val="left"/>
              <w:rPr>
                <w:rFonts w:ascii="仿宋_GB2312" w:eastAsia="仿宋_GB2312" w:hAnsi="Cambria" w:cs="宋体" w:hint="eastAsia"/>
                <w:kern w:val="0"/>
                <w:sz w:val="32"/>
                <w:szCs w:val="32"/>
              </w:rPr>
            </w:pPr>
            <w:r w:rsidRPr="004E47FD">
              <w:rPr>
                <w:rFonts w:ascii="仿宋_GB2312" w:eastAsia="仿宋_GB2312" w:hAnsi="Cambria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</w:tr>
    </w:tbl>
    <w:p w:rsidR="004E47FD" w:rsidRPr="004E47FD" w:rsidRDefault="004E47FD" w:rsidP="004E47F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855A97" w:rsidRDefault="00855A97">
      <w:bookmarkStart w:id="0" w:name="_GoBack"/>
      <w:bookmarkEnd w:id="0"/>
    </w:p>
    <w:sectPr w:rsidR="00855A97" w:rsidSect="003A1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39" w:rsidRDefault="00106A39" w:rsidP="004E47FD">
      <w:r>
        <w:separator/>
      </w:r>
    </w:p>
  </w:endnote>
  <w:endnote w:type="continuationSeparator" w:id="0">
    <w:p w:rsidR="00106A39" w:rsidRDefault="00106A39" w:rsidP="004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BE" w:rsidRDefault="00106A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BE" w:rsidRDefault="00106A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BE" w:rsidRDefault="00106A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39" w:rsidRDefault="00106A39" w:rsidP="004E47FD">
      <w:r>
        <w:separator/>
      </w:r>
    </w:p>
  </w:footnote>
  <w:footnote w:type="continuationSeparator" w:id="0">
    <w:p w:rsidR="00106A39" w:rsidRDefault="00106A39" w:rsidP="004E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BE" w:rsidRDefault="00106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0" w:rsidRDefault="004E47FD">
    <w:pPr>
      <w:pStyle w:val="a3"/>
    </w:pPr>
    <w:r>
      <w:rPr>
        <w:noProof/>
      </w:rPr>
      <w:drawing>
        <wp:inline distT="0" distB="0" distL="0" distR="0">
          <wp:extent cx="771525" cy="257175"/>
          <wp:effectExtent l="0" t="0" r="9525" b="9525"/>
          <wp:docPr id="2" name="图片 2" descr="{24A380B9-ADED-4AFF-A6F3-30A988F20C0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{24A380B9-ADED-4AFF-A6F3-30A988F20C04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BE" w:rsidRDefault="00106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F"/>
    <w:rsid w:val="00106A39"/>
    <w:rsid w:val="004E47FD"/>
    <w:rsid w:val="00855A97"/>
    <w:rsid w:val="009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013A5-903A-4569-BF51-6365484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2019-04-08T06:17:00Z</dcterms:created>
  <dcterms:modified xsi:type="dcterms:W3CDTF">2019-04-08T06:17:00Z</dcterms:modified>
</cp:coreProperties>
</file>