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 xml:space="preserve">附件2                                                 </w:t>
      </w:r>
    </w:p>
    <w:p>
      <w:pPr>
        <w:ind w:firstLine="602" w:firstLineChars="200"/>
        <w:rPr>
          <w:rFonts w:hint="eastAsia"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2019年度</w:t>
      </w:r>
      <w:r>
        <w:rPr>
          <w:rFonts w:hint="eastAsia" w:ascii="宋体" w:hAnsi="宋体"/>
          <w:b/>
          <w:bCs/>
          <w:sz w:val="30"/>
          <w:szCs w:val="32"/>
        </w:rPr>
        <w:t>环境影响评价工程师职业资格考试</w:t>
      </w:r>
      <w:r>
        <w:rPr>
          <w:rFonts w:hint="eastAsia" w:ascii="仿宋_GB2312" w:hAnsi="宋体"/>
          <w:b/>
          <w:sz w:val="30"/>
          <w:szCs w:val="30"/>
        </w:rPr>
        <w:t>部分科目免试表</w:t>
      </w:r>
    </w:p>
    <w:p>
      <w:pPr>
        <w:spacing w:before="200" w:after="160"/>
        <w:rPr>
          <w:rFonts w:hint="eastAsia" w:ascii="仿宋_GB2312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档案号</w:t>
      </w:r>
      <w:r>
        <w:rPr>
          <w:rFonts w:hint="eastAsia" w:ascii="仿宋_GB2312" w:hAnsi="宋体"/>
          <w:b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/>
          <w:b/>
          <w:sz w:val="15"/>
          <w:szCs w:val="15"/>
        </w:rPr>
        <w:t>（保证成绩滚动管理，请老考生务必填写原档案号，新考生不用填写）</w:t>
      </w:r>
      <w:r>
        <w:rPr>
          <w:rFonts w:hint="eastAsia" w:ascii="宋体" w:hAnsi="宋体"/>
          <w:b/>
          <w:szCs w:val="21"/>
        </w:rPr>
        <w:t>报名序号</w:t>
      </w:r>
      <w:r>
        <w:rPr>
          <w:rFonts w:hint="eastAsia" w:ascii="仿宋_GB2312" w:hAnsi="宋体"/>
          <w:b/>
          <w:szCs w:val="21"/>
          <w:u w:val="single"/>
        </w:rPr>
        <w:t xml:space="preserve">          </w:t>
      </w:r>
    </w:p>
    <w:tbl>
      <w:tblPr>
        <w:tblStyle w:val="3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46"/>
        <w:gridCol w:w="1180"/>
        <w:gridCol w:w="599"/>
        <w:gridCol w:w="347"/>
        <w:gridCol w:w="184"/>
        <w:gridCol w:w="9"/>
        <w:gridCol w:w="126"/>
        <w:gridCol w:w="449"/>
        <w:gridCol w:w="145"/>
        <w:gridCol w:w="342"/>
        <w:gridCol w:w="918"/>
        <w:gridCol w:w="360"/>
        <w:gridCol w:w="180"/>
        <w:gridCol w:w="540"/>
        <w:gridCol w:w="720"/>
        <w:gridCol w:w="41"/>
        <w:gridCol w:w="499"/>
        <w:gridCol w:w="180"/>
        <w:gridCol w:w="18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6639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专业技术职务取得时   间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截止03年底从事环评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工作年限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38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4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38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性质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4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人事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意见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    章）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 月   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主管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意见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    章）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月   日</w:t>
            </w:r>
          </w:p>
        </w:tc>
        <w:tc>
          <w:tcPr>
            <w:tcW w:w="5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市人事考试中心意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审查人签字：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    章）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月  日</w:t>
            </w:r>
          </w:p>
        </w:tc>
      </w:tr>
    </w:tbl>
    <w:p>
      <w:pPr>
        <w:spacing w:line="240" w:lineRule="atLeas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注：1、报考人员应在各栏中用钢笔如实填写。</w:t>
      </w:r>
    </w:p>
    <w:p>
      <w:pPr>
        <w:spacing w:line="240" w:lineRule="atLeast"/>
        <w:ind w:firstLine="420" w:firstLineChars="200"/>
        <w:rPr>
          <w:rFonts w:ascii="仿宋_GB2312" w:eastAsia="仿宋_GB2312"/>
          <w:szCs w:val="18"/>
        </w:rPr>
      </w:pPr>
      <w:r>
        <w:rPr>
          <w:rFonts w:hint="eastAsia" w:ascii="仿宋_GB2312" w:hAnsi="宋体" w:eastAsia="仿宋_GB2312"/>
        </w:rPr>
        <w:t>2、</w:t>
      </w:r>
      <w:r>
        <w:rPr>
          <w:rFonts w:hint="eastAsia" w:ascii="仿宋_GB2312" w:eastAsia="仿宋_GB2312"/>
          <w:szCs w:val="18"/>
        </w:rPr>
        <w:t>截止</w:t>
      </w:r>
      <w:r>
        <w:rPr>
          <w:rFonts w:ascii="仿宋_GB2312" w:eastAsia="仿宋_GB2312"/>
          <w:szCs w:val="18"/>
        </w:rPr>
        <w:t>2003</w:t>
      </w:r>
      <w:r>
        <w:rPr>
          <w:rFonts w:hint="eastAsia" w:ascii="仿宋_GB2312" w:eastAsia="仿宋_GB2312"/>
          <w:szCs w:val="18"/>
        </w:rPr>
        <w:t>年</w:t>
      </w:r>
      <w:r>
        <w:rPr>
          <w:rFonts w:ascii="仿宋_GB2312" w:eastAsia="仿宋_GB2312"/>
          <w:szCs w:val="18"/>
        </w:rPr>
        <w:t>12</w:t>
      </w:r>
      <w:r>
        <w:rPr>
          <w:rFonts w:hint="eastAsia" w:ascii="仿宋_GB2312" w:eastAsia="仿宋_GB2312"/>
          <w:szCs w:val="18"/>
        </w:rPr>
        <w:t>月</w:t>
      </w:r>
      <w:r>
        <w:rPr>
          <w:rFonts w:ascii="仿宋_GB2312" w:eastAsia="仿宋_GB2312"/>
          <w:szCs w:val="18"/>
        </w:rPr>
        <w:t>31</w:t>
      </w:r>
      <w:r>
        <w:rPr>
          <w:rFonts w:hint="eastAsia" w:ascii="仿宋_GB2312" w:eastAsia="仿宋_GB2312"/>
          <w:szCs w:val="18"/>
        </w:rPr>
        <w:t>日前，长期在环境影响评价岗位上工作，并符合下列条件之一的，可免试《环境影响评价技术导则与标准》和《环境影响评价技术方法》两个科目，只参加《环境影响评价相关法律法规》和《环境影响评价案例分析》两个科目的考试：</w:t>
      </w:r>
    </w:p>
    <w:p>
      <w:pPr>
        <w:spacing w:line="240" w:lineRule="atLeast"/>
        <w:rPr>
          <w:rFonts w:ascii="仿宋_GB2312" w:eastAsia="仿宋_GB2312"/>
          <w:szCs w:val="18"/>
        </w:rPr>
      </w:pPr>
      <w:r>
        <w:rPr>
          <w:rFonts w:hint="eastAsia" w:ascii="仿宋_GB2312" w:eastAsia="仿宋_GB2312"/>
          <w:szCs w:val="18"/>
        </w:rPr>
        <w:t>　　（1）、受聘担任工程类高级专业技术职务满</w:t>
      </w:r>
      <w:r>
        <w:rPr>
          <w:rFonts w:ascii="仿宋_GB2312" w:eastAsia="仿宋_GB2312"/>
          <w:szCs w:val="18"/>
        </w:rPr>
        <w:t>3</w:t>
      </w:r>
      <w:r>
        <w:rPr>
          <w:rFonts w:hint="eastAsia" w:ascii="仿宋_GB2312" w:eastAsia="仿宋_GB2312"/>
          <w:szCs w:val="18"/>
        </w:rPr>
        <w:t>年，累计从事环境影响评价相关业务工作满</w:t>
      </w:r>
      <w:r>
        <w:rPr>
          <w:rFonts w:ascii="仿宋_GB2312" w:eastAsia="仿宋_GB2312"/>
          <w:szCs w:val="18"/>
        </w:rPr>
        <w:t>15</w:t>
      </w:r>
      <w:r>
        <w:rPr>
          <w:rFonts w:hint="eastAsia" w:ascii="仿宋_GB2312" w:eastAsia="仿宋_GB2312"/>
          <w:szCs w:val="18"/>
        </w:rPr>
        <w:t>年；</w:t>
      </w:r>
    </w:p>
    <w:p>
      <w:pPr>
        <w:spacing w:line="240" w:lineRule="atLeast"/>
        <w:ind w:firstLine="420" w:firstLineChars="200"/>
        <w:rPr>
          <w:rFonts w:hint="eastAsia" w:ascii="仿宋_GB2312" w:eastAsia="仿宋_GB2312"/>
          <w:szCs w:val="18"/>
        </w:rPr>
      </w:pPr>
      <w:r>
        <w:rPr>
          <w:rFonts w:hint="eastAsia" w:ascii="仿宋_GB2312" w:eastAsia="仿宋_GB2312"/>
          <w:szCs w:val="18"/>
        </w:rPr>
        <w:t>（</w:t>
      </w:r>
      <w:r>
        <w:rPr>
          <w:rFonts w:ascii="仿宋_GB2312" w:eastAsia="仿宋_GB2312"/>
          <w:szCs w:val="18"/>
        </w:rPr>
        <w:t>2</w:t>
      </w:r>
      <w:r>
        <w:rPr>
          <w:rFonts w:hint="eastAsia" w:ascii="仿宋_GB2312" w:eastAsia="仿宋_GB2312"/>
          <w:szCs w:val="18"/>
        </w:rPr>
        <w:t>）、受聘担任工程类高级专业技术职务，并取得国家环境保护总局核发的“环境影响评价上岗培训合格证书”。</w:t>
      </w:r>
    </w:p>
    <w:p>
      <w:pPr>
        <w:spacing w:line="240" w:lineRule="atLeast"/>
        <w:ind w:firstLine="420" w:firstLineChars="200"/>
        <w:rPr>
          <w:rFonts w:hint="eastAsia" w:ascii="仿宋_GB2312" w:eastAsia="仿宋_GB2312"/>
          <w:szCs w:val="18"/>
        </w:rPr>
      </w:pPr>
      <w:r>
        <w:rPr>
          <w:rFonts w:hint="eastAsia" w:ascii="仿宋_GB2312" w:eastAsia="仿宋_GB2312"/>
          <w:szCs w:val="18"/>
        </w:rPr>
        <w:t>3、环境影响评价上岗培训合格证书是指</w:t>
      </w:r>
      <w:r>
        <w:rPr>
          <w:rFonts w:ascii="仿宋_GB2312" w:eastAsia="仿宋_GB2312"/>
          <w:szCs w:val="18"/>
        </w:rPr>
        <w:t>2002</w:t>
      </w:r>
      <w:r>
        <w:rPr>
          <w:rFonts w:hint="eastAsia" w:ascii="仿宋_GB2312" w:eastAsia="仿宋_GB2312"/>
          <w:szCs w:val="18"/>
        </w:rPr>
        <w:t>年</w:t>
      </w:r>
      <w:r>
        <w:rPr>
          <w:rFonts w:ascii="仿宋_GB2312" w:eastAsia="仿宋_GB2312"/>
          <w:szCs w:val="18"/>
        </w:rPr>
        <w:t>11</w:t>
      </w:r>
      <w:r>
        <w:rPr>
          <w:rFonts w:hint="eastAsia" w:ascii="仿宋_GB2312" w:eastAsia="仿宋_GB2312"/>
          <w:szCs w:val="18"/>
        </w:rPr>
        <w:t>月至</w:t>
      </w:r>
      <w:r>
        <w:rPr>
          <w:rFonts w:ascii="仿宋_GB2312" w:eastAsia="仿宋_GB2312"/>
          <w:szCs w:val="18"/>
        </w:rPr>
        <w:t>2003</w:t>
      </w:r>
      <w:r>
        <w:rPr>
          <w:rFonts w:hint="eastAsia" w:ascii="仿宋_GB2312" w:eastAsia="仿宋_GB2312"/>
          <w:szCs w:val="18"/>
        </w:rPr>
        <w:t>年</w:t>
      </w:r>
      <w:r>
        <w:rPr>
          <w:rFonts w:ascii="仿宋_GB2312" w:eastAsia="仿宋_GB2312"/>
          <w:szCs w:val="18"/>
        </w:rPr>
        <w:t>12</w:t>
      </w:r>
      <w:r>
        <w:rPr>
          <w:rFonts w:hint="eastAsia" w:ascii="仿宋_GB2312" w:eastAsia="仿宋_GB2312"/>
          <w:szCs w:val="18"/>
        </w:rPr>
        <w:t>月</w:t>
      </w:r>
      <w:r>
        <w:rPr>
          <w:rFonts w:ascii="仿宋_GB2312" w:eastAsia="仿宋_GB2312"/>
          <w:szCs w:val="18"/>
        </w:rPr>
        <w:t>31</w:t>
      </w:r>
      <w:r>
        <w:rPr>
          <w:rFonts w:hint="eastAsia" w:ascii="仿宋_GB2312" w:eastAsia="仿宋_GB2312"/>
          <w:szCs w:val="18"/>
        </w:rPr>
        <w:t>日间由国家环境保护总局核发、统一编号的证书。</w:t>
      </w:r>
    </w:p>
    <w:p>
      <w:pPr>
        <w:spacing w:line="240" w:lineRule="atLeast"/>
        <w:ind w:firstLine="420" w:firstLineChars="200"/>
      </w:pPr>
      <w:r>
        <w:rPr>
          <w:rFonts w:hint="eastAsia" w:ascii="仿宋_GB2312" w:hAnsi="宋体" w:eastAsia="仿宋_GB2312"/>
          <w:szCs w:val="28"/>
        </w:rPr>
        <w:t>4、交表时请附身份证、学历证、职称证、、</w:t>
      </w:r>
      <w:r>
        <w:rPr>
          <w:rFonts w:hint="eastAsia" w:ascii="仿宋_GB2312" w:eastAsia="仿宋_GB2312"/>
          <w:szCs w:val="18"/>
        </w:rPr>
        <w:t>上岗培训合格证书、聘任证明材料</w:t>
      </w:r>
      <w:r>
        <w:rPr>
          <w:rFonts w:hint="eastAsia" w:ascii="仿宋_GB2312" w:hAnsi="宋体" w:eastAsia="仿宋_GB2312"/>
          <w:szCs w:val="28"/>
        </w:rPr>
        <w:t>等相关材料复印件。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82795"/>
    <w:rsid w:val="581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2019-02-18T02:09:00Z</dcterms:created>
  <dc:creator>周沫</dc:creator>
  <cp:lastModifiedBy>周沫</cp:lastModifiedBy>
  <dcterms:modified xsi:type="dcterms:W3CDTF">2019-02-18T02:10:25Z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