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Lines="50" w:line="400" w:lineRule="exact"/>
        <w:rPr>
          <w:rFonts w:hint="eastAsia" w:ascii="仿宋_GB2312" w:eastAsia="仿宋_GB2312"/>
          <w:sz w:val="32"/>
        </w:rPr>
      </w:pPr>
      <w:r>
        <w:rPr>
          <w:rFonts w:hint="eastAsia" w:ascii="黑体" w:eastAsia="黑体"/>
          <w:sz w:val="32"/>
        </w:rPr>
        <w:t>附件2</w:t>
      </w:r>
      <w:r>
        <w:rPr>
          <w:rFonts w:hint="eastAsia" w:ascii="仿宋_GB2312" w:eastAsia="仿宋_GB2312"/>
          <w:sz w:val="32"/>
        </w:rPr>
        <w:t xml:space="preserve">   </w:t>
      </w:r>
    </w:p>
    <w:p>
      <w:pPr>
        <w:widowControl w:val="0"/>
        <w:wordWrap/>
        <w:adjustRightInd/>
        <w:snapToGrid/>
        <w:spacing w:after="157" w:afterLines="50" w:line="240" w:lineRule="auto"/>
        <w:ind w:left="0" w:leftChars="0" w:right="0" w:firstLine="0" w:firstLineChars="0"/>
        <w:jc w:val="center"/>
        <w:textAlignment w:val="auto"/>
        <w:outlineLvl w:val="9"/>
        <w:rPr>
          <w:rFonts w:ascii="仿宋_GB2312" w:eastAsia="仿宋_GB2312"/>
          <w:sz w:val="32"/>
        </w:rPr>
      </w:pPr>
      <w:r>
        <w:rPr>
          <w:rFonts w:hint="eastAsia"/>
          <w:b/>
          <w:bCs/>
          <w:spacing w:val="32"/>
          <w:sz w:val="44"/>
          <w:szCs w:val="44"/>
        </w:rPr>
        <w:t>专业技术资格考试登记表</w:t>
      </w:r>
    </w:p>
    <w:tbl>
      <w:tblPr>
        <w:tblStyle w:val="1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80"/>
        <w:gridCol w:w="180"/>
        <w:gridCol w:w="180"/>
        <w:gridCol w:w="360"/>
        <w:gridCol w:w="720"/>
        <w:gridCol w:w="54"/>
        <w:gridCol w:w="306"/>
        <w:gridCol w:w="1080"/>
        <w:gridCol w:w="360"/>
        <w:gridCol w:w="315"/>
        <w:gridCol w:w="405"/>
        <w:gridCol w:w="360"/>
        <w:gridCol w:w="180"/>
        <w:gridCol w:w="720"/>
        <w:gridCol w:w="243"/>
        <w:gridCol w:w="653"/>
        <w:gridCol w:w="364"/>
        <w:gridCol w:w="1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  族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  级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工作年限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pacing w:val="-22"/>
              </w:rPr>
            </w:pPr>
            <w:r>
              <w:rPr>
                <w:rFonts w:hint="eastAsia" w:ascii="仿宋_GB2312" w:eastAsia="仿宋_GB2312"/>
                <w:spacing w:val="-22"/>
              </w:rPr>
              <w:t>专业工作年限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专业职务</w:t>
            </w:r>
          </w:p>
        </w:tc>
        <w:tc>
          <w:tcPr>
            <w:tcW w:w="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专业职务聘任时间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专业资格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专业资格取得时间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工作单位性质</w:t>
            </w:r>
          </w:p>
        </w:tc>
        <w:tc>
          <w:tcPr>
            <w:tcW w:w="28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存档单位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报名点代码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报名序号</w:t>
            </w: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报考资格</w:t>
            </w:r>
          </w:p>
        </w:tc>
        <w:tc>
          <w:tcPr>
            <w:tcW w:w="1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类    别</w:t>
            </w:r>
          </w:p>
        </w:tc>
        <w:tc>
          <w:tcPr>
            <w:tcW w:w="222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准考证号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0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门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  <w:tab w:val="center" w:pos="2142"/>
              </w:tabs>
              <w:spacing w:line="240" w:lineRule="exact"/>
              <w:jc w:val="center"/>
              <w:rPr>
                <w:rFonts w:eastAsia="黑体"/>
                <w:b/>
                <w:bCs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市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试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管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构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39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75"/>
                <w:tab w:val="center" w:pos="2142"/>
              </w:tabs>
              <w:spacing w:line="240" w:lineRule="exact"/>
              <w:rPr>
                <w:rFonts w:ascii="仿宋_GB2312" w:eastAsia="仿宋_GB2312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省人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力资源和社会保障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厅审批意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41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证书名称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证书管理号</w:t>
            </w:r>
          </w:p>
        </w:tc>
        <w:tc>
          <w:tcPr>
            <w:tcW w:w="19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资格取得时间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line="240" w:lineRule="exact"/>
        <w:ind w:left="-718" w:leftChars="-342" w:firstLine="525" w:firstLineChars="250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注：1、本表为考试合格人员办理证书，存档用。</w:t>
      </w:r>
    </w:p>
    <w:p>
      <w:pPr>
        <w:spacing w:line="240" w:lineRule="exact"/>
        <w:ind w:left="-718" w:leftChars="-342" w:firstLine="945" w:firstLineChars="450"/>
        <w:rPr>
          <w:rFonts w:ascii="仿宋_GB2312" w:eastAsia="仿宋_GB2312"/>
        </w:rPr>
      </w:pPr>
      <w:r>
        <w:rPr>
          <w:rFonts w:hint="eastAsia" w:ascii="仿宋_GB2312" w:eastAsia="仿宋_GB2312"/>
        </w:rPr>
        <w:t>2、资格取得时间，以通过全部规定科目考试的时间为准。</w:t>
      </w:r>
    </w:p>
    <w:p>
      <w:pPr>
        <w:spacing w:line="240" w:lineRule="exact"/>
        <w:ind w:left="-718" w:leftChars="-342" w:firstLine="945" w:firstLineChars="450"/>
        <w:rPr>
          <w:rFonts w:ascii="仿宋_GB2312" w:eastAsia="仿宋_GB2312"/>
        </w:rPr>
      </w:pPr>
      <w:r>
        <w:rPr>
          <w:rFonts w:hint="eastAsia" w:ascii="仿宋_GB2312" w:eastAsia="仿宋_GB2312"/>
        </w:rPr>
        <w:t>3、本表（单面一页打印）待省人力资源和社会保障厅审批后存入本人人事档案。</w:t>
      </w:r>
    </w:p>
    <w:p>
      <w:pPr>
        <w:spacing w:afterLines="50"/>
        <w:ind w:firstLine="3750" w:firstLineChars="1250"/>
      </w:pPr>
      <w:r>
        <w:rPr>
          <w:rFonts w:hint="eastAsia"/>
          <w:sz w:val="30"/>
        </w:rPr>
        <w:t>山东省人力资源和社会保障厅制</w:t>
      </w:r>
      <w:bookmarkStart w:id="0" w:name="_GoBack"/>
      <w:bookmarkEnd w:id="0"/>
    </w:p>
    <w:sectPr>
      <w:footerReference r:id="rId4" w:type="default"/>
      <w:footerReference r:id="rId5" w:type="even"/>
      <w:pgSz w:w="11906" w:h="16838"/>
      <w:pgMar w:top="1928" w:right="1474" w:bottom="1531" w:left="1588" w:header="851" w:footer="1276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rap="around" w:vAnchor="text" w:hAnchor="margin" w:xAlign="outside" w:y="529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framePr w:w="766" w:h="571" w:hRule="exact" w:wrap="around" w:vAnchor="text" w:hAnchor="margin" w:xAlign="outside" w:y="184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F6268"/>
    <w:rsid w:val="0004769B"/>
    <w:rsid w:val="00050310"/>
    <w:rsid w:val="000D2C69"/>
    <w:rsid w:val="000E2365"/>
    <w:rsid w:val="00115F12"/>
    <w:rsid w:val="00117BA3"/>
    <w:rsid w:val="00164327"/>
    <w:rsid w:val="00187895"/>
    <w:rsid w:val="001A7FB5"/>
    <w:rsid w:val="001F6268"/>
    <w:rsid w:val="00243493"/>
    <w:rsid w:val="0027799F"/>
    <w:rsid w:val="00287B71"/>
    <w:rsid w:val="002C636D"/>
    <w:rsid w:val="0037388D"/>
    <w:rsid w:val="00393328"/>
    <w:rsid w:val="00393608"/>
    <w:rsid w:val="003D0C7F"/>
    <w:rsid w:val="004F2ACD"/>
    <w:rsid w:val="0053228A"/>
    <w:rsid w:val="00547C93"/>
    <w:rsid w:val="00580E55"/>
    <w:rsid w:val="00650878"/>
    <w:rsid w:val="006927AA"/>
    <w:rsid w:val="007133E4"/>
    <w:rsid w:val="00754FD2"/>
    <w:rsid w:val="007A6273"/>
    <w:rsid w:val="00840AA5"/>
    <w:rsid w:val="00860324"/>
    <w:rsid w:val="00864E3F"/>
    <w:rsid w:val="00870388"/>
    <w:rsid w:val="008C1CCF"/>
    <w:rsid w:val="008F693A"/>
    <w:rsid w:val="00915DE3"/>
    <w:rsid w:val="00935B85"/>
    <w:rsid w:val="00983B1F"/>
    <w:rsid w:val="009D2817"/>
    <w:rsid w:val="009E3B3E"/>
    <w:rsid w:val="00A74F48"/>
    <w:rsid w:val="00A94DAA"/>
    <w:rsid w:val="00B346D2"/>
    <w:rsid w:val="00B82DCE"/>
    <w:rsid w:val="00B87ADA"/>
    <w:rsid w:val="00C36BCF"/>
    <w:rsid w:val="00C5011F"/>
    <w:rsid w:val="00C835AE"/>
    <w:rsid w:val="00CC1CFD"/>
    <w:rsid w:val="00CC2DCF"/>
    <w:rsid w:val="00DF0FAF"/>
    <w:rsid w:val="00E15844"/>
    <w:rsid w:val="00E23DDB"/>
    <w:rsid w:val="00E92359"/>
    <w:rsid w:val="00EC3FB5"/>
    <w:rsid w:val="00EC6756"/>
    <w:rsid w:val="00EF29F4"/>
    <w:rsid w:val="00F045F0"/>
    <w:rsid w:val="00F04E90"/>
    <w:rsid w:val="00F32359"/>
    <w:rsid w:val="00F61BEF"/>
    <w:rsid w:val="00F730AF"/>
    <w:rsid w:val="00FD7AA8"/>
    <w:rsid w:val="14BE75D6"/>
    <w:rsid w:val="199158C0"/>
    <w:rsid w:val="5B520421"/>
    <w:rsid w:val="61B4269A"/>
    <w:rsid w:val="78A413FA"/>
    <w:rsid w:val="7C050546"/>
    <w:rsid w:val="7FBA30E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"/>
    <w:basedOn w:val="1"/>
    <w:link w:val="26"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link w:val="27"/>
    <w:unhideWhenUsed/>
    <w:uiPriority w:val="0"/>
    <w:pPr>
      <w:ind w:left="100" w:leftChars="2500"/>
    </w:pPr>
  </w:style>
  <w:style w:type="paragraph" w:styleId="4">
    <w:name w:val="Balloon Text"/>
    <w:basedOn w:val="1"/>
    <w:link w:val="28"/>
    <w:unhideWhenUsed/>
    <w:uiPriority w:val="0"/>
    <w:rPr>
      <w:sz w:val="18"/>
      <w:szCs w:val="18"/>
    </w:rPr>
  </w:style>
  <w:style w:type="paragraph" w:styleId="5">
    <w:name w:val="footer"/>
    <w:basedOn w:val="1"/>
    <w:link w:val="2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6">
    <w:name w:val="header"/>
    <w:basedOn w:val="1"/>
    <w:link w:val="2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character" w:styleId="8">
    <w:name w:val="Strong"/>
    <w:basedOn w:val="7"/>
    <w:qFormat/>
    <w:uiPriority w:val="0"/>
    <w:rPr>
      <w:rFonts w:cs="Times New Roman"/>
      <w:b/>
      <w:bCs/>
    </w:rPr>
  </w:style>
  <w:style w:type="character" w:styleId="9">
    <w:name w:val="page number"/>
    <w:basedOn w:val="7"/>
    <w:uiPriority w:val="0"/>
    <w:rPr>
      <w:rFonts w:cs="Times New Roman"/>
    </w:rPr>
  </w:style>
  <w:style w:type="character" w:styleId="10">
    <w:name w:val="FollowedHyperlink"/>
    <w:basedOn w:val="7"/>
    <w:unhideWhenUsed/>
    <w:uiPriority w:val="99"/>
    <w:rPr>
      <w:color w:val="954F72"/>
      <w:u w:val="single"/>
    </w:rPr>
  </w:style>
  <w:style w:type="character" w:styleId="11">
    <w:name w:val="Hyperlink"/>
    <w:basedOn w:val="7"/>
    <w:unhideWhenUsed/>
    <w:uiPriority w:val="99"/>
    <w:rPr>
      <w:color w:val="0563C1"/>
      <w:u w:val="single"/>
    </w:rPr>
  </w:style>
  <w:style w:type="paragraph" w:customStyle="1" w:styleId="13">
    <w:name w:val="xl63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4">
    <w:name w:val="xl64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5">
    <w:name w:val="xl65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16">
    <w:name w:val="xl66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7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18">
    <w:name w:val="xl68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19">
    <w:name w:val="xl69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20">
    <w:name w:val="xl70"/>
    <w:basedOn w:val="1"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1">
    <w:name w:val="xl7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2">
    <w:name w:val="Char Char Char Char Char1 Char Char Char Char Char Char Char"/>
    <w:basedOn w:val="1"/>
    <w:uiPriority w:val="0"/>
    <w:pPr>
      <w:tabs>
        <w:tab w:val="left" w:pos="850"/>
      </w:tabs>
      <w:spacing w:beforeLines="100" w:afterLines="100"/>
      <w:ind w:left="431" w:hanging="431"/>
    </w:pPr>
    <w:rPr>
      <w:sz w:val="24"/>
    </w:rPr>
  </w:style>
  <w:style w:type="paragraph" w:customStyle="1" w:styleId="23">
    <w:name w:val="List Paragraph"/>
    <w:basedOn w:val="1"/>
    <w:uiPriority w:val="99"/>
    <w:pPr>
      <w:ind w:firstLine="420" w:firstLineChars="200"/>
    </w:pPr>
  </w:style>
  <w:style w:type="character" w:customStyle="1" w:styleId="24">
    <w:name w:val="页眉 Char"/>
    <w:basedOn w:val="7"/>
    <w:link w:val="6"/>
    <w:uiPriority w:val="99"/>
    <w:rPr>
      <w:sz w:val="18"/>
      <w:szCs w:val="18"/>
    </w:rPr>
  </w:style>
  <w:style w:type="character" w:customStyle="1" w:styleId="25">
    <w:name w:val="页脚 Char"/>
    <w:basedOn w:val="7"/>
    <w:link w:val="5"/>
    <w:uiPriority w:val="99"/>
    <w:rPr>
      <w:sz w:val="18"/>
      <w:szCs w:val="18"/>
    </w:rPr>
  </w:style>
  <w:style w:type="character" w:customStyle="1" w:styleId="26">
    <w:name w:val="正文文本缩进 Char"/>
    <w:basedOn w:val="7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27">
    <w:name w:val="日期 Char"/>
    <w:basedOn w:val="7"/>
    <w:link w:val="3"/>
    <w:semiHidden/>
    <w:uiPriority w:val="0"/>
    <w:rPr>
      <w:kern w:val="2"/>
      <w:sz w:val="21"/>
      <w:szCs w:val="24"/>
    </w:rPr>
  </w:style>
  <w:style w:type="character" w:customStyle="1" w:styleId="28">
    <w:name w:val="批注框文本 Char"/>
    <w:basedOn w:val="7"/>
    <w:link w:val="4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533</Words>
  <Characters>3039</Characters>
  <Lines>25</Lines>
  <Paragraphs>7</Paragraphs>
  <ScaleCrop>false</ScaleCrop>
  <LinksUpToDate>false</LinksUpToDate>
  <CharactersWithSpaces>0</CharactersWithSpaces>
  <Application>WPS Office 专业版_9.1.0.5432_F1E327BC-269C-435d-A152-05C5408002CA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2018-05-08T08:32:00Z</dcterms:created>
  <dc:creator>hp</dc:creator>
  <cp:lastModifiedBy>Administrator</cp:lastModifiedBy>
  <cp:lastPrinted>2018-05-09T06:27:00Z</cp:lastPrinted>
  <dcterms:modified xsi:type="dcterms:W3CDTF">2018-05-10T02:29:54Z</dcterms:modified>
  <dc:title>青岛市人力资源和社会保障局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2052-9.1.0.5432</vt:lpwstr>
  </property>
</Properties>
</file>