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tabs>
          <w:tab w:val="left" w:pos="720"/>
        </w:tabs>
        <w:spacing w:line="340" w:lineRule="exact"/>
        <w:ind w:leftChars="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</w:t>
      </w:r>
      <w:r>
        <w:rPr>
          <w:rFonts w:ascii="黑体" w:eastAsia="黑体"/>
          <w:sz w:val="32"/>
        </w:rPr>
        <w:t>5</w:t>
      </w:r>
    </w:p>
    <w:p>
      <w:pPr>
        <w:pStyle w:val="2"/>
        <w:widowControl w:val="0"/>
        <w:tabs>
          <w:tab w:val="left" w:pos="720"/>
        </w:tabs>
        <w:wordWrap/>
        <w:adjustRightInd/>
        <w:snapToGrid/>
        <w:spacing w:after="120" w:line="240" w:lineRule="auto"/>
        <w:ind w:left="42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2017年度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u w:val="single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资格考试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合格人员汇总表</w:t>
      </w:r>
    </w:p>
    <w:p>
      <w:pPr>
        <w:pStyle w:val="2"/>
        <w:ind w:leftChars="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主管部门（章）：              填表人：             联系电话：          填报时间：    年  月  日</w:t>
      </w:r>
    </w:p>
    <w:tbl>
      <w:tblPr>
        <w:tblStyle w:val="11"/>
        <w:tblW w:w="13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843"/>
        <w:gridCol w:w="1843"/>
        <w:gridCol w:w="2977"/>
        <w:gridCol w:w="1984"/>
        <w:gridCol w:w="203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29" w:type="dxa"/>
            <w:vAlign w:val="center"/>
          </w:tcPr>
          <w:p>
            <w:pPr>
              <w:pStyle w:val="2"/>
              <w:spacing w:after="0" w:line="0" w:lineRule="atLeast"/>
              <w:ind w:left="0" w:leftChars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spacing w:after="0" w:line="0" w:lineRule="atLeast"/>
              <w:ind w:firstLine="210" w:firstLineChars="1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准考证号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spacing w:after="0" w:line="0" w:lineRule="atLeast"/>
              <w:ind w:left="0" w:leftChars="0"/>
              <w:jc w:val="center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pStyle w:val="2"/>
              <w:spacing w:after="0" w:line="0" w:lineRule="atLeast"/>
              <w:ind w:leftChars="0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>身份证号（必填</w:t>
            </w:r>
            <w:r>
              <w:rPr>
                <w:rFonts w:eastAsia="仿宋_GB2312"/>
                <w:b/>
              </w:rPr>
              <w:t>、准确）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spacing w:after="0" w:line="0" w:lineRule="atLeast"/>
              <w:ind w:left="0" w:leftChars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单位名称</w:t>
            </w:r>
          </w:p>
        </w:tc>
        <w:tc>
          <w:tcPr>
            <w:tcW w:w="2032" w:type="dxa"/>
            <w:vAlign w:val="center"/>
          </w:tcPr>
          <w:p>
            <w:pPr>
              <w:pStyle w:val="2"/>
              <w:spacing w:after="0" w:line="0" w:lineRule="atLeast"/>
              <w:ind w:left="0" w:leftChars="0"/>
              <w:jc w:val="center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>证书管理号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after="0" w:line="0" w:lineRule="atLeas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843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843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2977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984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2032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800" w:type="dxa"/>
            <w:vAlign w:val="top"/>
          </w:tcPr>
          <w:p>
            <w:pPr>
              <w:pStyle w:val="2"/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843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843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2977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984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2032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800" w:type="dxa"/>
            <w:vAlign w:val="top"/>
          </w:tcPr>
          <w:p>
            <w:pPr>
              <w:pStyle w:val="2"/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843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843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2977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984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2032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800" w:type="dxa"/>
            <w:vAlign w:val="top"/>
          </w:tcPr>
          <w:p>
            <w:pPr>
              <w:pStyle w:val="2"/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843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843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2977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984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2032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800" w:type="dxa"/>
            <w:vAlign w:val="top"/>
          </w:tcPr>
          <w:p>
            <w:pPr>
              <w:pStyle w:val="2"/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843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843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2977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984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2032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800" w:type="dxa"/>
            <w:vAlign w:val="top"/>
          </w:tcPr>
          <w:p>
            <w:pPr>
              <w:pStyle w:val="2"/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843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843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2977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984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2032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800" w:type="dxa"/>
            <w:vAlign w:val="top"/>
          </w:tcPr>
          <w:p>
            <w:pPr>
              <w:pStyle w:val="2"/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29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843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843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2977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984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2032" w:type="dxa"/>
            <w:vAlign w:val="top"/>
          </w:tcPr>
          <w:p>
            <w:pPr>
              <w:pStyle w:val="2"/>
              <w:spacing w:line="460" w:lineRule="exact"/>
            </w:pPr>
          </w:p>
        </w:tc>
        <w:tc>
          <w:tcPr>
            <w:tcW w:w="1800" w:type="dxa"/>
            <w:vAlign w:val="top"/>
          </w:tcPr>
          <w:p>
            <w:pPr>
              <w:pStyle w:val="2"/>
              <w:spacing w:line="460" w:lineRule="exact"/>
            </w:pPr>
          </w:p>
        </w:tc>
      </w:tr>
    </w:tbl>
    <w:p>
      <w:pPr>
        <w:pStyle w:val="2"/>
        <w:ind w:left="0" w:leftChars="0"/>
      </w:pPr>
    </w:p>
    <w:p>
      <w:pPr>
        <w:pStyle w:val="2"/>
        <w:spacing w:line="240" w:lineRule="atLeast"/>
        <w:rPr>
          <w:color w:val="000000"/>
          <w:szCs w:val="21"/>
        </w:rPr>
      </w:pPr>
      <w:r>
        <w:rPr>
          <w:rFonts w:hint="eastAsia"/>
        </w:rPr>
        <w:t>注：</w:t>
      </w:r>
      <w:r>
        <w:rPr>
          <w:rFonts w:hint="eastAsia"/>
          <w:szCs w:val="21"/>
        </w:rPr>
        <w:t>1、</w:t>
      </w:r>
      <w:r>
        <w:rPr>
          <w:rFonts w:hint="eastAsia"/>
          <w:color w:val="000000"/>
          <w:szCs w:val="21"/>
        </w:rPr>
        <w:t>“证书编号”列必须按升序填写；</w:t>
      </w:r>
      <w:bookmarkStart w:id="0" w:name="_GoBack"/>
      <w:bookmarkEnd w:id="0"/>
    </w:p>
    <w:p>
      <w:pPr>
        <w:spacing w:line="240" w:lineRule="atLeast"/>
        <w:ind w:firstLine="840" w:firstLineChars="400"/>
      </w:pPr>
      <w:r>
        <w:t>2</w:t>
      </w:r>
      <w:r>
        <w:rPr>
          <w:rFonts w:hint="eastAsia"/>
        </w:rPr>
        <w:t>、此表由各区、市，市直及驻青单位人事（职改）部门填写；</w:t>
      </w:r>
    </w:p>
    <w:p>
      <w:pPr>
        <w:spacing w:line="240" w:lineRule="atLeast"/>
        <w:ind w:firstLine="840" w:firstLineChars="400"/>
      </w:pPr>
      <w:r>
        <w:t>3</w:t>
      </w:r>
      <w:r>
        <w:rPr>
          <w:rFonts w:hint="eastAsia"/>
        </w:rPr>
        <w:t>、此表一式二份上报考试中心，经审查后退回一份。</w:t>
      </w:r>
    </w:p>
    <w:p>
      <w:pPr>
        <w:spacing w:line="240" w:lineRule="atLeast"/>
      </w:pPr>
      <w:r>
        <w:rPr>
          <w:rFonts w:hint="eastAsia"/>
        </w:rPr>
        <w:t xml:space="preserve">        4、</w:t>
      </w:r>
      <w:r>
        <w:rPr>
          <w:b/>
        </w:rPr>
        <w:t>此表还需提供电子版</w:t>
      </w:r>
      <w:r>
        <w:rPr>
          <w:rFonts w:hint="eastAsia"/>
          <w:b/>
        </w:rPr>
        <w:t>，</w:t>
      </w:r>
      <w:r>
        <w:fldChar w:fldCharType="begin"/>
      </w:r>
      <w:r>
        <w:instrText xml:space="preserve">HYPERLINK "mailto:或发送邮件至考试中心邮箱qdrskszx@163.com" </w:instrText>
      </w:r>
      <w:r>
        <w:fldChar w:fldCharType="separate"/>
      </w:r>
      <w:r>
        <w:rPr>
          <w:rStyle w:val="10"/>
          <w:b/>
        </w:rPr>
        <w:t>或发送邮件至考试中心邮箱qdrskszx@163.com</w:t>
      </w:r>
      <w:r>
        <w:fldChar w:fldCharType="end"/>
      </w:r>
      <w:r>
        <w:rPr>
          <w:b/>
        </w:rPr>
        <w:t xml:space="preserve"> </w:t>
      </w:r>
    </w:p>
    <w:sectPr>
      <w:footerReference r:id="rId4" w:type="default"/>
      <w:footerReference r:id="rId5" w:type="even"/>
      <w:pgSz w:w="16838" w:h="11906" w:orient="landscape"/>
      <w:pgMar w:top="1440" w:right="1417" w:bottom="1440" w:left="1417" w:header="851" w:footer="992" w:gutter="0"/>
      <w:paperSrc w:first="0" w:oth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vAnchor="text" w:hAnchor="margin" w:xAlign="outside" w:y="529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="766" w:h="571" w:hRule="exact" w:wrap="around" w:vAnchor="text" w:hAnchor="margin" w:xAlign="outside" w:y="184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F6268"/>
    <w:rsid w:val="00012A06"/>
    <w:rsid w:val="0004769B"/>
    <w:rsid w:val="00050310"/>
    <w:rsid w:val="0006227D"/>
    <w:rsid w:val="000D2C69"/>
    <w:rsid w:val="00106217"/>
    <w:rsid w:val="00115F12"/>
    <w:rsid w:val="00117BA3"/>
    <w:rsid w:val="00187895"/>
    <w:rsid w:val="001F6268"/>
    <w:rsid w:val="00221EB6"/>
    <w:rsid w:val="00243493"/>
    <w:rsid w:val="0027799F"/>
    <w:rsid w:val="002C636D"/>
    <w:rsid w:val="002D1FD6"/>
    <w:rsid w:val="002E2E4E"/>
    <w:rsid w:val="0037388D"/>
    <w:rsid w:val="00393608"/>
    <w:rsid w:val="003D0C7F"/>
    <w:rsid w:val="0040555A"/>
    <w:rsid w:val="004D276E"/>
    <w:rsid w:val="004F2ACD"/>
    <w:rsid w:val="0053228A"/>
    <w:rsid w:val="005B1AE5"/>
    <w:rsid w:val="005C733D"/>
    <w:rsid w:val="00644D0B"/>
    <w:rsid w:val="00650878"/>
    <w:rsid w:val="00681FC9"/>
    <w:rsid w:val="006927AA"/>
    <w:rsid w:val="00840AA5"/>
    <w:rsid w:val="00841884"/>
    <w:rsid w:val="00842522"/>
    <w:rsid w:val="00860324"/>
    <w:rsid w:val="00870388"/>
    <w:rsid w:val="00892B52"/>
    <w:rsid w:val="008B1AB5"/>
    <w:rsid w:val="008C1CCF"/>
    <w:rsid w:val="008C4C86"/>
    <w:rsid w:val="008F693A"/>
    <w:rsid w:val="00935B85"/>
    <w:rsid w:val="00983B1F"/>
    <w:rsid w:val="009D2817"/>
    <w:rsid w:val="009D64F6"/>
    <w:rsid w:val="00A2741C"/>
    <w:rsid w:val="00A43D09"/>
    <w:rsid w:val="00A51A1D"/>
    <w:rsid w:val="00A74F48"/>
    <w:rsid w:val="00A76CDF"/>
    <w:rsid w:val="00B346D2"/>
    <w:rsid w:val="00B37C79"/>
    <w:rsid w:val="00B54B43"/>
    <w:rsid w:val="00B87ADA"/>
    <w:rsid w:val="00B941EF"/>
    <w:rsid w:val="00C00CCA"/>
    <w:rsid w:val="00C3404C"/>
    <w:rsid w:val="00C5011F"/>
    <w:rsid w:val="00C835AE"/>
    <w:rsid w:val="00CC2DCF"/>
    <w:rsid w:val="00CE06A7"/>
    <w:rsid w:val="00D55823"/>
    <w:rsid w:val="00D94991"/>
    <w:rsid w:val="00DE25EA"/>
    <w:rsid w:val="00E15844"/>
    <w:rsid w:val="00E23DDB"/>
    <w:rsid w:val="00E92359"/>
    <w:rsid w:val="00EC3FB5"/>
    <w:rsid w:val="00F04E90"/>
    <w:rsid w:val="00F730AF"/>
    <w:rsid w:val="01890C22"/>
    <w:rsid w:val="09DC163D"/>
    <w:rsid w:val="17C00184"/>
    <w:rsid w:val="1A4047AF"/>
    <w:rsid w:val="395B5AB7"/>
    <w:rsid w:val="4A1A6030"/>
    <w:rsid w:val="6C660474"/>
    <w:rsid w:val="76C441F7"/>
    <w:rsid w:val="78A413FA"/>
    <w:rsid w:val="7FBA30E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basedOn w:val="1"/>
    <w:link w:val="23"/>
    <w:uiPriority w:val="0"/>
    <w:pPr>
      <w:spacing w:after="120"/>
      <w:ind w:left="420" w:leftChars="200"/>
    </w:pPr>
  </w:style>
  <w:style w:type="paragraph" w:styleId="3">
    <w:name w:val="Balloon Text"/>
    <w:basedOn w:val="1"/>
    <w:link w:val="26"/>
    <w:unhideWhenUsed/>
    <w:uiPriority w:val="0"/>
    <w:rPr>
      <w:sz w:val="18"/>
      <w:szCs w:val="18"/>
    </w:rPr>
  </w:style>
  <w:style w:type="paragraph" w:styleId="4">
    <w:name w:val="footer"/>
    <w:basedOn w:val="1"/>
    <w:link w:val="2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5">
    <w:name w:val="header"/>
    <w:basedOn w:val="1"/>
    <w:link w:val="2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styleId="7">
    <w:name w:val="Strong"/>
    <w:basedOn w:val="6"/>
    <w:qFormat/>
    <w:uiPriority w:val="0"/>
    <w:rPr>
      <w:rFonts w:cs="Times New Roman"/>
      <w:b/>
      <w:bCs/>
    </w:rPr>
  </w:style>
  <w:style w:type="character" w:styleId="8">
    <w:name w:val="page number"/>
    <w:basedOn w:val="6"/>
    <w:uiPriority w:val="0"/>
    <w:rPr>
      <w:rFonts w:cs="Times New Roman"/>
    </w:rPr>
  </w:style>
  <w:style w:type="character" w:styleId="9">
    <w:name w:val="FollowedHyperlink"/>
    <w:basedOn w:val="6"/>
    <w:unhideWhenUsed/>
    <w:uiPriority w:val="99"/>
    <w:rPr>
      <w:color w:val="954F72"/>
      <w:u w:val="single"/>
    </w:rPr>
  </w:style>
  <w:style w:type="character" w:styleId="10">
    <w:name w:val="Hyperlink"/>
    <w:basedOn w:val="6"/>
    <w:unhideWhenUsed/>
    <w:uiPriority w:val="99"/>
    <w:rPr>
      <w:color w:val="0563C1"/>
      <w:u w:val="single"/>
    </w:rPr>
  </w:style>
  <w:style w:type="paragraph" w:customStyle="1" w:styleId="12">
    <w:name w:val="xl63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3">
    <w:name w:val="xl64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4">
    <w:name w:val="xl6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15">
    <w:name w:val="xl6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16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17">
    <w:name w:val="xl6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8">
    <w:name w:val="xl6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19">
    <w:name w:val="xl70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0">
    <w:name w:val="xl7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Char Char Char Char Char1 Char Char Char Char Char Char Char"/>
    <w:basedOn w:val="1"/>
    <w:uiPriority w:val="0"/>
    <w:pPr>
      <w:tabs>
        <w:tab w:val="left" w:pos="850"/>
      </w:tabs>
      <w:spacing w:beforeLines="100" w:afterLines="100"/>
      <w:ind w:left="431" w:hanging="431"/>
    </w:pPr>
    <w:rPr>
      <w:sz w:val="24"/>
    </w:rPr>
  </w:style>
  <w:style w:type="paragraph" w:customStyle="1" w:styleId="22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23">
    <w:name w:val="正文文本缩进 Char"/>
    <w:basedOn w:val="6"/>
    <w:link w:val="2"/>
    <w:uiPriority w:val="0"/>
    <w:rPr>
      <w:rFonts w:ascii="Times New Roman" w:hAnsi="Times New Roman" w:eastAsia="宋体" w:cs="Times New Roman"/>
      <w:szCs w:val="24"/>
    </w:rPr>
  </w:style>
  <w:style w:type="character" w:customStyle="1" w:styleId="24">
    <w:name w:val="页脚 Char"/>
    <w:basedOn w:val="6"/>
    <w:link w:val="4"/>
    <w:uiPriority w:val="99"/>
    <w:rPr>
      <w:sz w:val="18"/>
      <w:szCs w:val="18"/>
    </w:rPr>
  </w:style>
  <w:style w:type="character" w:customStyle="1" w:styleId="25">
    <w:name w:val="页眉 Char"/>
    <w:basedOn w:val="6"/>
    <w:link w:val="5"/>
    <w:uiPriority w:val="99"/>
    <w:rPr>
      <w:sz w:val="18"/>
      <w:szCs w:val="18"/>
    </w:rPr>
  </w:style>
  <w:style w:type="character" w:customStyle="1" w:styleId="26">
    <w:name w:val="批注框文本 Char"/>
    <w:basedOn w:val="6"/>
    <w:link w:val="3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86</Pages>
  <Words>29084</Words>
  <Characters>165783</Characters>
  <Lines>1381</Lines>
  <Paragraphs>388</Paragraphs>
  <ScaleCrop>false</ScaleCrop>
  <LinksUpToDate>false</LinksUpToDate>
  <CharactersWithSpaces>0</CharactersWithSpaces>
  <Application>WPS Office 专业版_9.1.0.5432_F1E327BC-269C-435d-A152-05C5408002CA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2018-04-26T07:39:00Z</dcterms:created>
  <dc:creator>hp</dc:creator>
  <cp:lastModifiedBy>Administrator</cp:lastModifiedBy>
  <cp:lastPrinted>2018-04-26T08:35:00Z</cp:lastPrinted>
  <dcterms:modified xsi:type="dcterms:W3CDTF">2018-05-03T01:37:29Z</dcterms:modified>
  <dc:title>青岛市人力资源和社会保障局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