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64" w:rsidRDefault="00B220B4">
      <w:pPr>
        <w:rPr>
          <w:rFonts w:ascii="微软雅黑" w:eastAsia="微软雅黑" w:hAnsi="微软雅黑" w:cs="微软雅黑"/>
          <w:color w:val="000000" w:themeColor="text1"/>
          <w:sz w:val="20"/>
          <w:szCs w:val="22"/>
        </w:rPr>
      </w:pPr>
      <w:bookmarkStart w:id="0" w:name="_GoBack"/>
      <w:r>
        <w:rPr>
          <w:rFonts w:ascii="微软雅黑" w:eastAsia="微软雅黑" w:hAnsi="微软雅黑" w:cs="微软雅黑" w:hint="eastAsia"/>
          <w:color w:val="000000" w:themeColor="text1"/>
          <w:sz w:val="20"/>
          <w:szCs w:val="22"/>
        </w:rPr>
        <w:t xml:space="preserve">　</w:t>
      </w:r>
      <w:r>
        <w:rPr>
          <w:rFonts w:ascii="微软雅黑" w:eastAsia="微软雅黑" w:hAnsi="微软雅黑" w:cs="微软雅黑" w:hint="eastAsia"/>
          <w:b/>
          <w:bCs/>
          <w:color w:val="000000" w:themeColor="text1"/>
          <w:sz w:val="20"/>
          <w:szCs w:val="22"/>
        </w:rPr>
        <w:t xml:space="preserve">　</w:t>
      </w:r>
      <w:r>
        <w:rPr>
          <w:rFonts w:ascii="微软雅黑" w:eastAsia="微软雅黑" w:hAnsi="微软雅黑" w:cs="微软雅黑" w:hint="eastAsia"/>
          <w:b/>
          <w:bCs/>
          <w:color w:val="000000" w:themeColor="text1"/>
          <w:sz w:val="20"/>
          <w:szCs w:val="22"/>
        </w:rPr>
        <w:t>2018</w:t>
      </w:r>
      <w:r>
        <w:rPr>
          <w:rFonts w:ascii="微软雅黑" w:eastAsia="微软雅黑" w:hAnsi="微软雅黑" w:cs="微软雅黑" w:hint="eastAsia"/>
          <w:b/>
          <w:bCs/>
          <w:color w:val="000000" w:themeColor="text1"/>
          <w:sz w:val="20"/>
          <w:szCs w:val="22"/>
        </w:rPr>
        <w:t>年</w:t>
      </w:r>
      <w:r>
        <w:rPr>
          <w:rFonts w:ascii="微软雅黑" w:eastAsia="微软雅黑" w:hAnsi="微软雅黑" w:cs="微软雅黑" w:hint="eastAsia"/>
          <w:b/>
          <w:bCs/>
          <w:color w:val="000000" w:themeColor="text1"/>
          <w:sz w:val="20"/>
          <w:szCs w:val="22"/>
        </w:rPr>
        <w:t>北京</w:t>
      </w:r>
      <w:r>
        <w:rPr>
          <w:rFonts w:ascii="微软雅黑" w:eastAsia="微软雅黑" w:hAnsi="微软雅黑" w:cs="微软雅黑" w:hint="eastAsia"/>
          <w:b/>
          <w:bCs/>
          <w:color w:val="000000" w:themeColor="text1"/>
          <w:sz w:val="20"/>
          <w:szCs w:val="22"/>
        </w:rPr>
        <w:t>一级建造师资格考试报名的相关注意事项</w:t>
      </w:r>
    </w:p>
    <w:p w:rsidR="00872864" w:rsidRDefault="00B220B4">
      <w:pPr>
        <w:rPr>
          <w:rFonts w:ascii="微软雅黑" w:eastAsia="微软雅黑" w:hAnsi="微软雅黑" w:cs="微软雅黑"/>
          <w:color w:val="000000" w:themeColor="text1"/>
          <w:sz w:val="20"/>
          <w:szCs w:val="22"/>
        </w:rPr>
      </w:pPr>
      <w:r>
        <w:rPr>
          <w:rFonts w:ascii="微软雅黑" w:eastAsia="微软雅黑" w:hAnsi="微软雅黑" w:cs="微软雅黑" w:hint="eastAsia"/>
          <w:color w:val="000000" w:themeColor="text1"/>
          <w:sz w:val="20"/>
          <w:szCs w:val="22"/>
        </w:rPr>
        <w:t xml:space="preserve">　　</w:t>
      </w:r>
      <w:r w:rsidRPr="008A796B">
        <w:rPr>
          <w:rFonts w:ascii="微软雅黑" w:eastAsia="微软雅黑" w:hAnsi="微软雅黑" w:cs="微软雅黑" w:hint="eastAsia"/>
          <w:color w:val="FF0000"/>
          <w:sz w:val="20"/>
          <w:szCs w:val="22"/>
        </w:rPr>
        <w:t>北京</w:t>
      </w:r>
      <w:r w:rsidRPr="008A796B">
        <w:rPr>
          <w:rFonts w:ascii="微软雅黑" w:eastAsia="微软雅黑" w:hAnsi="微软雅黑" w:cs="微软雅黑" w:hint="eastAsia"/>
          <w:color w:val="FF0000"/>
          <w:sz w:val="20"/>
          <w:szCs w:val="22"/>
        </w:rPr>
        <w:t>一级建造师资格考试是一年一度，错过报名日期的考生只能等到下一年，</w:t>
      </w:r>
      <w:r>
        <w:rPr>
          <w:rFonts w:ascii="微软雅黑" w:eastAsia="微软雅黑" w:hAnsi="微软雅黑" w:cs="微软雅黑" w:hint="eastAsia"/>
          <w:color w:val="000000" w:themeColor="text1"/>
          <w:sz w:val="20"/>
          <w:szCs w:val="22"/>
        </w:rPr>
        <w:t>2018</w:t>
      </w:r>
      <w:r>
        <w:rPr>
          <w:rFonts w:ascii="微软雅黑" w:eastAsia="微软雅黑" w:hAnsi="微软雅黑" w:cs="微软雅黑" w:hint="eastAsia"/>
          <w:color w:val="000000" w:themeColor="text1"/>
          <w:sz w:val="20"/>
          <w:szCs w:val="22"/>
        </w:rPr>
        <w:t>年的一级建造师资格考试报名在</w:t>
      </w:r>
      <w:r>
        <w:rPr>
          <w:rFonts w:ascii="微软雅黑" w:eastAsia="微软雅黑" w:hAnsi="微软雅黑" w:cs="微软雅黑" w:hint="eastAsia"/>
          <w:color w:val="000000" w:themeColor="text1"/>
          <w:sz w:val="20"/>
          <w:szCs w:val="22"/>
        </w:rPr>
        <w:t>7</w:t>
      </w:r>
      <w:r>
        <w:rPr>
          <w:rFonts w:ascii="微软雅黑" w:eastAsia="微软雅黑" w:hAnsi="微软雅黑" w:cs="微软雅黑" w:hint="eastAsia"/>
          <w:color w:val="000000" w:themeColor="text1"/>
          <w:sz w:val="20"/>
          <w:szCs w:val="22"/>
        </w:rPr>
        <w:t>月份后，</w:t>
      </w:r>
      <w:r w:rsidRPr="008A796B">
        <w:rPr>
          <w:rFonts w:ascii="微软雅黑" w:eastAsia="微软雅黑" w:hAnsi="微软雅黑" w:cs="微软雅黑" w:hint="eastAsia"/>
          <w:color w:val="FF0000"/>
          <w:sz w:val="20"/>
          <w:szCs w:val="22"/>
        </w:rPr>
        <w:t>并且新生和老生的报名时间与流程不同</w:t>
      </w:r>
      <w:r>
        <w:rPr>
          <w:rFonts w:ascii="微软雅黑" w:eastAsia="微软雅黑" w:hAnsi="微软雅黑" w:cs="微软雅黑" w:hint="eastAsia"/>
          <w:color w:val="000000" w:themeColor="text1"/>
          <w:sz w:val="20"/>
          <w:szCs w:val="22"/>
        </w:rPr>
        <w:t>。</w:t>
      </w:r>
      <w:r w:rsidRPr="0091397B">
        <w:rPr>
          <w:rFonts w:ascii="微软雅黑" w:eastAsia="微软雅黑" w:hAnsi="微软雅黑" w:cs="微软雅黑" w:hint="eastAsia"/>
          <w:color w:val="FF0000"/>
          <w:sz w:val="20"/>
          <w:szCs w:val="22"/>
        </w:rPr>
        <w:t>其中</w:t>
      </w:r>
      <w:r>
        <w:rPr>
          <w:rFonts w:ascii="微软雅黑" w:eastAsia="微软雅黑" w:hAnsi="微软雅黑" w:cs="微软雅黑" w:hint="eastAsia"/>
          <w:color w:val="000000" w:themeColor="text1"/>
          <w:sz w:val="20"/>
          <w:szCs w:val="22"/>
        </w:rPr>
        <w:t>老生的报名时间为</w:t>
      </w:r>
      <w:r>
        <w:rPr>
          <w:rFonts w:ascii="微软雅黑" w:eastAsia="微软雅黑" w:hAnsi="微软雅黑" w:cs="微软雅黑" w:hint="eastAsia"/>
          <w:color w:val="000000" w:themeColor="text1"/>
          <w:sz w:val="20"/>
          <w:szCs w:val="22"/>
        </w:rPr>
        <w:t>2018</w:t>
      </w:r>
      <w:r>
        <w:rPr>
          <w:rFonts w:ascii="微软雅黑" w:eastAsia="微软雅黑" w:hAnsi="微软雅黑" w:cs="微软雅黑" w:hint="eastAsia"/>
          <w:color w:val="000000" w:themeColor="text1"/>
          <w:sz w:val="20"/>
          <w:szCs w:val="22"/>
        </w:rPr>
        <w:t>年</w:t>
      </w:r>
      <w:r>
        <w:rPr>
          <w:rFonts w:ascii="微软雅黑" w:eastAsia="微软雅黑" w:hAnsi="微软雅黑" w:cs="微软雅黑" w:hint="eastAsia"/>
          <w:color w:val="000000" w:themeColor="text1"/>
          <w:sz w:val="20"/>
          <w:szCs w:val="22"/>
        </w:rPr>
        <w:t>7</w:t>
      </w:r>
      <w:r>
        <w:rPr>
          <w:rFonts w:ascii="微软雅黑" w:eastAsia="微软雅黑" w:hAnsi="微软雅黑" w:cs="微软雅黑" w:hint="eastAsia"/>
          <w:color w:val="000000" w:themeColor="text1"/>
          <w:sz w:val="20"/>
          <w:szCs w:val="22"/>
        </w:rPr>
        <w:t>月</w:t>
      </w:r>
      <w:r>
        <w:rPr>
          <w:rFonts w:ascii="微软雅黑" w:eastAsia="微软雅黑" w:hAnsi="微软雅黑" w:cs="微软雅黑" w:hint="eastAsia"/>
          <w:color w:val="000000" w:themeColor="text1"/>
          <w:sz w:val="20"/>
          <w:szCs w:val="22"/>
        </w:rPr>
        <w:t>27</w:t>
      </w:r>
      <w:r>
        <w:rPr>
          <w:rFonts w:ascii="微软雅黑" w:eastAsia="微软雅黑" w:hAnsi="微软雅黑" w:cs="微软雅黑" w:hint="eastAsia"/>
          <w:color w:val="000000" w:themeColor="text1"/>
          <w:sz w:val="20"/>
          <w:szCs w:val="22"/>
        </w:rPr>
        <w:t>日至</w:t>
      </w:r>
      <w:r>
        <w:rPr>
          <w:rFonts w:ascii="微软雅黑" w:eastAsia="微软雅黑" w:hAnsi="微软雅黑" w:cs="微软雅黑" w:hint="eastAsia"/>
          <w:color w:val="000000" w:themeColor="text1"/>
          <w:sz w:val="20"/>
          <w:szCs w:val="22"/>
        </w:rPr>
        <w:t>8</w:t>
      </w:r>
      <w:r>
        <w:rPr>
          <w:rFonts w:ascii="微软雅黑" w:eastAsia="微软雅黑" w:hAnsi="微软雅黑" w:cs="微软雅黑" w:hint="eastAsia"/>
          <w:color w:val="000000" w:themeColor="text1"/>
          <w:sz w:val="20"/>
          <w:szCs w:val="22"/>
        </w:rPr>
        <w:t>月</w:t>
      </w:r>
      <w:r>
        <w:rPr>
          <w:rFonts w:ascii="微软雅黑" w:eastAsia="微软雅黑" w:hAnsi="微软雅黑" w:cs="微软雅黑" w:hint="eastAsia"/>
          <w:color w:val="000000" w:themeColor="text1"/>
          <w:sz w:val="20"/>
          <w:szCs w:val="22"/>
        </w:rPr>
        <w:t>15</w:t>
      </w:r>
      <w:r>
        <w:rPr>
          <w:rFonts w:ascii="微软雅黑" w:eastAsia="微软雅黑" w:hAnsi="微软雅黑" w:cs="微软雅黑" w:hint="eastAsia"/>
          <w:color w:val="000000" w:themeColor="text1"/>
          <w:sz w:val="20"/>
          <w:szCs w:val="22"/>
        </w:rPr>
        <w:t>日，</w:t>
      </w:r>
      <w:r w:rsidRPr="0091397B">
        <w:rPr>
          <w:rFonts w:ascii="微软雅黑" w:eastAsia="微软雅黑" w:hAnsi="微软雅黑" w:cs="微软雅黑" w:hint="eastAsia"/>
          <w:color w:val="FF0000"/>
          <w:sz w:val="20"/>
          <w:szCs w:val="22"/>
        </w:rPr>
        <w:t>在这段报名期间，老生只需</w:t>
      </w:r>
      <w:proofErr w:type="gramStart"/>
      <w:r w:rsidRPr="0091397B">
        <w:rPr>
          <w:rFonts w:ascii="微软雅黑" w:eastAsia="微软雅黑" w:hAnsi="微软雅黑" w:cs="微软雅黑" w:hint="eastAsia"/>
          <w:color w:val="FF0000"/>
          <w:sz w:val="20"/>
          <w:szCs w:val="22"/>
        </w:rPr>
        <w:t>登录网报平台</w:t>
      </w:r>
      <w:proofErr w:type="gramEnd"/>
      <w:r w:rsidRPr="0091397B">
        <w:rPr>
          <w:rFonts w:ascii="微软雅黑" w:eastAsia="微软雅黑" w:hAnsi="微软雅黑" w:cs="微软雅黑" w:hint="eastAsia"/>
          <w:color w:val="FF0000"/>
          <w:sz w:val="20"/>
          <w:szCs w:val="22"/>
        </w:rPr>
        <w:t>，按照系统要求直接办理网上报名和网上缴费手续即可</w:t>
      </w:r>
      <w:r>
        <w:rPr>
          <w:rFonts w:ascii="微软雅黑" w:eastAsia="微软雅黑" w:hAnsi="微软雅黑" w:cs="微软雅黑" w:hint="eastAsia"/>
          <w:color w:val="000000" w:themeColor="text1"/>
          <w:sz w:val="20"/>
          <w:szCs w:val="22"/>
        </w:rPr>
        <w:t>。</w:t>
      </w:r>
      <w:r w:rsidRPr="008A796B">
        <w:rPr>
          <w:rFonts w:ascii="微软雅黑" w:eastAsia="微软雅黑" w:hAnsi="微软雅黑" w:cs="微软雅黑" w:hint="eastAsia"/>
          <w:color w:val="FF0000"/>
          <w:sz w:val="20"/>
          <w:szCs w:val="22"/>
        </w:rPr>
        <w:t>而</w:t>
      </w:r>
      <w:r>
        <w:rPr>
          <w:rFonts w:ascii="微软雅黑" w:eastAsia="微软雅黑" w:hAnsi="微软雅黑" w:cs="微软雅黑" w:hint="eastAsia"/>
          <w:color w:val="000000" w:themeColor="text1"/>
          <w:sz w:val="20"/>
          <w:szCs w:val="22"/>
        </w:rPr>
        <w:t>新生报名则在</w:t>
      </w:r>
      <w:r>
        <w:rPr>
          <w:rFonts w:ascii="微软雅黑" w:eastAsia="微软雅黑" w:hAnsi="微软雅黑" w:cs="微软雅黑" w:hint="eastAsia"/>
          <w:color w:val="000000" w:themeColor="text1"/>
          <w:sz w:val="20"/>
          <w:szCs w:val="22"/>
        </w:rPr>
        <w:t>201</w:t>
      </w:r>
      <w:r w:rsidR="0091397B">
        <w:rPr>
          <w:rFonts w:ascii="微软雅黑" w:eastAsia="微软雅黑" w:hAnsi="微软雅黑" w:cs="微软雅黑" w:hint="eastAsia"/>
          <w:color w:val="000000" w:themeColor="text1"/>
          <w:sz w:val="20"/>
          <w:szCs w:val="22"/>
        </w:rPr>
        <w:t>8</w:t>
      </w:r>
      <w:r>
        <w:rPr>
          <w:rFonts w:ascii="微软雅黑" w:eastAsia="微软雅黑" w:hAnsi="微软雅黑" w:cs="微软雅黑" w:hint="eastAsia"/>
          <w:color w:val="000000" w:themeColor="text1"/>
          <w:sz w:val="20"/>
          <w:szCs w:val="22"/>
        </w:rPr>
        <w:t>年</w:t>
      </w:r>
      <w:r>
        <w:rPr>
          <w:rFonts w:ascii="微软雅黑" w:eastAsia="微软雅黑" w:hAnsi="微软雅黑" w:cs="微软雅黑" w:hint="eastAsia"/>
          <w:color w:val="000000" w:themeColor="text1"/>
          <w:sz w:val="20"/>
          <w:szCs w:val="22"/>
        </w:rPr>
        <w:t>7</w:t>
      </w:r>
      <w:r>
        <w:rPr>
          <w:rFonts w:ascii="微软雅黑" w:eastAsia="微软雅黑" w:hAnsi="微软雅黑" w:cs="微软雅黑" w:hint="eastAsia"/>
          <w:color w:val="000000" w:themeColor="text1"/>
          <w:sz w:val="20"/>
          <w:szCs w:val="22"/>
        </w:rPr>
        <w:t>月</w:t>
      </w:r>
      <w:r>
        <w:rPr>
          <w:rFonts w:ascii="微软雅黑" w:eastAsia="微软雅黑" w:hAnsi="微软雅黑" w:cs="微软雅黑" w:hint="eastAsia"/>
          <w:color w:val="000000" w:themeColor="text1"/>
          <w:sz w:val="20"/>
          <w:szCs w:val="22"/>
        </w:rPr>
        <w:t>27</w:t>
      </w:r>
      <w:r>
        <w:rPr>
          <w:rFonts w:ascii="微软雅黑" w:eastAsia="微软雅黑" w:hAnsi="微软雅黑" w:cs="微软雅黑" w:hint="eastAsia"/>
          <w:color w:val="000000" w:themeColor="text1"/>
          <w:sz w:val="20"/>
          <w:szCs w:val="22"/>
        </w:rPr>
        <w:t>日到</w:t>
      </w:r>
      <w:r>
        <w:rPr>
          <w:rFonts w:ascii="微软雅黑" w:eastAsia="微软雅黑" w:hAnsi="微软雅黑" w:cs="微软雅黑" w:hint="eastAsia"/>
          <w:color w:val="000000" w:themeColor="text1"/>
          <w:sz w:val="20"/>
          <w:szCs w:val="22"/>
        </w:rPr>
        <w:t>8</w:t>
      </w:r>
      <w:r>
        <w:rPr>
          <w:rFonts w:ascii="微软雅黑" w:eastAsia="微软雅黑" w:hAnsi="微软雅黑" w:cs="微软雅黑" w:hint="eastAsia"/>
          <w:color w:val="000000" w:themeColor="text1"/>
          <w:sz w:val="20"/>
          <w:szCs w:val="22"/>
        </w:rPr>
        <w:t>月</w:t>
      </w:r>
      <w:r>
        <w:rPr>
          <w:rFonts w:ascii="微软雅黑" w:eastAsia="微软雅黑" w:hAnsi="微软雅黑" w:cs="微软雅黑" w:hint="eastAsia"/>
          <w:color w:val="000000" w:themeColor="text1"/>
          <w:sz w:val="20"/>
          <w:szCs w:val="22"/>
        </w:rPr>
        <w:t>2</w:t>
      </w:r>
      <w:r>
        <w:rPr>
          <w:rFonts w:ascii="微软雅黑" w:eastAsia="微软雅黑" w:hAnsi="微软雅黑" w:cs="微软雅黑" w:hint="eastAsia"/>
          <w:color w:val="000000" w:themeColor="text1"/>
          <w:sz w:val="20"/>
          <w:szCs w:val="22"/>
        </w:rPr>
        <w:t>日，新生于这段期间首先进行网上填报信息和打印报名表承诺签名并审核盖章，并在相应的时间内进行现场资格审核，然后查询审核状态及网上缴费。</w:t>
      </w:r>
      <w:r>
        <w:rPr>
          <w:rFonts w:ascii="微软雅黑" w:eastAsia="微软雅黑" w:hAnsi="微软雅黑" w:cs="微软雅黑" w:hint="eastAsia"/>
          <w:color w:val="000000" w:themeColor="text1"/>
          <w:sz w:val="20"/>
          <w:szCs w:val="22"/>
        </w:rPr>
        <w:t>一</w:t>
      </w:r>
      <w:r>
        <w:rPr>
          <w:rFonts w:ascii="微软雅黑" w:eastAsia="微软雅黑" w:hAnsi="微软雅黑" w:cs="微软雅黑" w:hint="eastAsia"/>
          <w:color w:val="000000" w:themeColor="text1"/>
          <w:sz w:val="20"/>
          <w:szCs w:val="22"/>
        </w:rPr>
        <w:t>建考试日期安排在</w:t>
      </w:r>
      <w:r>
        <w:rPr>
          <w:rFonts w:ascii="微软雅黑" w:eastAsia="微软雅黑" w:hAnsi="微软雅黑" w:cs="微软雅黑" w:hint="eastAsia"/>
          <w:color w:val="000000" w:themeColor="text1"/>
          <w:sz w:val="20"/>
          <w:szCs w:val="22"/>
        </w:rPr>
        <w:t>9</w:t>
      </w:r>
      <w:r>
        <w:rPr>
          <w:rFonts w:ascii="微软雅黑" w:eastAsia="微软雅黑" w:hAnsi="微软雅黑" w:cs="微软雅黑" w:hint="eastAsia"/>
          <w:color w:val="000000" w:themeColor="text1"/>
          <w:sz w:val="20"/>
          <w:szCs w:val="22"/>
        </w:rPr>
        <w:t>月份后。</w:t>
      </w:r>
    </w:p>
    <w:p w:rsidR="00872864" w:rsidRDefault="00B220B4">
      <w:pPr>
        <w:rPr>
          <w:rFonts w:ascii="微软雅黑" w:eastAsia="微软雅黑" w:hAnsi="微软雅黑" w:cs="微软雅黑"/>
          <w:color w:val="000000" w:themeColor="text1"/>
          <w:sz w:val="20"/>
          <w:szCs w:val="22"/>
        </w:rPr>
      </w:pPr>
      <w:r>
        <w:rPr>
          <w:rFonts w:ascii="微软雅黑" w:eastAsia="微软雅黑" w:hAnsi="微软雅黑" w:cs="微软雅黑" w:hint="eastAsia"/>
          <w:color w:val="000000" w:themeColor="text1"/>
          <w:sz w:val="20"/>
          <w:szCs w:val="22"/>
        </w:rPr>
        <w:t xml:space="preserve">　</w:t>
      </w:r>
      <w:r w:rsidRPr="0091397B">
        <w:rPr>
          <w:rFonts w:ascii="微软雅黑" w:eastAsia="微软雅黑" w:hAnsi="微软雅黑" w:cs="微软雅黑" w:hint="eastAsia"/>
          <w:color w:val="FF0000"/>
          <w:sz w:val="20"/>
          <w:szCs w:val="22"/>
        </w:rPr>
        <w:t xml:space="preserve">　考生除了要密切留意</w:t>
      </w:r>
      <w:r w:rsidRPr="0091397B">
        <w:rPr>
          <w:rFonts w:ascii="微软雅黑" w:eastAsia="微软雅黑" w:hAnsi="微软雅黑" w:cs="微软雅黑" w:hint="eastAsia"/>
          <w:color w:val="FF0000"/>
          <w:sz w:val="20"/>
          <w:szCs w:val="22"/>
        </w:rPr>
        <w:t>考试报名时间外，还需注意自身是否满足一级建造师资格考试报名的条件</w:t>
      </w:r>
      <w:r>
        <w:rPr>
          <w:rFonts w:ascii="微软雅黑" w:eastAsia="微软雅黑" w:hAnsi="微软雅黑" w:cs="微软雅黑" w:hint="eastAsia"/>
          <w:color w:val="000000" w:themeColor="text1"/>
          <w:sz w:val="20"/>
          <w:szCs w:val="22"/>
        </w:rPr>
        <w:t>，根据往年所公布的官方文件，可作以下参考，其中第一个条件</w:t>
      </w:r>
      <w:r w:rsidRPr="008A796B">
        <w:rPr>
          <w:rFonts w:ascii="微软雅黑" w:eastAsia="微软雅黑" w:hAnsi="微软雅黑" w:cs="微软雅黑" w:hint="eastAsia"/>
          <w:color w:val="FF0000"/>
          <w:sz w:val="20"/>
          <w:szCs w:val="22"/>
        </w:rPr>
        <w:t>为最重要的</w:t>
      </w:r>
      <w:r>
        <w:rPr>
          <w:rFonts w:ascii="微软雅黑" w:eastAsia="微软雅黑" w:hAnsi="微软雅黑" w:cs="微软雅黑" w:hint="eastAsia"/>
          <w:color w:val="000000" w:themeColor="text1"/>
          <w:sz w:val="20"/>
          <w:szCs w:val="22"/>
        </w:rPr>
        <w:t>，符合大多数</w:t>
      </w:r>
      <w:r>
        <w:rPr>
          <w:rFonts w:ascii="微软雅黑" w:eastAsia="微软雅黑" w:hAnsi="微软雅黑" w:cs="微软雅黑" w:hint="eastAsia"/>
          <w:color w:val="000000" w:themeColor="text1"/>
          <w:sz w:val="20"/>
          <w:szCs w:val="22"/>
        </w:rPr>
        <w:t>北京</w:t>
      </w:r>
      <w:r>
        <w:rPr>
          <w:rFonts w:ascii="微软雅黑" w:eastAsia="微软雅黑" w:hAnsi="微软雅黑" w:cs="微软雅黑" w:hint="eastAsia"/>
          <w:color w:val="000000" w:themeColor="text1"/>
          <w:sz w:val="20"/>
          <w:szCs w:val="22"/>
        </w:rPr>
        <w:t>考生的情况，</w:t>
      </w:r>
      <w:r w:rsidRPr="008A796B">
        <w:rPr>
          <w:rFonts w:ascii="微软雅黑" w:eastAsia="微软雅黑" w:hAnsi="微软雅黑" w:cs="微软雅黑" w:hint="eastAsia"/>
          <w:color w:val="FF0000"/>
          <w:sz w:val="20"/>
          <w:szCs w:val="22"/>
        </w:rPr>
        <w:t>而</w:t>
      </w:r>
      <w:r>
        <w:rPr>
          <w:rFonts w:ascii="微软雅黑" w:eastAsia="微软雅黑" w:hAnsi="微软雅黑" w:cs="微软雅黑" w:hint="eastAsia"/>
          <w:color w:val="000000" w:themeColor="text1"/>
          <w:sz w:val="20"/>
          <w:szCs w:val="22"/>
        </w:rPr>
        <w:t>港澳台考生则参考最后一则条件要求，准备相关资料进行报名。</w:t>
      </w:r>
    </w:p>
    <w:p w:rsidR="00872864" w:rsidRDefault="00B220B4">
      <w:pPr>
        <w:rPr>
          <w:rFonts w:ascii="微软雅黑" w:eastAsia="微软雅黑" w:hAnsi="微软雅黑" w:cs="微软雅黑"/>
          <w:color w:val="000000" w:themeColor="text1"/>
          <w:sz w:val="20"/>
          <w:szCs w:val="22"/>
        </w:rPr>
      </w:pPr>
      <w:r>
        <w:rPr>
          <w:rFonts w:ascii="微软雅黑" w:eastAsia="微软雅黑" w:hAnsi="微软雅黑" w:cs="微软雅黑" w:hint="eastAsia"/>
          <w:color w:val="000000" w:themeColor="text1"/>
          <w:sz w:val="20"/>
          <w:szCs w:val="22"/>
        </w:rPr>
        <w:t xml:space="preserve">　　</w:t>
      </w:r>
      <w:r>
        <w:rPr>
          <w:rFonts w:ascii="微软雅黑" w:eastAsia="微软雅黑" w:hAnsi="微软雅黑" w:cs="微软雅黑" w:hint="eastAsia"/>
          <w:color w:val="000000" w:themeColor="text1"/>
          <w:sz w:val="20"/>
          <w:szCs w:val="22"/>
        </w:rPr>
        <w:t>(</w:t>
      </w:r>
      <w:proofErr w:type="gramStart"/>
      <w:r>
        <w:rPr>
          <w:rFonts w:ascii="微软雅黑" w:eastAsia="微软雅黑" w:hAnsi="微软雅黑" w:cs="微软雅黑" w:hint="eastAsia"/>
          <w:color w:val="000000" w:themeColor="text1"/>
          <w:sz w:val="20"/>
          <w:szCs w:val="22"/>
        </w:rPr>
        <w:t>一</w:t>
      </w:r>
      <w:proofErr w:type="gramEnd"/>
      <w:r>
        <w:rPr>
          <w:rFonts w:ascii="微软雅黑" w:eastAsia="微软雅黑" w:hAnsi="微软雅黑" w:cs="微软雅黑" w:hint="eastAsia"/>
          <w:color w:val="000000" w:themeColor="text1"/>
          <w:sz w:val="20"/>
          <w:szCs w:val="22"/>
        </w:rPr>
        <w:t>)</w:t>
      </w:r>
      <w:r>
        <w:rPr>
          <w:rFonts w:ascii="微软雅黑" w:eastAsia="微软雅黑" w:hAnsi="微软雅黑" w:cs="微软雅黑" w:hint="eastAsia"/>
          <w:color w:val="000000" w:themeColor="text1"/>
          <w:sz w:val="20"/>
          <w:szCs w:val="22"/>
        </w:rPr>
        <w:t>首先报名人员要遵循国家法律法规，并且符合以下的任意一条条件即可报名：</w:t>
      </w:r>
    </w:p>
    <w:p w:rsidR="00872864" w:rsidRDefault="00B220B4">
      <w:pPr>
        <w:rPr>
          <w:rFonts w:ascii="微软雅黑" w:eastAsia="微软雅黑" w:hAnsi="微软雅黑" w:cs="微软雅黑"/>
          <w:color w:val="000000" w:themeColor="text1"/>
          <w:sz w:val="20"/>
          <w:szCs w:val="22"/>
        </w:rPr>
      </w:pPr>
      <w:r>
        <w:rPr>
          <w:rFonts w:ascii="微软雅黑" w:eastAsia="微软雅黑" w:hAnsi="微软雅黑" w:cs="微软雅黑" w:hint="eastAsia"/>
          <w:color w:val="000000" w:themeColor="text1"/>
          <w:sz w:val="20"/>
          <w:szCs w:val="22"/>
        </w:rPr>
        <w:t xml:space="preserve">　　</w:t>
      </w:r>
      <w:r>
        <w:rPr>
          <w:rFonts w:ascii="微软雅黑" w:eastAsia="微软雅黑" w:hAnsi="微软雅黑" w:cs="微软雅黑" w:hint="eastAsia"/>
          <w:color w:val="000000" w:themeColor="text1"/>
          <w:sz w:val="20"/>
          <w:szCs w:val="22"/>
        </w:rPr>
        <w:t>1</w:t>
      </w:r>
      <w:r>
        <w:rPr>
          <w:rFonts w:ascii="微软雅黑" w:eastAsia="微软雅黑" w:hAnsi="微软雅黑" w:cs="微软雅黑" w:hint="eastAsia"/>
          <w:color w:val="000000" w:themeColor="text1"/>
          <w:sz w:val="20"/>
          <w:szCs w:val="22"/>
        </w:rPr>
        <w:t>、拥有工程经济</w:t>
      </w:r>
      <w:proofErr w:type="gramStart"/>
      <w:r>
        <w:rPr>
          <w:rFonts w:ascii="微软雅黑" w:eastAsia="微软雅黑" w:hAnsi="微软雅黑" w:cs="微软雅黑" w:hint="eastAsia"/>
          <w:color w:val="000000" w:themeColor="text1"/>
          <w:sz w:val="20"/>
          <w:szCs w:val="22"/>
        </w:rPr>
        <w:t>类或者</w:t>
      </w:r>
      <w:proofErr w:type="gramEnd"/>
      <w:r>
        <w:rPr>
          <w:rFonts w:ascii="微软雅黑" w:eastAsia="微软雅黑" w:hAnsi="微软雅黑" w:cs="微软雅黑" w:hint="eastAsia"/>
          <w:color w:val="000000" w:themeColor="text1"/>
          <w:sz w:val="20"/>
          <w:szCs w:val="22"/>
        </w:rPr>
        <w:t>工程类大学专科学历，并且拥有满</w:t>
      </w:r>
      <w:r>
        <w:rPr>
          <w:rFonts w:ascii="微软雅黑" w:eastAsia="微软雅黑" w:hAnsi="微软雅黑" w:cs="微软雅黑" w:hint="eastAsia"/>
          <w:color w:val="000000" w:themeColor="text1"/>
          <w:sz w:val="20"/>
          <w:szCs w:val="22"/>
        </w:rPr>
        <w:t>6</w:t>
      </w:r>
      <w:r>
        <w:rPr>
          <w:rFonts w:ascii="微软雅黑" w:eastAsia="微软雅黑" w:hAnsi="微软雅黑" w:cs="微软雅黑" w:hint="eastAsia"/>
          <w:color w:val="000000" w:themeColor="text1"/>
          <w:sz w:val="20"/>
          <w:szCs w:val="22"/>
        </w:rPr>
        <w:t>年的工作经验，其中从事建设工程项目施工管理工作经验要求满足</w:t>
      </w:r>
      <w:r>
        <w:rPr>
          <w:rFonts w:ascii="微软雅黑" w:eastAsia="微软雅黑" w:hAnsi="微软雅黑" w:cs="微软雅黑" w:hint="eastAsia"/>
          <w:color w:val="000000" w:themeColor="text1"/>
          <w:sz w:val="20"/>
          <w:szCs w:val="22"/>
        </w:rPr>
        <w:t>4</w:t>
      </w:r>
      <w:r>
        <w:rPr>
          <w:rFonts w:ascii="微软雅黑" w:eastAsia="微软雅黑" w:hAnsi="微软雅黑" w:cs="微软雅黑" w:hint="eastAsia"/>
          <w:color w:val="000000" w:themeColor="text1"/>
          <w:sz w:val="20"/>
          <w:szCs w:val="22"/>
        </w:rPr>
        <w:t>年</w:t>
      </w:r>
      <w:r>
        <w:rPr>
          <w:rFonts w:ascii="微软雅黑" w:eastAsia="微软雅黑" w:hAnsi="微软雅黑" w:cs="微软雅黑" w:hint="eastAsia"/>
          <w:color w:val="000000" w:themeColor="text1"/>
          <w:sz w:val="20"/>
          <w:szCs w:val="22"/>
        </w:rPr>
        <w:t>;</w:t>
      </w:r>
    </w:p>
    <w:p w:rsidR="00872864" w:rsidRDefault="00B220B4">
      <w:pPr>
        <w:ind w:firstLine="360"/>
        <w:rPr>
          <w:rFonts w:ascii="微软雅黑" w:eastAsia="微软雅黑" w:hAnsi="微软雅黑" w:cs="微软雅黑"/>
          <w:color w:val="000000" w:themeColor="text1"/>
          <w:sz w:val="20"/>
          <w:szCs w:val="22"/>
        </w:rPr>
      </w:pPr>
      <w:r>
        <w:rPr>
          <w:rFonts w:ascii="微软雅黑" w:eastAsia="微软雅黑" w:hAnsi="微软雅黑" w:cs="微软雅黑" w:hint="eastAsia"/>
          <w:color w:val="000000" w:themeColor="text1"/>
          <w:sz w:val="20"/>
          <w:szCs w:val="22"/>
        </w:rPr>
        <w:t>2</w:t>
      </w:r>
      <w:r>
        <w:rPr>
          <w:rFonts w:ascii="微软雅黑" w:eastAsia="微软雅黑" w:hAnsi="微软雅黑" w:cs="微软雅黑" w:hint="eastAsia"/>
          <w:color w:val="000000" w:themeColor="text1"/>
          <w:sz w:val="20"/>
          <w:szCs w:val="22"/>
        </w:rPr>
        <w:t>、拥有工程经济类或工程类大学的本科学历，拥有满</w:t>
      </w:r>
      <w:r>
        <w:rPr>
          <w:rFonts w:ascii="微软雅黑" w:eastAsia="微软雅黑" w:hAnsi="微软雅黑" w:cs="微软雅黑" w:hint="eastAsia"/>
          <w:color w:val="000000" w:themeColor="text1"/>
          <w:sz w:val="20"/>
          <w:szCs w:val="22"/>
        </w:rPr>
        <w:t>4</w:t>
      </w:r>
      <w:r>
        <w:rPr>
          <w:rFonts w:ascii="微软雅黑" w:eastAsia="微软雅黑" w:hAnsi="微软雅黑" w:cs="微软雅黑" w:hint="eastAsia"/>
          <w:color w:val="000000" w:themeColor="text1"/>
          <w:sz w:val="20"/>
          <w:szCs w:val="22"/>
        </w:rPr>
        <w:t>年的工作经验，其中要求从事建设工程项目施</w:t>
      </w:r>
      <w:r>
        <w:rPr>
          <w:rFonts w:ascii="微软雅黑" w:eastAsia="微软雅黑" w:hAnsi="微软雅黑" w:cs="微软雅黑" w:hint="eastAsia"/>
          <w:color w:val="000000" w:themeColor="text1"/>
          <w:sz w:val="20"/>
          <w:szCs w:val="22"/>
        </w:rPr>
        <w:t>工管理工作的报考人员要有满</w:t>
      </w:r>
      <w:r>
        <w:rPr>
          <w:rFonts w:ascii="微软雅黑" w:eastAsia="微软雅黑" w:hAnsi="微软雅黑" w:cs="微软雅黑" w:hint="eastAsia"/>
          <w:color w:val="000000" w:themeColor="text1"/>
          <w:sz w:val="20"/>
          <w:szCs w:val="22"/>
        </w:rPr>
        <w:t>3</w:t>
      </w:r>
      <w:r>
        <w:rPr>
          <w:rFonts w:ascii="微软雅黑" w:eastAsia="微软雅黑" w:hAnsi="微软雅黑" w:cs="微软雅黑" w:hint="eastAsia"/>
          <w:color w:val="000000" w:themeColor="text1"/>
          <w:sz w:val="20"/>
          <w:szCs w:val="22"/>
        </w:rPr>
        <w:t>年的工作经验</w:t>
      </w:r>
      <w:r>
        <w:rPr>
          <w:rFonts w:ascii="微软雅黑" w:eastAsia="微软雅黑" w:hAnsi="微软雅黑" w:cs="微软雅黑" w:hint="eastAsia"/>
          <w:color w:val="000000" w:themeColor="text1"/>
          <w:sz w:val="20"/>
          <w:szCs w:val="22"/>
        </w:rPr>
        <w:t>;</w:t>
      </w:r>
    </w:p>
    <w:p w:rsidR="00872864" w:rsidRDefault="00B220B4">
      <w:pPr>
        <w:ind w:firstLine="360"/>
        <w:rPr>
          <w:rFonts w:ascii="微软雅黑" w:eastAsia="微软雅黑" w:hAnsi="微软雅黑" w:cs="微软雅黑"/>
          <w:color w:val="000000" w:themeColor="text1"/>
          <w:sz w:val="20"/>
          <w:szCs w:val="22"/>
        </w:rPr>
      </w:pPr>
      <w:r>
        <w:rPr>
          <w:rFonts w:ascii="微软雅黑" w:eastAsia="微软雅黑" w:hAnsi="微软雅黑" w:cs="微软雅黑" w:hint="eastAsia"/>
          <w:color w:val="000000" w:themeColor="text1"/>
          <w:sz w:val="20"/>
          <w:szCs w:val="22"/>
        </w:rPr>
        <w:t>3</w:t>
      </w:r>
      <w:r>
        <w:rPr>
          <w:rFonts w:ascii="微软雅黑" w:eastAsia="微软雅黑" w:hAnsi="微软雅黑" w:cs="微软雅黑" w:hint="eastAsia"/>
          <w:color w:val="000000" w:themeColor="text1"/>
          <w:sz w:val="20"/>
          <w:szCs w:val="22"/>
        </w:rPr>
        <w:t>、已经从工程类或工程经济类双学士学位或研究生班毕业，拥有满</w:t>
      </w:r>
      <w:r>
        <w:rPr>
          <w:rFonts w:ascii="微软雅黑" w:eastAsia="微软雅黑" w:hAnsi="微软雅黑" w:cs="微软雅黑" w:hint="eastAsia"/>
          <w:color w:val="000000" w:themeColor="text1"/>
          <w:sz w:val="20"/>
          <w:szCs w:val="22"/>
        </w:rPr>
        <w:t>3</w:t>
      </w:r>
      <w:r>
        <w:rPr>
          <w:rFonts w:ascii="微软雅黑" w:eastAsia="微软雅黑" w:hAnsi="微软雅黑" w:cs="微软雅黑" w:hint="eastAsia"/>
          <w:color w:val="000000" w:themeColor="text1"/>
          <w:sz w:val="20"/>
          <w:szCs w:val="22"/>
        </w:rPr>
        <w:t>年的工作经验，其中从事建设工程项目施工管理工作要求满</w:t>
      </w:r>
      <w:r>
        <w:rPr>
          <w:rFonts w:ascii="微软雅黑" w:eastAsia="微软雅黑" w:hAnsi="微软雅黑" w:cs="微软雅黑" w:hint="eastAsia"/>
          <w:color w:val="000000" w:themeColor="text1"/>
          <w:sz w:val="20"/>
          <w:szCs w:val="22"/>
        </w:rPr>
        <w:t>2</w:t>
      </w:r>
      <w:r>
        <w:rPr>
          <w:rFonts w:ascii="微软雅黑" w:eastAsia="微软雅黑" w:hAnsi="微软雅黑" w:cs="微软雅黑" w:hint="eastAsia"/>
          <w:color w:val="000000" w:themeColor="text1"/>
          <w:sz w:val="20"/>
          <w:szCs w:val="22"/>
        </w:rPr>
        <w:t>年</w:t>
      </w:r>
      <w:r>
        <w:rPr>
          <w:rFonts w:ascii="微软雅黑" w:eastAsia="微软雅黑" w:hAnsi="微软雅黑" w:cs="微软雅黑" w:hint="eastAsia"/>
          <w:color w:val="000000" w:themeColor="text1"/>
          <w:sz w:val="20"/>
          <w:szCs w:val="22"/>
        </w:rPr>
        <w:t>;</w:t>
      </w:r>
    </w:p>
    <w:p w:rsidR="00872864" w:rsidRDefault="00B220B4">
      <w:pPr>
        <w:ind w:firstLine="360"/>
        <w:rPr>
          <w:rFonts w:ascii="微软雅黑" w:eastAsia="微软雅黑" w:hAnsi="微软雅黑" w:cs="微软雅黑"/>
          <w:color w:val="000000" w:themeColor="text1"/>
          <w:sz w:val="20"/>
          <w:szCs w:val="22"/>
        </w:rPr>
      </w:pPr>
      <w:r>
        <w:rPr>
          <w:rFonts w:ascii="微软雅黑" w:eastAsia="微软雅黑" w:hAnsi="微软雅黑" w:cs="微软雅黑" w:hint="eastAsia"/>
          <w:color w:val="000000" w:themeColor="text1"/>
          <w:sz w:val="20"/>
          <w:szCs w:val="22"/>
        </w:rPr>
        <w:t>4</w:t>
      </w:r>
      <w:r>
        <w:rPr>
          <w:rFonts w:ascii="微软雅黑" w:eastAsia="微软雅黑" w:hAnsi="微软雅黑" w:cs="微软雅黑" w:hint="eastAsia"/>
          <w:color w:val="000000" w:themeColor="text1"/>
          <w:sz w:val="20"/>
          <w:szCs w:val="22"/>
        </w:rPr>
        <w:t>、取得工程经济类或工程类硕士学位，拥有满</w:t>
      </w:r>
      <w:r>
        <w:rPr>
          <w:rFonts w:ascii="微软雅黑" w:eastAsia="微软雅黑" w:hAnsi="微软雅黑" w:cs="微软雅黑" w:hint="eastAsia"/>
          <w:color w:val="000000" w:themeColor="text1"/>
          <w:sz w:val="20"/>
          <w:szCs w:val="22"/>
        </w:rPr>
        <w:t>2</w:t>
      </w:r>
      <w:r>
        <w:rPr>
          <w:rFonts w:ascii="微软雅黑" w:eastAsia="微软雅黑" w:hAnsi="微软雅黑" w:cs="微软雅黑" w:hint="eastAsia"/>
          <w:color w:val="000000" w:themeColor="text1"/>
          <w:sz w:val="20"/>
          <w:szCs w:val="22"/>
        </w:rPr>
        <w:t>年工作经验，其中从事建设工程项目施工管理工作要求满</w:t>
      </w:r>
      <w:r>
        <w:rPr>
          <w:rFonts w:ascii="微软雅黑" w:eastAsia="微软雅黑" w:hAnsi="微软雅黑" w:cs="微软雅黑" w:hint="eastAsia"/>
          <w:color w:val="000000" w:themeColor="text1"/>
          <w:sz w:val="20"/>
          <w:szCs w:val="22"/>
        </w:rPr>
        <w:t>1</w:t>
      </w:r>
      <w:r>
        <w:rPr>
          <w:rFonts w:ascii="微软雅黑" w:eastAsia="微软雅黑" w:hAnsi="微软雅黑" w:cs="微软雅黑" w:hint="eastAsia"/>
          <w:color w:val="000000" w:themeColor="text1"/>
          <w:sz w:val="20"/>
          <w:szCs w:val="22"/>
        </w:rPr>
        <w:t>年</w:t>
      </w:r>
      <w:r>
        <w:rPr>
          <w:rFonts w:ascii="微软雅黑" w:eastAsia="微软雅黑" w:hAnsi="微软雅黑" w:cs="微软雅黑" w:hint="eastAsia"/>
          <w:color w:val="000000" w:themeColor="text1"/>
          <w:sz w:val="20"/>
          <w:szCs w:val="22"/>
        </w:rPr>
        <w:t>;</w:t>
      </w:r>
    </w:p>
    <w:p w:rsidR="00872864" w:rsidRDefault="00B220B4">
      <w:pPr>
        <w:ind w:firstLine="360"/>
        <w:rPr>
          <w:rFonts w:ascii="微软雅黑" w:eastAsia="微软雅黑" w:hAnsi="微软雅黑" w:cs="微软雅黑"/>
          <w:color w:val="000000" w:themeColor="text1"/>
          <w:sz w:val="20"/>
          <w:szCs w:val="22"/>
        </w:rPr>
      </w:pPr>
      <w:r>
        <w:rPr>
          <w:rFonts w:ascii="微软雅黑" w:eastAsia="微软雅黑" w:hAnsi="微软雅黑" w:cs="微软雅黑" w:hint="eastAsia"/>
          <w:color w:val="000000" w:themeColor="text1"/>
          <w:sz w:val="20"/>
          <w:szCs w:val="22"/>
        </w:rPr>
        <w:t>5</w:t>
      </w:r>
      <w:r>
        <w:rPr>
          <w:rFonts w:ascii="微软雅黑" w:eastAsia="微软雅黑" w:hAnsi="微软雅黑" w:cs="微软雅黑" w:hint="eastAsia"/>
          <w:color w:val="000000" w:themeColor="text1"/>
          <w:sz w:val="20"/>
          <w:szCs w:val="22"/>
        </w:rPr>
        <w:t>、拥有工程类或工程经济类博士学位，并且从事建设工程项目施工管理工作要满</w:t>
      </w:r>
      <w:r>
        <w:rPr>
          <w:rFonts w:ascii="微软雅黑" w:eastAsia="微软雅黑" w:hAnsi="微软雅黑" w:cs="微软雅黑" w:hint="eastAsia"/>
          <w:color w:val="000000" w:themeColor="text1"/>
          <w:sz w:val="20"/>
          <w:szCs w:val="22"/>
        </w:rPr>
        <w:t>1</w:t>
      </w:r>
      <w:r>
        <w:rPr>
          <w:rFonts w:ascii="微软雅黑" w:eastAsia="微软雅黑" w:hAnsi="微软雅黑" w:cs="微软雅黑" w:hint="eastAsia"/>
          <w:color w:val="000000" w:themeColor="text1"/>
          <w:sz w:val="20"/>
          <w:szCs w:val="22"/>
        </w:rPr>
        <w:t>年及以上。</w:t>
      </w:r>
    </w:p>
    <w:p w:rsidR="00872864" w:rsidRDefault="00B220B4">
      <w:pPr>
        <w:rPr>
          <w:rFonts w:ascii="微软雅黑" w:eastAsia="微软雅黑" w:hAnsi="微软雅黑" w:cs="微软雅黑"/>
          <w:color w:val="000000" w:themeColor="text1"/>
          <w:sz w:val="20"/>
          <w:szCs w:val="22"/>
        </w:rPr>
      </w:pPr>
      <w:r>
        <w:rPr>
          <w:rFonts w:ascii="微软雅黑" w:eastAsia="微软雅黑" w:hAnsi="微软雅黑" w:cs="微软雅黑" w:hint="eastAsia"/>
          <w:color w:val="000000" w:themeColor="text1"/>
          <w:sz w:val="20"/>
          <w:szCs w:val="22"/>
        </w:rPr>
        <w:t xml:space="preserve">　　</w:t>
      </w:r>
      <w:r>
        <w:rPr>
          <w:rFonts w:ascii="微软雅黑" w:eastAsia="微软雅黑" w:hAnsi="微软雅黑" w:cs="微软雅黑" w:hint="eastAsia"/>
          <w:color w:val="000000" w:themeColor="text1"/>
          <w:sz w:val="20"/>
          <w:szCs w:val="22"/>
        </w:rPr>
        <w:t>(</w:t>
      </w:r>
      <w:r>
        <w:rPr>
          <w:rFonts w:ascii="微软雅黑" w:eastAsia="微软雅黑" w:hAnsi="微软雅黑" w:cs="微软雅黑" w:hint="eastAsia"/>
          <w:color w:val="000000" w:themeColor="text1"/>
          <w:sz w:val="20"/>
          <w:szCs w:val="22"/>
        </w:rPr>
        <w:t>二</w:t>
      </w:r>
      <w:r>
        <w:rPr>
          <w:rFonts w:ascii="微软雅黑" w:eastAsia="微软雅黑" w:hAnsi="微软雅黑" w:cs="微软雅黑" w:hint="eastAsia"/>
          <w:color w:val="000000" w:themeColor="text1"/>
          <w:sz w:val="20"/>
          <w:szCs w:val="22"/>
        </w:rPr>
        <w:t>)</w:t>
      </w:r>
      <w:r>
        <w:rPr>
          <w:rFonts w:ascii="微软雅黑" w:eastAsia="微软雅黑" w:hAnsi="微软雅黑" w:cs="微软雅黑" w:hint="eastAsia"/>
          <w:color w:val="000000" w:themeColor="text1"/>
          <w:sz w:val="20"/>
          <w:szCs w:val="22"/>
        </w:rPr>
        <w:t>仅参加《专业工程管理与实务》和《建设工程法规及相关知识》</w:t>
      </w:r>
      <w:r>
        <w:rPr>
          <w:rFonts w:ascii="微软雅黑" w:eastAsia="微软雅黑" w:hAnsi="微软雅黑" w:cs="微软雅黑" w:hint="eastAsia"/>
          <w:color w:val="000000" w:themeColor="text1"/>
          <w:sz w:val="20"/>
          <w:szCs w:val="22"/>
        </w:rPr>
        <w:t>2</w:t>
      </w:r>
      <w:r>
        <w:rPr>
          <w:rFonts w:ascii="微软雅黑" w:eastAsia="微软雅黑" w:hAnsi="微软雅黑" w:cs="微软雅黑" w:hint="eastAsia"/>
          <w:color w:val="000000" w:themeColor="text1"/>
          <w:sz w:val="20"/>
          <w:szCs w:val="22"/>
        </w:rPr>
        <w:t>个科目考试</w:t>
      </w:r>
      <w:r>
        <w:rPr>
          <w:rFonts w:ascii="微软雅黑" w:eastAsia="微软雅黑" w:hAnsi="微软雅黑" w:cs="微软雅黑" w:hint="eastAsia"/>
          <w:color w:val="000000" w:themeColor="text1"/>
          <w:sz w:val="20"/>
          <w:szCs w:val="22"/>
        </w:rPr>
        <w:t>(</w:t>
      </w:r>
      <w:r>
        <w:rPr>
          <w:rFonts w:ascii="微软雅黑" w:eastAsia="微软雅黑" w:hAnsi="微软雅黑" w:cs="微软雅黑" w:hint="eastAsia"/>
          <w:color w:val="000000" w:themeColor="text1"/>
          <w:sz w:val="20"/>
          <w:szCs w:val="22"/>
        </w:rPr>
        <w:t>级别为免</w:t>
      </w:r>
      <w:r>
        <w:rPr>
          <w:rFonts w:ascii="微软雅黑" w:eastAsia="微软雅黑" w:hAnsi="微软雅黑" w:cs="微软雅黑" w:hint="eastAsia"/>
          <w:color w:val="000000" w:themeColor="text1"/>
          <w:sz w:val="20"/>
          <w:szCs w:val="22"/>
        </w:rPr>
        <w:lastRenderedPageBreak/>
        <w:t>二科</w:t>
      </w:r>
      <w:r>
        <w:rPr>
          <w:rFonts w:ascii="微软雅黑" w:eastAsia="微软雅黑" w:hAnsi="微软雅黑" w:cs="微软雅黑" w:hint="eastAsia"/>
          <w:color w:val="000000" w:themeColor="text1"/>
          <w:sz w:val="20"/>
          <w:szCs w:val="22"/>
        </w:rPr>
        <w:t>)</w:t>
      </w:r>
      <w:r>
        <w:rPr>
          <w:rFonts w:ascii="微软雅黑" w:eastAsia="微软雅黑" w:hAnsi="微软雅黑" w:cs="微软雅黑" w:hint="eastAsia"/>
          <w:color w:val="000000" w:themeColor="text1"/>
          <w:sz w:val="20"/>
          <w:szCs w:val="22"/>
        </w:rPr>
        <w:t>的报名人员，要求取得原建设部颁发的《建筑业企业一级项目经理资质证</w:t>
      </w:r>
      <w:r>
        <w:rPr>
          <w:rFonts w:ascii="微软雅黑" w:eastAsia="微软雅黑" w:hAnsi="微软雅黑" w:cs="微软雅黑" w:hint="eastAsia"/>
          <w:color w:val="000000" w:themeColor="text1"/>
          <w:sz w:val="20"/>
          <w:szCs w:val="22"/>
        </w:rPr>
        <w:t>书》，并且需要满足下列任意一个条件：</w:t>
      </w:r>
    </w:p>
    <w:p w:rsidR="00872864" w:rsidRDefault="00B220B4">
      <w:pPr>
        <w:rPr>
          <w:rFonts w:ascii="微软雅黑" w:eastAsia="微软雅黑" w:hAnsi="微软雅黑" w:cs="微软雅黑"/>
          <w:color w:val="000000" w:themeColor="text1"/>
          <w:sz w:val="20"/>
          <w:szCs w:val="22"/>
        </w:rPr>
      </w:pPr>
      <w:r>
        <w:rPr>
          <w:rFonts w:ascii="微软雅黑" w:eastAsia="微软雅黑" w:hAnsi="微软雅黑" w:cs="微软雅黑" w:hint="eastAsia"/>
          <w:color w:val="000000" w:themeColor="text1"/>
          <w:sz w:val="20"/>
          <w:szCs w:val="22"/>
        </w:rPr>
        <w:t xml:space="preserve">　　</w:t>
      </w:r>
      <w:r>
        <w:rPr>
          <w:rFonts w:ascii="微软雅黑" w:eastAsia="微软雅黑" w:hAnsi="微软雅黑" w:cs="微软雅黑" w:hint="eastAsia"/>
          <w:color w:val="000000" w:themeColor="text1"/>
          <w:sz w:val="20"/>
          <w:szCs w:val="22"/>
        </w:rPr>
        <w:t>1.</w:t>
      </w:r>
      <w:r>
        <w:rPr>
          <w:rFonts w:ascii="微软雅黑" w:eastAsia="微软雅黑" w:hAnsi="微软雅黑" w:cs="微软雅黑" w:hint="eastAsia"/>
          <w:color w:val="000000" w:themeColor="text1"/>
          <w:sz w:val="20"/>
          <w:szCs w:val="22"/>
        </w:rPr>
        <w:t>被聘担任工程经济类高级专业技术或工程职务。</w:t>
      </w:r>
    </w:p>
    <w:p w:rsidR="00872864" w:rsidRDefault="00B220B4">
      <w:pPr>
        <w:rPr>
          <w:rFonts w:ascii="微软雅黑" w:eastAsia="微软雅黑" w:hAnsi="微软雅黑" w:cs="微软雅黑"/>
          <w:color w:val="000000" w:themeColor="text1"/>
          <w:sz w:val="20"/>
          <w:szCs w:val="22"/>
        </w:rPr>
      </w:pPr>
      <w:r>
        <w:rPr>
          <w:rFonts w:ascii="微软雅黑" w:eastAsia="微软雅黑" w:hAnsi="微软雅黑" w:cs="微软雅黑" w:hint="eastAsia"/>
          <w:color w:val="000000" w:themeColor="text1"/>
          <w:sz w:val="20"/>
          <w:szCs w:val="22"/>
        </w:rPr>
        <w:t xml:space="preserve">　　</w:t>
      </w:r>
      <w:r>
        <w:rPr>
          <w:rFonts w:ascii="微软雅黑" w:eastAsia="微软雅黑" w:hAnsi="微软雅黑" w:cs="微软雅黑" w:hint="eastAsia"/>
          <w:color w:val="000000" w:themeColor="text1"/>
          <w:sz w:val="20"/>
          <w:szCs w:val="22"/>
        </w:rPr>
        <w:t>2.</w:t>
      </w:r>
      <w:r>
        <w:rPr>
          <w:rFonts w:ascii="微软雅黑" w:eastAsia="微软雅黑" w:hAnsi="微软雅黑" w:cs="微软雅黑" w:hint="eastAsia"/>
          <w:color w:val="000000" w:themeColor="text1"/>
          <w:sz w:val="20"/>
          <w:szCs w:val="22"/>
        </w:rPr>
        <w:t>具有工程经济类大学或工程类大学专科以上学历，并且拥有</w:t>
      </w:r>
      <w:r>
        <w:rPr>
          <w:rFonts w:ascii="微软雅黑" w:eastAsia="微软雅黑" w:hAnsi="微软雅黑" w:cs="微软雅黑" w:hint="eastAsia"/>
          <w:color w:val="000000" w:themeColor="text1"/>
          <w:sz w:val="20"/>
          <w:szCs w:val="22"/>
        </w:rPr>
        <w:t>20</w:t>
      </w:r>
      <w:r>
        <w:rPr>
          <w:rFonts w:ascii="微软雅黑" w:eastAsia="微软雅黑" w:hAnsi="微软雅黑" w:cs="微软雅黑" w:hint="eastAsia"/>
          <w:color w:val="000000" w:themeColor="text1"/>
          <w:sz w:val="20"/>
          <w:szCs w:val="22"/>
        </w:rPr>
        <w:t>年的从事建设项目施工管理工作经验。</w:t>
      </w:r>
    </w:p>
    <w:p w:rsidR="00872864" w:rsidRDefault="00B220B4">
      <w:pPr>
        <w:rPr>
          <w:rFonts w:ascii="微软雅黑" w:eastAsia="微软雅黑" w:hAnsi="微软雅黑" w:cs="微软雅黑"/>
          <w:color w:val="000000" w:themeColor="text1"/>
          <w:sz w:val="20"/>
          <w:szCs w:val="22"/>
        </w:rPr>
      </w:pPr>
      <w:r>
        <w:rPr>
          <w:rFonts w:ascii="微软雅黑" w:eastAsia="微软雅黑" w:hAnsi="微软雅黑" w:cs="微软雅黑" w:hint="eastAsia"/>
          <w:color w:val="000000" w:themeColor="text1"/>
          <w:sz w:val="20"/>
          <w:szCs w:val="22"/>
        </w:rPr>
        <w:t xml:space="preserve">　　</w:t>
      </w:r>
      <w:r>
        <w:rPr>
          <w:rFonts w:ascii="微软雅黑" w:eastAsia="微软雅黑" w:hAnsi="微软雅黑" w:cs="微软雅黑" w:hint="eastAsia"/>
          <w:color w:val="000000" w:themeColor="text1"/>
          <w:sz w:val="20"/>
          <w:szCs w:val="22"/>
        </w:rPr>
        <w:t>(</w:t>
      </w:r>
      <w:r>
        <w:rPr>
          <w:rFonts w:ascii="微软雅黑" w:eastAsia="微软雅黑" w:hAnsi="微软雅黑" w:cs="微软雅黑" w:hint="eastAsia"/>
          <w:color w:val="000000" w:themeColor="text1"/>
          <w:sz w:val="20"/>
          <w:szCs w:val="22"/>
        </w:rPr>
        <w:t>三</w:t>
      </w:r>
      <w:r>
        <w:rPr>
          <w:rFonts w:ascii="微软雅黑" w:eastAsia="微软雅黑" w:hAnsi="微软雅黑" w:cs="微软雅黑" w:hint="eastAsia"/>
          <w:color w:val="000000" w:themeColor="text1"/>
          <w:sz w:val="20"/>
          <w:szCs w:val="22"/>
        </w:rPr>
        <w:t>)</w:t>
      </w:r>
      <w:r>
        <w:rPr>
          <w:rFonts w:ascii="微软雅黑" w:eastAsia="微软雅黑" w:hAnsi="微软雅黑" w:cs="微软雅黑" w:hint="eastAsia"/>
          <w:color w:val="000000" w:themeColor="text1"/>
          <w:sz w:val="20"/>
          <w:szCs w:val="22"/>
        </w:rPr>
        <w:t>已经获得国家颁发的一级建造师资格证书的人员，可依据自身工作需要，选择《专业工程管理与实务》科目中的相应专业进行报考，所报考级别选择“增报专业”。以上报名条件中的有关学历或学位要求，是经国家教育行政部门承认的学位或正规学历。</w:t>
      </w:r>
    </w:p>
    <w:p w:rsidR="00872864" w:rsidRDefault="00B220B4">
      <w:pPr>
        <w:rPr>
          <w:rFonts w:ascii="微软雅黑" w:eastAsia="微软雅黑" w:hAnsi="微软雅黑" w:cs="微软雅黑"/>
          <w:color w:val="000000" w:themeColor="text1"/>
          <w:sz w:val="20"/>
          <w:szCs w:val="22"/>
        </w:rPr>
      </w:pPr>
      <w:r>
        <w:rPr>
          <w:rFonts w:ascii="微软雅黑" w:eastAsia="微软雅黑" w:hAnsi="微软雅黑" w:cs="微软雅黑" w:hint="eastAsia"/>
          <w:color w:val="000000" w:themeColor="text1"/>
          <w:sz w:val="20"/>
          <w:szCs w:val="22"/>
        </w:rPr>
        <w:t xml:space="preserve">　　从事工作年限是指取得规定学历前后从事该项工作的时间总和。而全日制学历报考人员，未毕业</w:t>
      </w:r>
      <w:r>
        <w:rPr>
          <w:rFonts w:ascii="微软雅黑" w:eastAsia="微软雅黑" w:hAnsi="微软雅黑" w:cs="微软雅黑" w:hint="eastAsia"/>
          <w:color w:val="000000" w:themeColor="text1"/>
          <w:sz w:val="20"/>
          <w:szCs w:val="22"/>
        </w:rPr>
        <w:t>期间经历不计入相关专业工作年限。</w:t>
      </w:r>
    </w:p>
    <w:p w:rsidR="00872864" w:rsidRDefault="00B220B4">
      <w:pPr>
        <w:rPr>
          <w:rFonts w:ascii="微软雅黑" w:eastAsia="微软雅黑" w:hAnsi="微软雅黑" w:cs="微软雅黑"/>
          <w:color w:val="000000" w:themeColor="text1"/>
          <w:sz w:val="20"/>
          <w:szCs w:val="22"/>
        </w:rPr>
      </w:pPr>
      <w:r>
        <w:rPr>
          <w:rFonts w:ascii="微软雅黑" w:eastAsia="微软雅黑" w:hAnsi="微软雅黑" w:cs="微软雅黑" w:hint="eastAsia"/>
          <w:color w:val="000000" w:themeColor="text1"/>
          <w:sz w:val="20"/>
          <w:szCs w:val="22"/>
        </w:rPr>
        <w:t xml:space="preserve">　　符合以上所述报名条件的澳门、香港居民，可以根据原人事部《关于做好香港、澳门居民参加内地统一举行的专业技术人员资格考试有关问题的通知》有关表述要求，进行一级建造师资格考试的报考。在报名时，需要提交官方国家教育行政部门承认的相应专业学历或学位证书，以及从事相关居民身份证明和专业工作年限的证明等材料。</w:t>
      </w:r>
    </w:p>
    <w:p w:rsidR="00872864" w:rsidRDefault="00B220B4">
      <w:pPr>
        <w:rPr>
          <w:rFonts w:ascii="微软雅黑" w:eastAsia="微软雅黑" w:hAnsi="微软雅黑" w:cs="微软雅黑"/>
          <w:color w:val="000000" w:themeColor="text1"/>
          <w:sz w:val="20"/>
          <w:szCs w:val="22"/>
        </w:rPr>
      </w:pPr>
      <w:r>
        <w:rPr>
          <w:rFonts w:ascii="微软雅黑" w:eastAsia="微软雅黑" w:hAnsi="微软雅黑" w:cs="微软雅黑" w:hint="eastAsia"/>
          <w:color w:val="000000" w:themeColor="text1"/>
          <w:sz w:val="20"/>
          <w:szCs w:val="22"/>
        </w:rPr>
        <w:t xml:space="preserve">　　</w:t>
      </w:r>
      <w:r w:rsidRPr="008A796B">
        <w:rPr>
          <w:rFonts w:ascii="微软雅黑" w:eastAsia="微软雅黑" w:hAnsi="微软雅黑" w:cs="微软雅黑" w:hint="eastAsia"/>
          <w:color w:val="FF0000"/>
          <w:sz w:val="20"/>
          <w:szCs w:val="22"/>
        </w:rPr>
        <w:t>值得注意的是，</w:t>
      </w:r>
      <w:r>
        <w:rPr>
          <w:rFonts w:ascii="微软雅黑" w:eastAsia="微软雅黑" w:hAnsi="微软雅黑" w:cs="微软雅黑" w:hint="eastAsia"/>
          <w:color w:val="000000" w:themeColor="text1"/>
          <w:sz w:val="20"/>
          <w:szCs w:val="22"/>
        </w:rPr>
        <w:t>报考人员在注册上传照片前，需要预先下载证件照片审核工具，并对照片尽情审核处理，不然没有通过审核处理的报名照片不能被</w:t>
      </w:r>
      <w:proofErr w:type="gramStart"/>
      <w:r>
        <w:rPr>
          <w:rFonts w:ascii="微软雅黑" w:eastAsia="微软雅黑" w:hAnsi="微软雅黑" w:cs="微软雅黑" w:hint="eastAsia"/>
          <w:color w:val="000000" w:themeColor="text1"/>
          <w:sz w:val="20"/>
          <w:szCs w:val="22"/>
        </w:rPr>
        <w:t>网报平台</w:t>
      </w:r>
      <w:proofErr w:type="gramEnd"/>
      <w:r>
        <w:rPr>
          <w:rFonts w:ascii="微软雅黑" w:eastAsia="微软雅黑" w:hAnsi="微软雅黑" w:cs="微软雅黑" w:hint="eastAsia"/>
          <w:color w:val="000000" w:themeColor="text1"/>
          <w:sz w:val="20"/>
          <w:szCs w:val="22"/>
        </w:rPr>
        <w:t>识别。该软件可通过中国人事考试网首页</w:t>
      </w:r>
      <w:r>
        <w:rPr>
          <w:rFonts w:ascii="微软雅黑" w:eastAsia="微软雅黑" w:hAnsi="微软雅黑" w:cs="微软雅黑" w:hint="eastAsia"/>
          <w:color w:val="000000" w:themeColor="text1"/>
          <w:sz w:val="20"/>
          <w:szCs w:val="22"/>
        </w:rPr>
        <w:t>(</w:t>
      </w:r>
      <w:r>
        <w:rPr>
          <w:rFonts w:ascii="微软雅黑" w:eastAsia="微软雅黑" w:hAnsi="微软雅黑" w:cs="微软雅黑" w:hint="eastAsia"/>
          <w:color w:val="000000" w:themeColor="text1"/>
          <w:sz w:val="20"/>
          <w:szCs w:val="22"/>
        </w:rPr>
        <w:t>网址：</w:t>
      </w:r>
      <w:r>
        <w:rPr>
          <w:rFonts w:ascii="微软雅黑" w:eastAsia="微软雅黑" w:hAnsi="微软雅黑" w:cs="微软雅黑" w:hint="eastAsia"/>
          <w:color w:val="000000" w:themeColor="text1"/>
          <w:sz w:val="20"/>
          <w:szCs w:val="22"/>
        </w:rPr>
        <w:t>www.cpta.com.cn)</w:t>
      </w:r>
      <w:r>
        <w:rPr>
          <w:rFonts w:ascii="微软雅黑" w:eastAsia="微软雅黑" w:hAnsi="微软雅黑" w:cs="微软雅黑" w:hint="eastAsia"/>
          <w:color w:val="000000" w:themeColor="text1"/>
          <w:sz w:val="20"/>
          <w:szCs w:val="22"/>
        </w:rPr>
        <w:t>下载。</w:t>
      </w:r>
    </w:p>
    <w:bookmarkEnd w:id="0"/>
    <w:p w:rsidR="00872864" w:rsidRDefault="00872864">
      <w:pPr>
        <w:rPr>
          <w:rFonts w:ascii="微软雅黑" w:eastAsia="微软雅黑" w:hAnsi="微软雅黑" w:cs="微软雅黑"/>
          <w:color w:val="000000" w:themeColor="text1"/>
          <w:sz w:val="20"/>
          <w:szCs w:val="22"/>
        </w:rPr>
      </w:pPr>
    </w:p>
    <w:sectPr w:rsidR="00872864" w:rsidSect="008728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B4" w:rsidRDefault="00B220B4" w:rsidP="008A796B">
      <w:r>
        <w:separator/>
      </w:r>
    </w:p>
  </w:endnote>
  <w:endnote w:type="continuationSeparator" w:id="0">
    <w:p w:rsidR="00B220B4" w:rsidRDefault="00B220B4" w:rsidP="008A7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Arial Unicode MS"/>
    <w:charset w:val="00"/>
    <w:family w:val="auto"/>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B4" w:rsidRDefault="00B220B4" w:rsidP="008A796B">
      <w:r>
        <w:separator/>
      </w:r>
    </w:p>
  </w:footnote>
  <w:footnote w:type="continuationSeparator" w:id="0">
    <w:p w:rsidR="00B220B4" w:rsidRDefault="00B220B4" w:rsidP="008A79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BE4283E"/>
    <w:rsid w:val="003E437B"/>
    <w:rsid w:val="00872864"/>
    <w:rsid w:val="008A796B"/>
    <w:rsid w:val="0091397B"/>
    <w:rsid w:val="00B220B4"/>
    <w:rsid w:val="036103F4"/>
    <w:rsid w:val="2BE4283E"/>
    <w:rsid w:val="34496D9C"/>
    <w:rsid w:val="57E60979"/>
    <w:rsid w:val="69267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86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72864"/>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2864"/>
    <w:pPr>
      <w:spacing w:beforeAutospacing="1" w:afterAutospacing="1"/>
      <w:jc w:val="left"/>
    </w:pPr>
    <w:rPr>
      <w:rFonts w:cs="Times New Roman"/>
      <w:kern w:val="0"/>
      <w:sz w:val="24"/>
    </w:rPr>
  </w:style>
  <w:style w:type="paragraph" w:styleId="a4">
    <w:name w:val="header"/>
    <w:basedOn w:val="a"/>
    <w:link w:val="Char"/>
    <w:rsid w:val="008A79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A796B"/>
    <w:rPr>
      <w:rFonts w:asciiTheme="minorHAnsi" w:eastAsiaTheme="minorEastAsia" w:hAnsiTheme="minorHAnsi" w:cstheme="minorBidi"/>
      <w:kern w:val="2"/>
      <w:sz w:val="18"/>
      <w:szCs w:val="18"/>
    </w:rPr>
  </w:style>
  <w:style w:type="paragraph" w:styleId="a5">
    <w:name w:val="footer"/>
    <w:basedOn w:val="a"/>
    <w:link w:val="Char0"/>
    <w:rsid w:val="008A796B"/>
    <w:pPr>
      <w:tabs>
        <w:tab w:val="center" w:pos="4153"/>
        <w:tab w:val="right" w:pos="8306"/>
      </w:tabs>
      <w:snapToGrid w:val="0"/>
      <w:jc w:val="left"/>
    </w:pPr>
    <w:rPr>
      <w:sz w:val="18"/>
      <w:szCs w:val="18"/>
    </w:rPr>
  </w:style>
  <w:style w:type="character" w:customStyle="1" w:styleId="Char0">
    <w:name w:val="页脚 Char"/>
    <w:basedOn w:val="a0"/>
    <w:link w:val="a5"/>
    <w:rsid w:val="008A796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199</Words>
  <Characters>1138</Characters>
  <Application>Microsoft Office Word</Application>
  <DocSecurity>0</DocSecurity>
  <Lines>9</Lines>
  <Paragraphs>2</Paragraphs>
  <ScaleCrop>false</ScaleCrop>
  <Company>China</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momi</dc:creator>
  <cp:lastModifiedBy>User</cp:lastModifiedBy>
  <cp:revision>3</cp:revision>
  <dcterms:created xsi:type="dcterms:W3CDTF">2018-03-14T08:10:00Z</dcterms:created>
  <dcterms:modified xsi:type="dcterms:W3CDTF">2018-03-16T10:25:00Z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