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sz w:val="24"/>
          <w:szCs w:val="24"/>
        </w:rPr>
      </w:pPr>
      <w:r>
        <w:rPr>
          <w:rFonts w:hint="eastAsia"/>
          <w:sz w:val="24"/>
          <w:szCs w:val="24"/>
          <w:lang w:val="en-US" w:eastAsia="zh-CN"/>
        </w:rPr>
        <w:t xml:space="preserve">              </w:t>
      </w:r>
      <w:r>
        <w:rPr>
          <w:sz w:val="24"/>
          <w:szCs w:val="24"/>
        </w:rPr>
        <w:t>中级审计师《审计专业相关知识》 考前模拟题</w:t>
      </w:r>
    </w:p>
    <w:p>
      <w:pPr>
        <w:pStyle w:val="4"/>
        <w:keepNext w:val="0"/>
        <w:keepLines w:val="0"/>
        <w:widowControl/>
        <w:suppressLineNumbers w:val="0"/>
        <w:rPr>
          <w:sz w:val="24"/>
          <w:szCs w:val="24"/>
        </w:rPr>
      </w:pPr>
      <w:r>
        <w:rPr>
          <w:sz w:val="24"/>
          <w:szCs w:val="24"/>
        </w:rPr>
        <w:t>一、单选题(以下每小题各有四项备选答案，其中只有一项是正确的，每小题1分)</w:t>
      </w:r>
    </w:p>
    <w:p>
      <w:pPr>
        <w:pStyle w:val="4"/>
        <w:keepNext w:val="0"/>
        <w:keepLines w:val="0"/>
        <w:widowControl/>
        <w:suppressLineNumbers w:val="0"/>
        <w:rPr>
          <w:sz w:val="24"/>
          <w:szCs w:val="24"/>
        </w:rPr>
      </w:pPr>
      <w:r>
        <w:rPr>
          <w:sz w:val="24"/>
          <w:szCs w:val="24"/>
        </w:rPr>
        <w:t>1、 下列项目中，不属于借款费用的是( )。</w:t>
      </w:r>
    </w:p>
    <w:p>
      <w:pPr>
        <w:pStyle w:val="4"/>
        <w:keepNext w:val="0"/>
        <w:keepLines w:val="0"/>
        <w:widowControl/>
        <w:suppressLineNumbers w:val="0"/>
        <w:rPr>
          <w:sz w:val="24"/>
          <w:szCs w:val="24"/>
        </w:rPr>
      </w:pPr>
      <w:r>
        <w:rPr>
          <w:sz w:val="24"/>
          <w:szCs w:val="24"/>
        </w:rPr>
        <w:t>A.外币借款发生的汇兑损失</w:t>
      </w:r>
    </w:p>
    <w:p>
      <w:pPr>
        <w:pStyle w:val="4"/>
        <w:keepNext w:val="0"/>
        <w:keepLines w:val="0"/>
        <w:widowControl/>
        <w:suppressLineNumbers w:val="0"/>
        <w:rPr>
          <w:sz w:val="24"/>
          <w:szCs w:val="24"/>
        </w:rPr>
      </w:pPr>
      <w:r>
        <w:rPr>
          <w:sz w:val="24"/>
          <w:szCs w:val="24"/>
        </w:rPr>
        <w:t>B.借款过程中发生的承诺费</w:t>
      </w:r>
    </w:p>
    <w:p>
      <w:pPr>
        <w:pStyle w:val="4"/>
        <w:keepNext w:val="0"/>
        <w:keepLines w:val="0"/>
        <w:widowControl/>
        <w:suppressLineNumbers w:val="0"/>
        <w:rPr>
          <w:sz w:val="24"/>
          <w:szCs w:val="24"/>
        </w:rPr>
      </w:pPr>
      <w:r>
        <w:rPr>
          <w:sz w:val="24"/>
          <w:szCs w:val="24"/>
        </w:rPr>
        <w:t>C.发行公司债券发生的折价</w:t>
      </w:r>
    </w:p>
    <w:p>
      <w:pPr>
        <w:pStyle w:val="4"/>
        <w:keepNext w:val="0"/>
        <w:keepLines w:val="0"/>
        <w:widowControl/>
        <w:suppressLineNumbers w:val="0"/>
        <w:rPr>
          <w:sz w:val="24"/>
          <w:szCs w:val="24"/>
        </w:rPr>
      </w:pPr>
      <w:r>
        <w:rPr>
          <w:sz w:val="24"/>
          <w:szCs w:val="24"/>
        </w:rPr>
        <w:t>D.发行公司债券溢价的摊销</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【解析】发行公司债券溢、折价的摊销属于借款费用。</w:t>
      </w:r>
    </w:p>
    <w:p>
      <w:pPr>
        <w:pStyle w:val="4"/>
        <w:keepNext w:val="0"/>
        <w:keepLines w:val="0"/>
        <w:widowControl/>
        <w:suppressLineNumbers w:val="0"/>
        <w:rPr>
          <w:sz w:val="24"/>
          <w:szCs w:val="24"/>
        </w:rPr>
      </w:pPr>
      <w:r>
        <w:rPr>
          <w:sz w:val="24"/>
          <w:szCs w:val="24"/>
        </w:rPr>
        <w:t>2、 甲股份有限公司为建造某固定资产于2005年12月1日按面值发行3年期一次还本付息公司债券，债券面值12000万元(不考虑债券发行费用)，票面年利率为3%。该固定资产建造采用出包方式。2006年甲股份有限公司发生的与该固定资产建造有关的事项如下：1月1日，工程动工并支付工程进度款1117万元;4月1日支付工程进度款1000万元;4月19日至8月7日，因进行工程质量和安全检查停工;8月8日重新开工;9月1日支付工程进度款1599万元。假定借款费用资本化金额按年计算，每月按30天计算，未发生与建造该固定资产有关的其他借款，则2006年度甲股份有限公司应计入该固定资产建造成本的利息费用金额为 ( )万元。</w:t>
      </w:r>
    </w:p>
    <w:p>
      <w:pPr>
        <w:pStyle w:val="4"/>
        <w:keepNext w:val="0"/>
        <w:keepLines w:val="0"/>
        <w:widowControl/>
        <w:suppressLineNumbers w:val="0"/>
        <w:rPr>
          <w:sz w:val="24"/>
          <w:szCs w:val="24"/>
        </w:rPr>
      </w:pPr>
      <w:r>
        <w:rPr>
          <w:sz w:val="24"/>
          <w:szCs w:val="24"/>
        </w:rPr>
        <w:t>A.37.16</w:t>
      </w:r>
    </w:p>
    <w:p>
      <w:pPr>
        <w:pStyle w:val="4"/>
        <w:keepNext w:val="0"/>
        <w:keepLines w:val="0"/>
        <w:widowControl/>
        <w:suppressLineNumbers w:val="0"/>
        <w:rPr>
          <w:sz w:val="24"/>
          <w:szCs w:val="24"/>
        </w:rPr>
      </w:pPr>
      <w:r>
        <w:rPr>
          <w:sz w:val="24"/>
          <w:szCs w:val="24"/>
        </w:rPr>
        <w:t>B.52.95</w:t>
      </w:r>
    </w:p>
    <w:p>
      <w:pPr>
        <w:pStyle w:val="4"/>
        <w:keepNext w:val="0"/>
        <w:keepLines w:val="0"/>
        <w:widowControl/>
        <w:suppressLineNumbers w:val="0"/>
        <w:rPr>
          <w:sz w:val="24"/>
          <w:szCs w:val="24"/>
        </w:rPr>
      </w:pPr>
      <w:r>
        <w:rPr>
          <w:sz w:val="24"/>
          <w:szCs w:val="24"/>
        </w:rPr>
        <w:t>C.72</w:t>
      </w:r>
    </w:p>
    <w:p>
      <w:pPr>
        <w:pStyle w:val="4"/>
        <w:keepNext w:val="0"/>
        <w:keepLines w:val="0"/>
        <w:widowControl/>
        <w:suppressLineNumbers w:val="0"/>
        <w:rPr>
          <w:sz w:val="24"/>
          <w:szCs w:val="24"/>
        </w:rPr>
      </w:pPr>
      <w:r>
        <w:rPr>
          <w:sz w:val="24"/>
          <w:szCs w:val="24"/>
        </w:rPr>
        <w:t>D.360</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【解析】应计入该固定资产建造成本的利息费用=12000×3%=360(万元)。</w:t>
      </w:r>
    </w:p>
    <w:p>
      <w:pPr>
        <w:pStyle w:val="4"/>
        <w:keepNext w:val="0"/>
        <w:keepLines w:val="0"/>
        <w:widowControl/>
        <w:suppressLineNumbers w:val="0"/>
        <w:rPr>
          <w:sz w:val="24"/>
          <w:szCs w:val="24"/>
        </w:rPr>
      </w:pPr>
      <w:r>
        <w:rPr>
          <w:sz w:val="24"/>
          <w:szCs w:val="24"/>
        </w:rPr>
        <w:t>为购建或者生产符合资本化条件的资产而借入专门借款的，应当以专门借款当期实际发生的利息减去尚未动用的借款资金存入银行取得的利息收入或进行暂时性投资取得的投资收益后的金额确定。</w:t>
      </w:r>
    </w:p>
    <w:p>
      <w:pPr>
        <w:pStyle w:val="4"/>
        <w:keepNext w:val="0"/>
        <w:keepLines w:val="0"/>
        <w:widowControl/>
        <w:suppressLineNumbers w:val="0"/>
        <w:rPr>
          <w:sz w:val="24"/>
          <w:szCs w:val="24"/>
        </w:rPr>
      </w:pPr>
      <w:r>
        <w:rPr>
          <w:sz w:val="24"/>
          <w:szCs w:val="24"/>
        </w:rPr>
        <w:t>3、 甲公司为股份有限公司，2005年7月1日为新建生产车间而向商业银行借入专门借款2000万元，年利率为4%，款项已存入银行。至2005年12月31日，因建筑地面上建筑物的拆迁补偿问题尚未解决，建筑地面上原建筑物尚未开始拆迁;该项借款存入银行所获得的利息收入为19.8万。甲公司2005年就上述借款应予以资本化的利息为( )万元。</w:t>
      </w:r>
    </w:p>
    <w:p>
      <w:pPr>
        <w:pStyle w:val="4"/>
        <w:keepNext w:val="0"/>
        <w:keepLines w:val="0"/>
        <w:widowControl/>
        <w:suppressLineNumbers w:val="0"/>
        <w:rPr>
          <w:sz w:val="24"/>
          <w:szCs w:val="24"/>
        </w:rPr>
      </w:pPr>
      <w:r>
        <w:rPr>
          <w:sz w:val="24"/>
          <w:szCs w:val="24"/>
        </w:rPr>
        <w:t>A.0</w:t>
      </w:r>
    </w:p>
    <w:p>
      <w:pPr>
        <w:pStyle w:val="4"/>
        <w:keepNext w:val="0"/>
        <w:keepLines w:val="0"/>
        <w:widowControl/>
        <w:suppressLineNumbers w:val="0"/>
        <w:rPr>
          <w:sz w:val="24"/>
          <w:szCs w:val="24"/>
        </w:rPr>
      </w:pPr>
      <w:r>
        <w:rPr>
          <w:sz w:val="24"/>
          <w:szCs w:val="24"/>
        </w:rPr>
        <w:t>B. 0.2</w:t>
      </w:r>
    </w:p>
    <w:p>
      <w:pPr>
        <w:pStyle w:val="4"/>
        <w:keepNext w:val="0"/>
        <w:keepLines w:val="0"/>
        <w:widowControl/>
        <w:suppressLineNumbers w:val="0"/>
        <w:rPr>
          <w:sz w:val="24"/>
          <w:szCs w:val="24"/>
        </w:rPr>
      </w:pPr>
      <w:r>
        <w:rPr>
          <w:sz w:val="24"/>
          <w:szCs w:val="24"/>
        </w:rPr>
        <w:t>C.20.2</w:t>
      </w:r>
    </w:p>
    <w:p>
      <w:pPr>
        <w:pStyle w:val="4"/>
        <w:keepNext w:val="0"/>
        <w:keepLines w:val="0"/>
        <w:widowControl/>
        <w:suppressLineNumbers w:val="0"/>
        <w:rPr>
          <w:sz w:val="24"/>
          <w:szCs w:val="24"/>
        </w:rPr>
      </w:pPr>
      <w:r>
        <w:rPr>
          <w:sz w:val="24"/>
          <w:szCs w:val="24"/>
        </w:rPr>
        <w:t>D.40 标准答案： a</w:t>
      </w:r>
    </w:p>
    <w:p>
      <w:pPr>
        <w:pStyle w:val="4"/>
        <w:keepNext w:val="0"/>
        <w:keepLines w:val="0"/>
        <w:widowControl/>
        <w:suppressLineNumbers w:val="0"/>
        <w:rPr>
          <w:sz w:val="24"/>
          <w:szCs w:val="24"/>
        </w:rPr>
      </w:pPr>
      <w:r>
        <w:rPr>
          <w:sz w:val="24"/>
          <w:szCs w:val="24"/>
        </w:rPr>
        <w:t>【解析】借款费用开始资本化应同时具备三个条件：① 资产支出已经发生② 借款费用已经发生③为使资产达到预定可使用或者可销售状态所必需的购建或者生产活动已经开始。</w:t>
      </w:r>
    </w:p>
    <w:p>
      <w:pPr>
        <w:pStyle w:val="4"/>
        <w:keepNext w:val="0"/>
        <w:keepLines w:val="0"/>
        <w:widowControl/>
        <w:suppressLineNumbers w:val="0"/>
        <w:rPr>
          <w:sz w:val="24"/>
          <w:szCs w:val="24"/>
        </w:rPr>
      </w:pPr>
      <w:r>
        <w:rPr>
          <w:sz w:val="24"/>
          <w:szCs w:val="24"/>
        </w:rPr>
        <w:t>4、 A企业2005年11月借款7500万元用于固定资产建造，借款利率为12%，5年期，借款时发生的辅助费用为75万元(金额较大)。A企业2006年1月1日开始建造，2006年2月1日支出1500万元，2006年5月1日支出3000万元，2006年12月1日支出3000万元，工程于2007年3月31日达到预定可使用状态。2006年6月1日至9月30日工程发生非正常中断。如按年计算借款费用，该固定资产的入账价值为( )万元。</w:t>
      </w:r>
    </w:p>
    <w:p>
      <w:pPr>
        <w:pStyle w:val="4"/>
        <w:keepNext w:val="0"/>
        <w:keepLines w:val="0"/>
        <w:widowControl/>
        <w:suppressLineNumbers w:val="0"/>
        <w:rPr>
          <w:sz w:val="24"/>
          <w:szCs w:val="24"/>
        </w:rPr>
      </w:pPr>
      <w:r>
        <w:rPr>
          <w:sz w:val="24"/>
          <w:szCs w:val="24"/>
        </w:rPr>
        <w:t>A.7500</w:t>
      </w:r>
    </w:p>
    <w:p>
      <w:pPr>
        <w:pStyle w:val="4"/>
        <w:keepNext w:val="0"/>
        <w:keepLines w:val="0"/>
        <w:widowControl/>
        <w:suppressLineNumbers w:val="0"/>
        <w:rPr>
          <w:sz w:val="24"/>
          <w:szCs w:val="24"/>
        </w:rPr>
      </w:pPr>
      <w:r>
        <w:rPr>
          <w:sz w:val="24"/>
          <w:szCs w:val="24"/>
        </w:rPr>
        <w:t>B.8055</w:t>
      </w:r>
    </w:p>
    <w:p>
      <w:pPr>
        <w:pStyle w:val="4"/>
        <w:keepNext w:val="0"/>
        <w:keepLines w:val="0"/>
        <w:widowControl/>
        <w:suppressLineNumbers w:val="0"/>
        <w:rPr>
          <w:sz w:val="24"/>
          <w:szCs w:val="24"/>
        </w:rPr>
      </w:pPr>
      <w:r>
        <w:rPr>
          <w:sz w:val="24"/>
          <w:szCs w:val="24"/>
        </w:rPr>
        <w:t>C.7980</w:t>
      </w:r>
    </w:p>
    <w:p>
      <w:pPr>
        <w:pStyle w:val="4"/>
        <w:keepNext w:val="0"/>
        <w:keepLines w:val="0"/>
        <w:widowControl/>
        <w:suppressLineNumbers w:val="0"/>
        <w:rPr>
          <w:sz w:val="24"/>
          <w:szCs w:val="24"/>
        </w:rPr>
      </w:pPr>
      <w:r>
        <w:rPr>
          <w:sz w:val="24"/>
          <w:szCs w:val="24"/>
        </w:rPr>
        <w:t>D.8325 标准答案： d</w:t>
      </w:r>
    </w:p>
    <w:p>
      <w:pPr>
        <w:pStyle w:val="4"/>
        <w:keepNext w:val="0"/>
        <w:keepLines w:val="0"/>
        <w:widowControl/>
        <w:suppressLineNumbers w:val="0"/>
        <w:rPr>
          <w:sz w:val="24"/>
          <w:szCs w:val="24"/>
        </w:rPr>
      </w:pPr>
      <w:r>
        <w:rPr>
          <w:sz w:val="24"/>
          <w:szCs w:val="24"/>
        </w:rPr>
        <w:t>【解析】固定资产的入账价值=75+(1500+3000+3000)+7500×12%×11</w:t>
      </w:r>
      <w:r>
        <w:rPr>
          <w:sz w:val="24"/>
          <w:szCs w:val="24"/>
        </w:rPr>
        <w:softHyphen/>
      </w:r>
      <w:r>
        <w:rPr>
          <w:sz w:val="24"/>
          <w:szCs w:val="24"/>
        </w:rPr>
        <w:t>4/12+7500×12%×3/12=8325(万元)。</w:t>
      </w:r>
    </w:p>
    <w:p>
      <w:pPr>
        <w:pStyle w:val="4"/>
        <w:keepNext w:val="0"/>
        <w:keepLines w:val="0"/>
        <w:widowControl/>
        <w:suppressLineNumbers w:val="0"/>
        <w:rPr>
          <w:sz w:val="24"/>
          <w:szCs w:val="24"/>
        </w:rPr>
      </w:pPr>
      <w:r>
        <w:rPr>
          <w:sz w:val="24"/>
          <w:szCs w:val="24"/>
        </w:rPr>
        <w:t>5、 甲公司股东大会于2005年1月14日做出决议，决定建造厂房。为此，甲公司于2月8日向银行专门借款1000万元，年利率为8%，款项当日划入公司银行存款账户。3月5日，甲公司从乙公司购入一块建房用土地使用权，价款500万元，要求在3月底之前支付。3月9日，厂房正式动工兴建。3月12日，甲公司购入建造厂房用水泥和钢材一批，价款200万元，当日用银行存款支付。3月31日，支付购买土地使用权，并计提当月专门借款利息。甲公司在3月份没有发生其他与厂房购建有关的支出，则甲公司专门借款利息应开始资本化的时间为( )。</w:t>
      </w:r>
    </w:p>
    <w:p>
      <w:pPr>
        <w:pStyle w:val="4"/>
        <w:keepNext w:val="0"/>
        <w:keepLines w:val="0"/>
        <w:widowControl/>
        <w:suppressLineNumbers w:val="0"/>
        <w:rPr>
          <w:sz w:val="24"/>
          <w:szCs w:val="24"/>
        </w:rPr>
      </w:pPr>
      <w:r>
        <w:rPr>
          <w:sz w:val="24"/>
          <w:szCs w:val="24"/>
        </w:rPr>
        <w:t>A.3月5日</w:t>
      </w:r>
    </w:p>
    <w:p>
      <w:pPr>
        <w:pStyle w:val="4"/>
        <w:keepNext w:val="0"/>
        <w:keepLines w:val="0"/>
        <w:widowControl/>
        <w:suppressLineNumbers w:val="0"/>
        <w:rPr>
          <w:sz w:val="24"/>
          <w:szCs w:val="24"/>
        </w:rPr>
      </w:pPr>
      <w:r>
        <w:rPr>
          <w:sz w:val="24"/>
          <w:szCs w:val="24"/>
        </w:rPr>
        <w:t>B.3月9日</w:t>
      </w:r>
    </w:p>
    <w:p>
      <w:pPr>
        <w:pStyle w:val="4"/>
        <w:keepNext w:val="0"/>
        <w:keepLines w:val="0"/>
        <w:widowControl/>
        <w:suppressLineNumbers w:val="0"/>
        <w:rPr>
          <w:sz w:val="24"/>
          <w:szCs w:val="24"/>
        </w:rPr>
      </w:pPr>
      <w:r>
        <w:rPr>
          <w:sz w:val="24"/>
          <w:szCs w:val="24"/>
        </w:rPr>
        <w:t>C.3月12日</w:t>
      </w:r>
    </w:p>
    <w:p>
      <w:pPr>
        <w:pStyle w:val="4"/>
        <w:keepNext w:val="0"/>
        <w:keepLines w:val="0"/>
        <w:widowControl/>
        <w:suppressLineNumbers w:val="0"/>
        <w:rPr>
          <w:sz w:val="24"/>
          <w:szCs w:val="24"/>
        </w:rPr>
      </w:pPr>
      <w:r>
        <w:rPr>
          <w:sz w:val="24"/>
          <w:szCs w:val="24"/>
        </w:rPr>
        <w:t>D.3月31日 标准答案： c</w:t>
      </w:r>
    </w:p>
    <w:p>
      <w:pPr>
        <w:pStyle w:val="4"/>
        <w:keepNext w:val="0"/>
        <w:keepLines w:val="0"/>
        <w:widowControl/>
        <w:suppressLineNumbers w:val="0"/>
        <w:rPr>
          <w:sz w:val="24"/>
          <w:szCs w:val="24"/>
        </w:rPr>
      </w:pPr>
      <w:r>
        <w:rPr>
          <w:sz w:val="24"/>
          <w:szCs w:val="24"/>
        </w:rPr>
        <w:t>【解析】甲公司至3月12日才同时满足，资本化开始的3个条件：资产支出已经发生;借款费用已经发生;为使资产达到预定可使用状态所必要的购建活动已经开始。</w:t>
      </w:r>
    </w:p>
    <w:p>
      <w:pPr>
        <w:pStyle w:val="4"/>
        <w:keepNext w:val="0"/>
        <w:keepLines w:val="0"/>
        <w:widowControl/>
        <w:suppressLineNumbers w:val="0"/>
        <w:rPr>
          <w:sz w:val="24"/>
          <w:szCs w:val="24"/>
        </w:rPr>
      </w:pPr>
      <w:r>
        <w:rPr>
          <w:sz w:val="24"/>
          <w:szCs w:val="24"/>
        </w:rPr>
        <w:t>6、 A公司2007年1月1日从C公司购入N型机器作为固定资产使用，该机器已收到。购货合同约定，N型机器的总价款为1 000万元，分3年支付， 2007年12月31日支付500万元，2008年12月31日支付300万元， 2009年12月31日支付200万元。假定A公司3年期银行借款年利率为6%。则A公司购入的固定资产的入账价值为( )万元。</w:t>
      </w:r>
    </w:p>
    <w:p>
      <w:pPr>
        <w:pStyle w:val="4"/>
        <w:keepNext w:val="0"/>
        <w:keepLines w:val="0"/>
        <w:widowControl/>
        <w:suppressLineNumbers w:val="0"/>
        <w:rPr>
          <w:sz w:val="24"/>
          <w:szCs w:val="24"/>
        </w:rPr>
      </w:pPr>
      <w:r>
        <w:rPr>
          <w:sz w:val="24"/>
          <w:szCs w:val="24"/>
        </w:rPr>
        <w:t>A.1000</w:t>
      </w:r>
    </w:p>
    <w:p>
      <w:pPr>
        <w:pStyle w:val="4"/>
        <w:keepNext w:val="0"/>
        <w:keepLines w:val="0"/>
        <w:widowControl/>
        <w:suppressLineNumbers w:val="0"/>
        <w:rPr>
          <w:sz w:val="24"/>
          <w:szCs w:val="24"/>
        </w:rPr>
      </w:pPr>
      <w:r>
        <w:rPr>
          <w:sz w:val="24"/>
          <w:szCs w:val="24"/>
        </w:rPr>
        <w:t>B.906.62</w:t>
      </w:r>
    </w:p>
    <w:p>
      <w:pPr>
        <w:pStyle w:val="4"/>
        <w:keepNext w:val="0"/>
        <w:keepLines w:val="0"/>
        <w:widowControl/>
        <w:suppressLineNumbers w:val="0"/>
        <w:rPr>
          <w:sz w:val="24"/>
          <w:szCs w:val="24"/>
        </w:rPr>
      </w:pPr>
      <w:r>
        <w:rPr>
          <w:sz w:val="24"/>
          <w:szCs w:val="24"/>
        </w:rPr>
        <w:t>C.500</w:t>
      </w:r>
    </w:p>
    <w:p>
      <w:pPr>
        <w:pStyle w:val="4"/>
        <w:keepNext w:val="0"/>
        <w:keepLines w:val="0"/>
        <w:widowControl/>
        <w:suppressLineNumbers w:val="0"/>
        <w:rPr>
          <w:sz w:val="24"/>
          <w:szCs w:val="24"/>
        </w:rPr>
      </w:pPr>
      <w:r>
        <w:rPr>
          <w:sz w:val="24"/>
          <w:szCs w:val="24"/>
        </w:rPr>
        <w:t>D.943.40 标准答案： b</w:t>
      </w:r>
    </w:p>
    <w:p>
      <w:pPr>
        <w:pStyle w:val="4"/>
        <w:keepNext w:val="0"/>
        <w:keepLines w:val="0"/>
        <w:widowControl/>
        <w:suppressLineNumbers w:val="0"/>
        <w:rPr>
          <w:sz w:val="24"/>
          <w:szCs w:val="24"/>
        </w:rPr>
      </w:pPr>
      <w:r>
        <w:rPr>
          <w:sz w:val="24"/>
          <w:szCs w:val="24"/>
        </w:rPr>
        <w:t>【解析】购买固定资产的价款超过正常信用条件延期支付(如分期付款购买固定资产)，实质上具有融资性质的，固定资产的成本以购买价款的现值为基础确定。</w:t>
      </w:r>
    </w:p>
    <w:p>
      <w:pPr>
        <w:pStyle w:val="4"/>
        <w:keepNext w:val="0"/>
        <w:keepLines w:val="0"/>
        <w:widowControl/>
        <w:suppressLineNumbers w:val="0"/>
        <w:rPr>
          <w:sz w:val="24"/>
          <w:szCs w:val="24"/>
        </w:rPr>
      </w:pPr>
      <w:r>
        <w:rPr>
          <w:sz w:val="24"/>
          <w:szCs w:val="24"/>
        </w:rPr>
        <w:t>该固定资产入账价值(现值)=500×(1+6%)-1+300×(1+6%)-2+200×(1+6%)-3</w:t>
      </w:r>
    </w:p>
    <w:p>
      <w:pPr>
        <w:pStyle w:val="4"/>
        <w:keepNext w:val="0"/>
        <w:keepLines w:val="0"/>
        <w:widowControl/>
        <w:suppressLineNumbers w:val="0"/>
        <w:rPr>
          <w:sz w:val="24"/>
          <w:szCs w:val="24"/>
        </w:rPr>
      </w:pPr>
      <w:r>
        <w:rPr>
          <w:sz w:val="24"/>
          <w:szCs w:val="24"/>
        </w:rPr>
        <w:t>=471.70+267.00+167.92=906.62(万元) 7、 A公司从B公司融资租入一条生产线，其原账面价值为400万元，租赁开始日公允价值410万元，按出租人的内含利率折成的最低租赁付款额的现值为420万元，最低租赁付款额为500万元，发生的初始直接费用为10万元。则在租赁开始日，A公司租赁资产的入账价值、未确认融资费用分别是( )万元。</w:t>
      </w:r>
    </w:p>
    <w:p>
      <w:pPr>
        <w:pStyle w:val="4"/>
        <w:keepNext w:val="0"/>
        <w:keepLines w:val="0"/>
        <w:widowControl/>
        <w:suppressLineNumbers w:val="0"/>
        <w:rPr>
          <w:sz w:val="24"/>
          <w:szCs w:val="24"/>
        </w:rPr>
      </w:pPr>
      <w:r>
        <w:rPr>
          <w:sz w:val="24"/>
          <w:szCs w:val="24"/>
        </w:rPr>
        <w:t>A.420、 80</w:t>
      </w:r>
    </w:p>
    <w:p>
      <w:pPr>
        <w:pStyle w:val="4"/>
        <w:keepNext w:val="0"/>
        <w:keepLines w:val="0"/>
        <w:widowControl/>
        <w:suppressLineNumbers w:val="0"/>
        <w:rPr>
          <w:sz w:val="24"/>
          <w:szCs w:val="24"/>
        </w:rPr>
      </w:pPr>
      <w:r>
        <w:rPr>
          <w:sz w:val="24"/>
          <w:szCs w:val="24"/>
        </w:rPr>
        <w:t>B.410、 90</w:t>
      </w:r>
    </w:p>
    <w:p>
      <w:pPr>
        <w:pStyle w:val="4"/>
        <w:keepNext w:val="0"/>
        <w:keepLines w:val="0"/>
        <w:widowControl/>
        <w:suppressLineNumbers w:val="0"/>
        <w:rPr>
          <w:sz w:val="24"/>
          <w:szCs w:val="24"/>
        </w:rPr>
      </w:pPr>
      <w:r>
        <w:rPr>
          <w:sz w:val="24"/>
          <w:szCs w:val="24"/>
        </w:rPr>
        <w:t>C.420、 90</w:t>
      </w:r>
    </w:p>
    <w:p>
      <w:pPr>
        <w:pStyle w:val="4"/>
        <w:keepNext w:val="0"/>
        <w:keepLines w:val="0"/>
        <w:widowControl/>
        <w:suppressLineNumbers w:val="0"/>
        <w:rPr>
          <w:sz w:val="24"/>
          <w:szCs w:val="24"/>
        </w:rPr>
      </w:pPr>
      <w:r>
        <w:rPr>
          <w:sz w:val="24"/>
          <w:szCs w:val="24"/>
        </w:rPr>
        <w:t>D.430、 80</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析】租赁资产的入账价值应是租赁开始日租赁资产公允价值与最低租赁付款额现值两者中较低者加上初始直接费用作为租入资产的入账价值，未确认融资费用为最低租赁付款额及初始直接费用之和与租赁资产的入账价值的差额。本题分录为：</w:t>
      </w:r>
    </w:p>
    <w:p>
      <w:pPr>
        <w:pStyle w:val="4"/>
        <w:keepNext w:val="0"/>
        <w:keepLines w:val="0"/>
        <w:widowControl/>
        <w:suppressLineNumbers w:val="0"/>
        <w:rPr>
          <w:sz w:val="24"/>
          <w:szCs w:val="24"/>
        </w:rPr>
      </w:pPr>
      <w:r>
        <w:rPr>
          <w:sz w:val="24"/>
          <w:szCs w:val="24"/>
        </w:rPr>
        <w:t>借：固定资产——融资租入固定资产 420</w:t>
      </w:r>
    </w:p>
    <w:p>
      <w:pPr>
        <w:pStyle w:val="4"/>
        <w:keepNext w:val="0"/>
        <w:keepLines w:val="0"/>
        <w:widowControl/>
        <w:suppressLineNumbers w:val="0"/>
        <w:rPr>
          <w:sz w:val="24"/>
          <w:szCs w:val="24"/>
        </w:rPr>
      </w:pPr>
      <w:r>
        <w:rPr>
          <w:sz w:val="24"/>
          <w:szCs w:val="24"/>
        </w:rPr>
        <w:t>未确认融资费用 90</w:t>
      </w:r>
    </w:p>
    <w:p>
      <w:pPr>
        <w:pStyle w:val="4"/>
        <w:keepNext w:val="0"/>
        <w:keepLines w:val="0"/>
        <w:widowControl/>
        <w:suppressLineNumbers w:val="0"/>
        <w:rPr>
          <w:sz w:val="24"/>
          <w:szCs w:val="24"/>
        </w:rPr>
      </w:pPr>
      <w:r>
        <w:rPr>
          <w:sz w:val="24"/>
          <w:szCs w:val="24"/>
        </w:rPr>
        <w:t>贷：长期应付款 500</w:t>
      </w:r>
    </w:p>
    <w:p>
      <w:pPr>
        <w:pStyle w:val="4"/>
        <w:keepNext w:val="0"/>
        <w:keepLines w:val="0"/>
        <w:widowControl/>
        <w:suppressLineNumbers w:val="0"/>
        <w:rPr>
          <w:sz w:val="24"/>
          <w:szCs w:val="24"/>
        </w:rPr>
      </w:pPr>
      <w:r>
        <w:rPr>
          <w:sz w:val="24"/>
          <w:szCs w:val="24"/>
        </w:rPr>
        <w:t>银行存款 10</w:t>
      </w:r>
    </w:p>
    <w:p>
      <w:pPr>
        <w:pStyle w:val="4"/>
        <w:keepNext w:val="0"/>
        <w:keepLines w:val="0"/>
        <w:widowControl/>
        <w:suppressLineNumbers w:val="0"/>
        <w:rPr>
          <w:sz w:val="24"/>
          <w:szCs w:val="24"/>
        </w:rPr>
      </w:pPr>
      <w:r>
        <w:rPr>
          <w:sz w:val="24"/>
          <w:szCs w:val="24"/>
        </w:rPr>
        <w:t>8、 某公司为建造固定资产发生的支出超过了专门借款总额的部分共计300万元占用了一般借款，其中2004年10月1日用银行存款支付工程价款150万元，2005年4月1日用银行存款支付工程价款150万元。该一般借款为2005年7月1日从银行取得的3年期借款800万元，年利率为6%，到期一次归还本息，工程于2005年末达到预定可使用状态。则2005年该一般借款资本化金额为( )万元。</w:t>
      </w:r>
    </w:p>
    <w:p>
      <w:pPr>
        <w:pStyle w:val="4"/>
        <w:keepNext w:val="0"/>
        <w:keepLines w:val="0"/>
        <w:widowControl/>
        <w:suppressLineNumbers w:val="0"/>
        <w:rPr>
          <w:sz w:val="24"/>
          <w:szCs w:val="24"/>
        </w:rPr>
      </w:pPr>
      <w:r>
        <w:rPr>
          <w:sz w:val="24"/>
          <w:szCs w:val="24"/>
        </w:rPr>
        <w:t>A.2.25</w:t>
      </w:r>
    </w:p>
    <w:p>
      <w:pPr>
        <w:pStyle w:val="4"/>
        <w:keepNext w:val="0"/>
        <w:keepLines w:val="0"/>
        <w:widowControl/>
        <w:suppressLineNumbers w:val="0"/>
        <w:rPr>
          <w:sz w:val="24"/>
          <w:szCs w:val="24"/>
        </w:rPr>
      </w:pPr>
      <w:r>
        <w:rPr>
          <w:sz w:val="24"/>
          <w:szCs w:val="24"/>
        </w:rPr>
        <w:t>B.15.75</w:t>
      </w:r>
    </w:p>
    <w:p>
      <w:pPr>
        <w:pStyle w:val="4"/>
        <w:keepNext w:val="0"/>
        <w:keepLines w:val="0"/>
        <w:widowControl/>
        <w:suppressLineNumbers w:val="0"/>
        <w:rPr>
          <w:sz w:val="24"/>
          <w:szCs w:val="24"/>
        </w:rPr>
      </w:pPr>
      <w:r>
        <w:rPr>
          <w:sz w:val="24"/>
          <w:szCs w:val="24"/>
        </w:rPr>
        <w:t>C.10</w:t>
      </w:r>
    </w:p>
    <w:p>
      <w:pPr>
        <w:pStyle w:val="4"/>
        <w:keepNext w:val="0"/>
        <w:keepLines w:val="0"/>
        <w:widowControl/>
        <w:suppressLineNumbers w:val="0"/>
        <w:rPr>
          <w:sz w:val="24"/>
          <w:szCs w:val="24"/>
        </w:rPr>
      </w:pPr>
      <w:r>
        <w:rPr>
          <w:sz w:val="24"/>
          <w:szCs w:val="24"/>
        </w:rPr>
        <w:t>D.0</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【解析】资本化金额=[150+150×(9÷ 12)]×6%=15.75万元</w:t>
      </w:r>
    </w:p>
    <w:p>
      <w:pPr>
        <w:pStyle w:val="4"/>
        <w:keepNext w:val="0"/>
        <w:keepLines w:val="0"/>
        <w:widowControl/>
        <w:suppressLineNumbers w:val="0"/>
        <w:rPr>
          <w:sz w:val="24"/>
          <w:szCs w:val="24"/>
        </w:rPr>
      </w:pPr>
      <w:r>
        <w:rPr>
          <w:sz w:val="24"/>
          <w:szCs w:val="24"/>
        </w:rPr>
        <w:t>二、多选题 (以下每小题至少有两项正确答案，每小题2分)</w:t>
      </w:r>
    </w:p>
    <w:p>
      <w:pPr>
        <w:pStyle w:val="4"/>
        <w:keepNext w:val="0"/>
        <w:keepLines w:val="0"/>
        <w:widowControl/>
        <w:suppressLineNumbers w:val="0"/>
        <w:rPr>
          <w:sz w:val="24"/>
          <w:szCs w:val="24"/>
        </w:rPr>
      </w:pPr>
      <w:r>
        <w:rPr>
          <w:sz w:val="24"/>
          <w:szCs w:val="24"/>
        </w:rPr>
        <w:t>9、 下列利息支出中，可予资本化的有( )。</w:t>
      </w:r>
    </w:p>
    <w:p>
      <w:pPr>
        <w:pStyle w:val="4"/>
        <w:keepNext w:val="0"/>
        <w:keepLines w:val="0"/>
        <w:widowControl/>
        <w:suppressLineNumbers w:val="0"/>
        <w:rPr>
          <w:sz w:val="24"/>
          <w:szCs w:val="24"/>
        </w:rPr>
      </w:pPr>
      <w:r>
        <w:rPr>
          <w:sz w:val="24"/>
          <w:szCs w:val="24"/>
        </w:rPr>
        <w:t>A.为对外投资而发生的借款利息支出</w:t>
      </w:r>
    </w:p>
    <w:p>
      <w:pPr>
        <w:pStyle w:val="4"/>
        <w:keepNext w:val="0"/>
        <w:keepLines w:val="0"/>
        <w:widowControl/>
        <w:suppressLineNumbers w:val="0"/>
        <w:rPr>
          <w:sz w:val="24"/>
          <w:szCs w:val="24"/>
        </w:rPr>
      </w:pPr>
      <w:r>
        <w:rPr>
          <w:sz w:val="24"/>
          <w:szCs w:val="24"/>
        </w:rPr>
        <w:t>B.为购建固定资产而发生的长期借款利息支出</w:t>
      </w:r>
    </w:p>
    <w:p>
      <w:pPr>
        <w:pStyle w:val="4"/>
        <w:keepNext w:val="0"/>
        <w:keepLines w:val="0"/>
        <w:widowControl/>
        <w:suppressLineNumbers w:val="0"/>
        <w:rPr>
          <w:sz w:val="24"/>
          <w:szCs w:val="24"/>
        </w:rPr>
      </w:pPr>
      <w:r>
        <w:rPr>
          <w:sz w:val="24"/>
          <w:szCs w:val="24"/>
        </w:rPr>
        <w:t>C.为开发房地产发生的长期借款利息支出</w:t>
      </w:r>
    </w:p>
    <w:p>
      <w:pPr>
        <w:pStyle w:val="4"/>
        <w:keepNext w:val="0"/>
        <w:keepLines w:val="0"/>
        <w:widowControl/>
        <w:suppressLineNumbers w:val="0"/>
        <w:rPr>
          <w:sz w:val="24"/>
          <w:szCs w:val="24"/>
        </w:rPr>
      </w:pPr>
      <w:r>
        <w:rPr>
          <w:sz w:val="24"/>
          <w:szCs w:val="24"/>
        </w:rPr>
        <w:t>D.清算期间发生的长期借款利息支出</w:t>
      </w:r>
    </w:p>
    <w:p>
      <w:pPr>
        <w:pStyle w:val="4"/>
        <w:keepNext w:val="0"/>
        <w:keepLines w:val="0"/>
        <w:widowControl/>
        <w:suppressLineNumbers w:val="0"/>
        <w:rPr>
          <w:sz w:val="24"/>
          <w:szCs w:val="24"/>
        </w:rPr>
      </w:pPr>
      <w:r>
        <w:rPr>
          <w:sz w:val="24"/>
          <w:szCs w:val="24"/>
        </w:rPr>
        <w:t>标准答案： b, c</w:t>
      </w:r>
    </w:p>
    <w:p>
      <w:pPr>
        <w:pStyle w:val="4"/>
        <w:keepNext w:val="0"/>
        <w:keepLines w:val="0"/>
        <w:widowControl/>
        <w:suppressLineNumbers w:val="0"/>
        <w:rPr>
          <w:sz w:val="24"/>
          <w:szCs w:val="24"/>
        </w:rPr>
      </w:pPr>
      <w:r>
        <w:rPr>
          <w:sz w:val="24"/>
          <w:szCs w:val="24"/>
        </w:rPr>
        <w:t>【解析】企业发生的借款费用，可直接归属于符合资本化条件的资产的购建或者生产的，应当予以资本化，计入相关资产成本。符合借款费用资本化条件的存货，主要包括企业(房地产开发)开发的用于对外出售的房地产开发产品.企业制造的用于对外出售的大型机械设备等。</w:t>
      </w:r>
    </w:p>
    <w:p>
      <w:pPr>
        <w:pStyle w:val="4"/>
        <w:keepNext w:val="0"/>
        <w:keepLines w:val="0"/>
        <w:widowControl/>
        <w:suppressLineNumbers w:val="0"/>
        <w:rPr>
          <w:sz w:val="24"/>
          <w:szCs w:val="24"/>
        </w:rPr>
      </w:pPr>
      <w:r>
        <w:rPr>
          <w:sz w:val="24"/>
          <w:szCs w:val="24"/>
        </w:rPr>
        <w:t>10、 下列项目中，属于借款费用的有( )。</w:t>
      </w:r>
    </w:p>
    <w:p>
      <w:pPr>
        <w:pStyle w:val="4"/>
        <w:keepNext w:val="0"/>
        <w:keepLines w:val="0"/>
        <w:widowControl/>
        <w:suppressLineNumbers w:val="0"/>
        <w:rPr>
          <w:sz w:val="24"/>
          <w:szCs w:val="24"/>
        </w:rPr>
      </w:pPr>
      <w:r>
        <w:rPr>
          <w:sz w:val="24"/>
          <w:szCs w:val="24"/>
        </w:rPr>
        <w:t>A.借款手续费用</w:t>
      </w:r>
    </w:p>
    <w:p>
      <w:pPr>
        <w:pStyle w:val="4"/>
        <w:keepNext w:val="0"/>
        <w:keepLines w:val="0"/>
        <w:widowControl/>
        <w:suppressLineNumbers w:val="0"/>
        <w:rPr>
          <w:sz w:val="24"/>
          <w:szCs w:val="24"/>
        </w:rPr>
      </w:pPr>
      <w:r>
        <w:rPr>
          <w:sz w:val="24"/>
          <w:szCs w:val="24"/>
        </w:rPr>
        <w:t>B.发行公司债券发生的利息</w:t>
      </w:r>
    </w:p>
    <w:p>
      <w:pPr>
        <w:pStyle w:val="4"/>
        <w:keepNext w:val="0"/>
        <w:keepLines w:val="0"/>
        <w:widowControl/>
        <w:suppressLineNumbers w:val="0"/>
        <w:rPr>
          <w:sz w:val="24"/>
          <w:szCs w:val="24"/>
        </w:rPr>
      </w:pPr>
      <w:r>
        <w:rPr>
          <w:sz w:val="24"/>
          <w:szCs w:val="24"/>
        </w:rPr>
        <w:t>C.发行公司债券发生的溢价</w:t>
      </w:r>
    </w:p>
    <w:p>
      <w:pPr>
        <w:pStyle w:val="4"/>
        <w:keepNext w:val="0"/>
        <w:keepLines w:val="0"/>
        <w:widowControl/>
        <w:suppressLineNumbers w:val="0"/>
        <w:rPr>
          <w:sz w:val="24"/>
          <w:szCs w:val="24"/>
        </w:rPr>
      </w:pPr>
      <w:r>
        <w:rPr>
          <w:sz w:val="24"/>
          <w:szCs w:val="24"/>
        </w:rPr>
        <w:t>D.发行公司债券发生的溢折价摊销</w:t>
      </w:r>
    </w:p>
    <w:p>
      <w:pPr>
        <w:pStyle w:val="4"/>
        <w:keepNext w:val="0"/>
        <w:keepLines w:val="0"/>
        <w:widowControl/>
        <w:suppressLineNumbers w:val="0"/>
        <w:rPr>
          <w:sz w:val="24"/>
          <w:szCs w:val="24"/>
        </w:rPr>
      </w:pPr>
      <w:r>
        <w:rPr>
          <w:sz w:val="24"/>
          <w:szCs w:val="24"/>
        </w:rPr>
        <w:t>标准答案： a, b, d</w:t>
      </w:r>
    </w:p>
    <w:p>
      <w:pPr>
        <w:pStyle w:val="4"/>
        <w:keepNext w:val="0"/>
        <w:keepLines w:val="0"/>
        <w:widowControl/>
        <w:suppressLineNumbers w:val="0"/>
        <w:rPr>
          <w:sz w:val="24"/>
          <w:szCs w:val="24"/>
        </w:rPr>
      </w:pPr>
      <w:r>
        <w:rPr>
          <w:sz w:val="24"/>
          <w:szCs w:val="24"/>
        </w:rPr>
        <w:t>【解析】借款费用包括借款利息、折价或者溢价的摊销、辅助费用以及外币借款而发生的汇兑差额等四个组成部分。</w:t>
      </w:r>
    </w:p>
    <w:p>
      <w:pPr>
        <w:pStyle w:val="4"/>
        <w:keepNext w:val="0"/>
        <w:keepLines w:val="0"/>
        <w:widowControl/>
        <w:suppressLineNumbers w:val="0"/>
        <w:rPr>
          <w:sz w:val="24"/>
          <w:szCs w:val="24"/>
        </w:rPr>
      </w:pPr>
      <w:r>
        <w:rPr>
          <w:sz w:val="24"/>
          <w:szCs w:val="24"/>
        </w:rPr>
        <w:t>11、 企业为购建固定资产专门借入的款项所发生的借款费用，停止资本化的时点有( )。</w:t>
      </w:r>
    </w:p>
    <w:p>
      <w:pPr>
        <w:pStyle w:val="4"/>
        <w:keepNext w:val="0"/>
        <w:keepLines w:val="0"/>
        <w:widowControl/>
        <w:suppressLineNumbers w:val="0"/>
        <w:rPr>
          <w:sz w:val="24"/>
          <w:szCs w:val="24"/>
        </w:rPr>
      </w:pPr>
      <w:r>
        <w:rPr>
          <w:sz w:val="24"/>
          <w:szCs w:val="24"/>
        </w:rPr>
        <w:t>A.所购建固定资产已达到或基本达到设计要求或合同要求时</w:t>
      </w:r>
    </w:p>
    <w:p>
      <w:pPr>
        <w:pStyle w:val="4"/>
        <w:keepNext w:val="0"/>
        <w:keepLines w:val="0"/>
        <w:widowControl/>
        <w:suppressLineNumbers w:val="0"/>
        <w:rPr>
          <w:sz w:val="24"/>
          <w:szCs w:val="24"/>
        </w:rPr>
      </w:pPr>
      <w:r>
        <w:rPr>
          <w:sz w:val="24"/>
          <w:szCs w:val="24"/>
        </w:rPr>
        <w:t>B.固定资产的实体建造工作已经全部完成或实质上已经完成时</w:t>
      </w:r>
    </w:p>
    <w:p>
      <w:pPr>
        <w:pStyle w:val="4"/>
        <w:keepNext w:val="0"/>
        <w:keepLines w:val="0"/>
        <w:widowControl/>
        <w:suppressLineNumbers w:val="0"/>
        <w:rPr>
          <w:sz w:val="24"/>
          <w:szCs w:val="24"/>
        </w:rPr>
      </w:pPr>
      <w:r>
        <w:rPr>
          <w:sz w:val="24"/>
          <w:szCs w:val="24"/>
        </w:rPr>
        <w:t>C.继续发生在所购建固定资产上的支出金额很少或者几乎不再发生时</w:t>
      </w:r>
    </w:p>
    <w:p>
      <w:pPr>
        <w:pStyle w:val="4"/>
        <w:keepNext w:val="0"/>
        <w:keepLines w:val="0"/>
        <w:widowControl/>
        <w:suppressLineNumbers w:val="0"/>
        <w:rPr>
          <w:sz w:val="24"/>
          <w:szCs w:val="24"/>
        </w:rPr>
      </w:pPr>
      <w:r>
        <w:rPr>
          <w:sz w:val="24"/>
          <w:szCs w:val="24"/>
        </w:rPr>
        <w:t>D.需要试生产的固定资产在试生产结果表明资产能够正常生产出合格产品时</w:t>
      </w:r>
    </w:p>
    <w:p>
      <w:pPr>
        <w:pStyle w:val="4"/>
        <w:keepNext w:val="0"/>
        <w:keepLines w:val="0"/>
        <w:widowControl/>
        <w:suppressLineNumbers w:val="0"/>
        <w:rPr>
          <w:sz w:val="24"/>
          <w:szCs w:val="24"/>
        </w:rPr>
      </w:pPr>
      <w:r>
        <w:rPr>
          <w:sz w:val="24"/>
          <w:szCs w:val="24"/>
        </w:rPr>
        <w:t>标准答案： a, b, c, d</w:t>
      </w:r>
    </w:p>
    <w:p>
      <w:pPr>
        <w:pStyle w:val="4"/>
        <w:keepNext w:val="0"/>
        <w:keepLines w:val="0"/>
        <w:widowControl/>
        <w:suppressLineNumbers w:val="0"/>
        <w:rPr>
          <w:sz w:val="24"/>
          <w:szCs w:val="24"/>
        </w:rPr>
      </w:pPr>
      <w:r>
        <w:rPr>
          <w:sz w:val="24"/>
          <w:szCs w:val="24"/>
        </w:rPr>
        <w:t>【解析】均满足购建或者生产符合资本化条件的资产达到预定可使用或者可销售状态的条件。</w:t>
      </w:r>
    </w:p>
    <w:p>
      <w:pPr>
        <w:pStyle w:val="4"/>
        <w:keepNext w:val="0"/>
        <w:keepLines w:val="0"/>
        <w:widowControl/>
        <w:suppressLineNumbers w:val="0"/>
        <w:rPr>
          <w:sz w:val="24"/>
          <w:szCs w:val="24"/>
        </w:rPr>
      </w:pPr>
      <w:r>
        <w:rPr>
          <w:sz w:val="24"/>
          <w:szCs w:val="24"/>
        </w:rPr>
        <w:t>12、 固定资产购建活动中，属于非正常中断的有( )。</w:t>
      </w:r>
    </w:p>
    <w:p>
      <w:pPr>
        <w:pStyle w:val="4"/>
        <w:keepNext w:val="0"/>
        <w:keepLines w:val="0"/>
        <w:widowControl/>
        <w:suppressLineNumbers w:val="0"/>
        <w:rPr>
          <w:sz w:val="24"/>
          <w:szCs w:val="24"/>
        </w:rPr>
      </w:pPr>
      <w:r>
        <w:rPr>
          <w:sz w:val="24"/>
          <w:szCs w:val="24"/>
        </w:rPr>
        <w:t>A.与施工方发生质量纠纷导致的中断</w:t>
      </w:r>
    </w:p>
    <w:p>
      <w:pPr>
        <w:pStyle w:val="4"/>
        <w:keepNext w:val="0"/>
        <w:keepLines w:val="0"/>
        <w:widowControl/>
        <w:suppressLineNumbers w:val="0"/>
        <w:rPr>
          <w:sz w:val="24"/>
          <w:szCs w:val="24"/>
        </w:rPr>
      </w:pPr>
      <w:r>
        <w:rPr>
          <w:sz w:val="24"/>
          <w:szCs w:val="24"/>
        </w:rPr>
        <w:t>B.与工程建设有关的劳动纠纷导致的中断</w:t>
      </w:r>
    </w:p>
    <w:p>
      <w:pPr>
        <w:pStyle w:val="4"/>
        <w:keepNext w:val="0"/>
        <w:keepLines w:val="0"/>
        <w:widowControl/>
        <w:suppressLineNumbers w:val="0"/>
        <w:rPr>
          <w:sz w:val="24"/>
          <w:szCs w:val="24"/>
        </w:rPr>
      </w:pPr>
      <w:r>
        <w:rPr>
          <w:sz w:val="24"/>
          <w:szCs w:val="24"/>
        </w:rPr>
        <w:t>C.资金周转发生困难导致的中断</w:t>
      </w:r>
    </w:p>
    <w:p>
      <w:pPr>
        <w:pStyle w:val="4"/>
        <w:keepNext w:val="0"/>
        <w:keepLines w:val="0"/>
        <w:widowControl/>
        <w:suppressLineNumbers w:val="0"/>
        <w:rPr>
          <w:sz w:val="24"/>
          <w:szCs w:val="24"/>
        </w:rPr>
      </w:pPr>
      <w:r>
        <w:rPr>
          <w:sz w:val="24"/>
          <w:szCs w:val="24"/>
        </w:rPr>
        <w:t>D.工程用料没有及时供应导致的中断</w:t>
      </w:r>
    </w:p>
    <w:p>
      <w:pPr>
        <w:pStyle w:val="4"/>
        <w:keepNext w:val="0"/>
        <w:keepLines w:val="0"/>
        <w:widowControl/>
        <w:suppressLineNumbers w:val="0"/>
        <w:rPr>
          <w:sz w:val="24"/>
          <w:szCs w:val="24"/>
        </w:rPr>
      </w:pPr>
      <w:r>
        <w:rPr>
          <w:sz w:val="24"/>
          <w:szCs w:val="24"/>
        </w:rPr>
        <w:t>标准答案： a, b, c, d</w:t>
      </w:r>
    </w:p>
    <w:p>
      <w:pPr>
        <w:pStyle w:val="4"/>
        <w:keepNext w:val="0"/>
        <w:keepLines w:val="0"/>
        <w:widowControl/>
        <w:suppressLineNumbers w:val="0"/>
        <w:rPr>
          <w:sz w:val="24"/>
          <w:szCs w:val="24"/>
        </w:rPr>
      </w:pPr>
      <w:r>
        <w:rPr>
          <w:sz w:val="24"/>
          <w:szCs w:val="24"/>
        </w:rPr>
        <w:t>13、 下列有关借款费用的论述中，正确的有( )。</w:t>
      </w:r>
    </w:p>
    <w:p>
      <w:pPr>
        <w:pStyle w:val="4"/>
        <w:keepNext w:val="0"/>
        <w:keepLines w:val="0"/>
        <w:widowControl/>
        <w:suppressLineNumbers w:val="0"/>
        <w:rPr>
          <w:sz w:val="24"/>
          <w:szCs w:val="24"/>
        </w:rPr>
      </w:pPr>
      <w:r>
        <w:rPr>
          <w:sz w:val="24"/>
          <w:szCs w:val="24"/>
        </w:rPr>
        <w:t>A.辅助费用不需要结合资产支出的发生额来确认其资本化额</w:t>
      </w:r>
    </w:p>
    <w:p>
      <w:pPr>
        <w:pStyle w:val="4"/>
        <w:keepNext w:val="0"/>
        <w:keepLines w:val="0"/>
        <w:widowControl/>
        <w:suppressLineNumbers w:val="0"/>
        <w:rPr>
          <w:sz w:val="24"/>
          <w:szCs w:val="24"/>
        </w:rPr>
      </w:pPr>
      <w:r>
        <w:rPr>
          <w:sz w:val="24"/>
          <w:szCs w:val="24"/>
        </w:rPr>
        <w:t>B.筹建期内借款费用应先计入“长期待摊费用”而后在开始生产经营当月一次摊完</w:t>
      </w:r>
    </w:p>
    <w:p>
      <w:pPr>
        <w:pStyle w:val="4"/>
        <w:keepNext w:val="0"/>
        <w:keepLines w:val="0"/>
        <w:widowControl/>
        <w:suppressLineNumbers w:val="0"/>
        <w:rPr>
          <w:sz w:val="24"/>
          <w:szCs w:val="24"/>
        </w:rPr>
      </w:pPr>
      <w:r>
        <w:rPr>
          <w:sz w:val="24"/>
          <w:szCs w:val="24"/>
        </w:rPr>
        <w:t>C.只有在连续非正常停工长达三个月或以上时，才能暂停资本化</w:t>
      </w:r>
    </w:p>
    <w:p>
      <w:pPr>
        <w:pStyle w:val="4"/>
        <w:keepNext w:val="0"/>
        <w:keepLines w:val="0"/>
        <w:widowControl/>
        <w:suppressLineNumbers w:val="0"/>
        <w:rPr>
          <w:sz w:val="24"/>
          <w:szCs w:val="24"/>
        </w:rPr>
      </w:pPr>
      <w:r>
        <w:rPr>
          <w:sz w:val="24"/>
          <w:szCs w:val="24"/>
        </w:rPr>
        <w:t>D.如果当期计算的利息费用资本化额超过了本期实际利息费用，应以实际利息费用额作为当期资本化额</w:t>
      </w:r>
    </w:p>
    <w:p>
      <w:pPr>
        <w:pStyle w:val="4"/>
        <w:keepNext w:val="0"/>
        <w:keepLines w:val="0"/>
        <w:widowControl/>
        <w:suppressLineNumbers w:val="0"/>
        <w:rPr>
          <w:sz w:val="24"/>
          <w:szCs w:val="24"/>
        </w:rPr>
      </w:pPr>
      <w:r>
        <w:rPr>
          <w:sz w:val="24"/>
          <w:szCs w:val="24"/>
        </w:rPr>
        <w:t>标准答案： a, c, d</w:t>
      </w:r>
    </w:p>
    <w:p>
      <w:pPr>
        <w:pStyle w:val="4"/>
        <w:keepNext w:val="0"/>
        <w:keepLines w:val="0"/>
        <w:widowControl/>
        <w:suppressLineNumbers w:val="0"/>
        <w:rPr>
          <w:sz w:val="24"/>
          <w:szCs w:val="24"/>
        </w:rPr>
      </w:pPr>
      <w:r>
        <w:rPr>
          <w:sz w:val="24"/>
          <w:szCs w:val="24"/>
        </w:rPr>
        <w:t>【解析】筹建期间发生的借款费用如果是为购建固定资产，可予资本化。</w:t>
      </w:r>
    </w:p>
    <w:p>
      <w:pPr>
        <w:pStyle w:val="4"/>
        <w:keepNext w:val="0"/>
        <w:keepLines w:val="0"/>
        <w:widowControl/>
        <w:suppressLineNumbers w:val="0"/>
        <w:rPr>
          <w:sz w:val="24"/>
          <w:szCs w:val="24"/>
        </w:rPr>
      </w:pPr>
      <w:r>
        <w:rPr>
          <w:sz w:val="24"/>
          <w:szCs w:val="24"/>
        </w:rPr>
        <w:t>14、 东方公司于2006年动工兴建一栋办公楼自用，在该办公楼建造过程中发生的下列支出或者费用中，属于规定的资产支出的有(　　)。</w:t>
      </w:r>
    </w:p>
    <w:p>
      <w:pPr>
        <w:pStyle w:val="4"/>
        <w:keepNext w:val="0"/>
        <w:keepLines w:val="0"/>
        <w:widowControl/>
        <w:suppressLineNumbers w:val="0"/>
        <w:rPr>
          <w:sz w:val="24"/>
          <w:szCs w:val="24"/>
        </w:rPr>
      </w:pPr>
      <w:r>
        <w:rPr>
          <w:sz w:val="24"/>
          <w:szCs w:val="24"/>
        </w:rPr>
        <w:t>A.用银行存款购买工程物资</w:t>
      </w:r>
    </w:p>
    <w:p>
      <w:pPr>
        <w:pStyle w:val="4"/>
        <w:keepNext w:val="0"/>
        <w:keepLines w:val="0"/>
        <w:widowControl/>
        <w:suppressLineNumbers w:val="0"/>
        <w:rPr>
          <w:sz w:val="24"/>
          <w:szCs w:val="24"/>
        </w:rPr>
      </w:pPr>
      <w:r>
        <w:rPr>
          <w:sz w:val="24"/>
          <w:szCs w:val="24"/>
        </w:rPr>
        <w:t>B.支付在建工程人员工资</w:t>
      </w:r>
    </w:p>
    <w:p>
      <w:pPr>
        <w:pStyle w:val="4"/>
        <w:keepNext w:val="0"/>
        <w:keepLines w:val="0"/>
        <w:widowControl/>
        <w:suppressLineNumbers w:val="0"/>
        <w:rPr>
          <w:sz w:val="24"/>
          <w:szCs w:val="24"/>
        </w:rPr>
      </w:pPr>
      <w:r>
        <w:rPr>
          <w:sz w:val="24"/>
          <w:szCs w:val="24"/>
        </w:rPr>
        <w:t>C.工程项目领用本企业生产的产品</w:t>
      </w:r>
    </w:p>
    <w:p>
      <w:pPr>
        <w:pStyle w:val="4"/>
        <w:keepNext w:val="0"/>
        <w:keepLines w:val="0"/>
        <w:widowControl/>
        <w:suppressLineNumbers w:val="0"/>
        <w:rPr>
          <w:sz w:val="24"/>
          <w:szCs w:val="24"/>
        </w:rPr>
      </w:pPr>
      <w:r>
        <w:rPr>
          <w:sz w:val="24"/>
          <w:szCs w:val="24"/>
        </w:rPr>
        <w:t>D.发生的业务招待费支出</w:t>
      </w:r>
    </w:p>
    <w:p>
      <w:pPr>
        <w:pStyle w:val="4"/>
        <w:keepNext w:val="0"/>
        <w:keepLines w:val="0"/>
        <w:widowControl/>
        <w:suppressLineNumbers w:val="0"/>
        <w:rPr>
          <w:sz w:val="24"/>
          <w:szCs w:val="24"/>
        </w:rPr>
      </w:pPr>
      <w:r>
        <w:rPr>
          <w:sz w:val="24"/>
          <w:szCs w:val="24"/>
        </w:rPr>
        <w:t>标准答案： a, b, c</w:t>
      </w:r>
    </w:p>
    <w:p>
      <w:pPr>
        <w:pStyle w:val="4"/>
        <w:keepNext w:val="0"/>
        <w:keepLines w:val="0"/>
        <w:widowControl/>
        <w:suppressLineNumbers w:val="0"/>
        <w:rPr>
          <w:sz w:val="24"/>
          <w:szCs w:val="24"/>
        </w:rPr>
      </w:pPr>
      <w:r>
        <w:rPr>
          <w:sz w:val="24"/>
          <w:szCs w:val="24"/>
        </w:rPr>
        <w:t>【解析】资产支出包括为购建或者生产符合资本化条件的资产而以支付现金.转移非现金资产或者承担带息债务形式发生的支出。</w:t>
      </w:r>
    </w:p>
    <w:p>
      <w:pPr>
        <w:pStyle w:val="4"/>
        <w:keepNext w:val="0"/>
        <w:keepLines w:val="0"/>
        <w:widowControl/>
        <w:suppressLineNumbers w:val="0"/>
        <w:rPr>
          <w:sz w:val="24"/>
          <w:szCs w:val="24"/>
        </w:rPr>
      </w:pPr>
      <w:r>
        <w:rPr>
          <w:sz w:val="24"/>
          <w:szCs w:val="24"/>
        </w:rPr>
        <w:t>15、 关于可转换公司债券的表述中，下列说法正确的有( )。</w:t>
      </w:r>
    </w:p>
    <w:p>
      <w:pPr>
        <w:pStyle w:val="4"/>
        <w:keepNext w:val="0"/>
        <w:keepLines w:val="0"/>
        <w:widowControl/>
        <w:suppressLineNumbers w:val="0"/>
        <w:rPr>
          <w:sz w:val="24"/>
          <w:szCs w:val="24"/>
        </w:rPr>
      </w:pPr>
      <w:r>
        <w:rPr>
          <w:sz w:val="24"/>
          <w:szCs w:val="24"/>
        </w:rPr>
        <w:t>A.可转换公司债券到期必须转换为股份</w:t>
      </w:r>
    </w:p>
    <w:p>
      <w:pPr>
        <w:pStyle w:val="4"/>
        <w:keepNext w:val="0"/>
        <w:keepLines w:val="0"/>
        <w:widowControl/>
        <w:suppressLineNumbers w:val="0"/>
        <w:rPr>
          <w:sz w:val="24"/>
          <w:szCs w:val="24"/>
        </w:rPr>
      </w:pPr>
      <w:r>
        <w:rPr>
          <w:sz w:val="24"/>
          <w:szCs w:val="24"/>
        </w:rPr>
        <w:t>B.可转换公司债券在未转换成股份前，要按期计提利息，并摊销折溢价</w:t>
      </w:r>
    </w:p>
    <w:p>
      <w:pPr>
        <w:pStyle w:val="4"/>
        <w:keepNext w:val="0"/>
        <w:keepLines w:val="0"/>
        <w:widowControl/>
        <w:suppressLineNumbers w:val="0"/>
        <w:rPr>
          <w:sz w:val="24"/>
          <w:szCs w:val="24"/>
        </w:rPr>
      </w:pPr>
      <w:r>
        <w:rPr>
          <w:sz w:val="24"/>
          <w:szCs w:val="24"/>
        </w:rPr>
        <w:t>C.可转换公司债券在转换成股份后,仍然要按期计提利息,并摊销折溢价</w:t>
      </w:r>
    </w:p>
    <w:p>
      <w:pPr>
        <w:pStyle w:val="4"/>
        <w:keepNext w:val="0"/>
        <w:keepLines w:val="0"/>
        <w:widowControl/>
        <w:suppressLineNumbers w:val="0"/>
        <w:rPr>
          <w:sz w:val="24"/>
          <w:szCs w:val="24"/>
        </w:rPr>
      </w:pPr>
      <w:r>
        <w:rPr>
          <w:sz w:val="24"/>
          <w:szCs w:val="24"/>
        </w:rPr>
        <w:t>D.可转换公司债券转换为股份时，按债券的账面价值结转，不确认转换损益</w:t>
      </w:r>
    </w:p>
    <w:p>
      <w:pPr>
        <w:pStyle w:val="4"/>
        <w:keepNext w:val="0"/>
        <w:keepLines w:val="0"/>
        <w:widowControl/>
        <w:suppressLineNumbers w:val="0"/>
        <w:rPr>
          <w:sz w:val="24"/>
          <w:szCs w:val="24"/>
        </w:rPr>
      </w:pPr>
      <w:r>
        <w:rPr>
          <w:sz w:val="24"/>
          <w:szCs w:val="24"/>
        </w:rPr>
        <w:t>标准答案： b, d</w:t>
      </w:r>
      <w:bookmarkStart w:id="0" w:name="_GoBack"/>
      <w:bookmarkEnd w:id="0"/>
    </w:p>
    <w:p>
      <w:pPr>
        <w:pStyle w:val="4"/>
        <w:keepNext w:val="0"/>
        <w:keepLines w:val="0"/>
        <w:widowControl/>
        <w:suppressLineNumbers w:val="0"/>
        <w:rPr>
          <w:sz w:val="24"/>
          <w:szCs w:val="24"/>
        </w:rPr>
      </w:pPr>
      <w:r>
        <w:rPr>
          <w:sz w:val="24"/>
          <w:szCs w:val="24"/>
        </w:rPr>
        <w:t>【解析】未转换股份时，会计核算与普通债券相同,正常计提利息和进行溢折价摊销。转换股份时，应确认转换日尚未确认的利息，然后按债券账面价值结转，不确认转换损益。</w:t>
      </w:r>
    </w:p>
    <w:p>
      <w:pPr>
        <w:pStyle w:val="4"/>
        <w:keepNext w:val="0"/>
        <w:keepLines w:val="0"/>
        <w:widowControl/>
        <w:suppressLineNumbers w:val="0"/>
        <w:rPr>
          <w:sz w:val="24"/>
          <w:szCs w:val="24"/>
        </w:rPr>
      </w:pPr>
      <w:r>
        <w:rPr>
          <w:sz w:val="24"/>
          <w:szCs w:val="24"/>
        </w:rPr>
        <w:t>16、 应通过“长期应付款”科目核算的经济业务有( )。</w:t>
      </w:r>
    </w:p>
    <w:p>
      <w:pPr>
        <w:pStyle w:val="4"/>
        <w:keepNext w:val="0"/>
        <w:keepLines w:val="0"/>
        <w:widowControl/>
        <w:suppressLineNumbers w:val="0"/>
        <w:rPr>
          <w:sz w:val="24"/>
          <w:szCs w:val="24"/>
        </w:rPr>
      </w:pPr>
      <w:r>
        <w:rPr>
          <w:sz w:val="24"/>
          <w:szCs w:val="24"/>
        </w:rPr>
        <w:t>A.应付经营租赁款</w:t>
      </w:r>
    </w:p>
    <w:p>
      <w:pPr>
        <w:pStyle w:val="4"/>
        <w:keepNext w:val="0"/>
        <w:keepLines w:val="0"/>
        <w:widowControl/>
        <w:suppressLineNumbers w:val="0"/>
        <w:rPr>
          <w:sz w:val="24"/>
          <w:szCs w:val="24"/>
        </w:rPr>
      </w:pPr>
      <w:r>
        <w:rPr>
          <w:sz w:val="24"/>
          <w:szCs w:val="24"/>
        </w:rPr>
        <w:t>B.应付融资租赁款</w:t>
      </w:r>
    </w:p>
    <w:p>
      <w:pPr>
        <w:pStyle w:val="4"/>
        <w:keepNext w:val="0"/>
        <w:keepLines w:val="0"/>
        <w:widowControl/>
        <w:suppressLineNumbers w:val="0"/>
        <w:rPr>
          <w:sz w:val="24"/>
          <w:szCs w:val="24"/>
        </w:rPr>
      </w:pPr>
      <w:r>
        <w:rPr>
          <w:sz w:val="24"/>
          <w:szCs w:val="24"/>
        </w:rPr>
        <w:t>C.应付补偿贸易引进设备款</w:t>
      </w:r>
    </w:p>
    <w:p>
      <w:pPr>
        <w:pStyle w:val="4"/>
        <w:keepNext w:val="0"/>
        <w:keepLines w:val="0"/>
        <w:widowControl/>
        <w:suppressLineNumbers w:val="0"/>
        <w:rPr>
          <w:sz w:val="24"/>
          <w:szCs w:val="24"/>
        </w:rPr>
      </w:pPr>
      <w:r>
        <w:rPr>
          <w:sz w:val="24"/>
          <w:szCs w:val="24"/>
        </w:rPr>
        <w:t>D.具有融资性质的购买固定资产未支付的款项</w:t>
      </w:r>
    </w:p>
    <w:p>
      <w:pPr>
        <w:pStyle w:val="4"/>
        <w:keepNext w:val="0"/>
        <w:keepLines w:val="0"/>
        <w:widowControl/>
        <w:suppressLineNumbers w:val="0"/>
        <w:rPr>
          <w:sz w:val="24"/>
          <w:szCs w:val="24"/>
        </w:rPr>
      </w:pPr>
      <w:r>
        <w:rPr>
          <w:sz w:val="24"/>
          <w:szCs w:val="24"/>
        </w:rPr>
        <w:t>标准答案： b, c, d</w:t>
      </w:r>
    </w:p>
    <w:p>
      <w:pPr>
        <w:pStyle w:val="4"/>
        <w:keepNext w:val="0"/>
        <w:keepLines w:val="0"/>
        <w:widowControl/>
        <w:suppressLineNumbers w:val="0"/>
        <w:rPr>
          <w:sz w:val="24"/>
          <w:szCs w:val="24"/>
        </w:rPr>
      </w:pPr>
      <w:r>
        <w:rPr>
          <w:sz w:val="24"/>
          <w:szCs w:val="24"/>
        </w:rPr>
        <w:t>【解析】应付经营租赁款通过其他应付款核算;其余项目通过长期应付款核算。</w:t>
      </w:r>
    </w:p>
    <w:p>
      <w:pPr>
        <w:pStyle w:val="4"/>
        <w:keepNext w:val="0"/>
        <w:keepLines w:val="0"/>
        <w:widowControl/>
        <w:suppressLineNumbers w:val="0"/>
        <w:rPr>
          <w:sz w:val="24"/>
          <w:szCs w:val="24"/>
        </w:rPr>
      </w:pPr>
      <w:r>
        <w:rPr>
          <w:sz w:val="24"/>
          <w:szCs w:val="24"/>
        </w:rPr>
        <w:t>17、 企业发行债券正确的处理是</w:t>
      </w:r>
    </w:p>
    <w:p>
      <w:pPr>
        <w:pStyle w:val="4"/>
        <w:keepNext w:val="0"/>
        <w:keepLines w:val="0"/>
        <w:widowControl/>
        <w:suppressLineNumbers w:val="0"/>
        <w:rPr>
          <w:sz w:val="24"/>
          <w:szCs w:val="24"/>
        </w:rPr>
      </w:pPr>
      <w:r>
        <w:rPr>
          <w:sz w:val="24"/>
          <w:szCs w:val="24"/>
        </w:rPr>
        <w:t>A.按债券面值记入应付债券---面值</w:t>
      </w:r>
    </w:p>
    <w:p>
      <w:pPr>
        <w:pStyle w:val="4"/>
        <w:keepNext w:val="0"/>
        <w:keepLines w:val="0"/>
        <w:widowControl/>
        <w:suppressLineNumbers w:val="0"/>
        <w:rPr>
          <w:sz w:val="24"/>
          <w:szCs w:val="24"/>
        </w:rPr>
      </w:pPr>
      <w:r>
        <w:rPr>
          <w:sz w:val="24"/>
          <w:szCs w:val="24"/>
        </w:rPr>
        <w:t>B.面值与实际收到的款项的差额记入应付债券---利息调整</w:t>
      </w:r>
    </w:p>
    <w:p>
      <w:pPr>
        <w:pStyle w:val="4"/>
        <w:keepNext w:val="0"/>
        <w:keepLines w:val="0"/>
        <w:widowControl/>
        <w:suppressLineNumbers w:val="0"/>
        <w:rPr>
          <w:sz w:val="24"/>
          <w:szCs w:val="24"/>
        </w:rPr>
      </w:pPr>
      <w:r>
        <w:rPr>
          <w:sz w:val="24"/>
          <w:szCs w:val="24"/>
        </w:rPr>
        <w:t>C.面值与实际收到的款项的差额记入应付债券---溢折价摊销</w:t>
      </w:r>
    </w:p>
    <w:p>
      <w:pPr>
        <w:pStyle w:val="4"/>
        <w:keepNext w:val="0"/>
        <w:keepLines w:val="0"/>
        <w:widowControl/>
        <w:suppressLineNumbers w:val="0"/>
        <w:rPr>
          <w:sz w:val="24"/>
          <w:szCs w:val="24"/>
        </w:rPr>
      </w:pPr>
      <w:r>
        <w:rPr>
          <w:sz w:val="24"/>
          <w:szCs w:val="24"/>
        </w:rPr>
        <w:t>D.按实际利率计算的利息记入应付债券---应计利息</w:t>
      </w:r>
    </w:p>
    <w:p>
      <w:pPr>
        <w:pStyle w:val="4"/>
        <w:keepNext w:val="0"/>
        <w:keepLines w:val="0"/>
        <w:widowControl/>
        <w:suppressLineNumbers w:val="0"/>
        <w:rPr>
          <w:sz w:val="24"/>
          <w:szCs w:val="24"/>
        </w:rPr>
      </w:pPr>
      <w:r>
        <w:rPr>
          <w:sz w:val="24"/>
          <w:szCs w:val="24"/>
        </w:rPr>
        <w:t>标准答案： a, b</w:t>
      </w:r>
    </w:p>
    <w:p>
      <w:pPr>
        <w:pStyle w:val="4"/>
        <w:keepNext w:val="0"/>
        <w:keepLines w:val="0"/>
        <w:widowControl/>
        <w:suppressLineNumbers w:val="0"/>
        <w:rPr>
          <w:sz w:val="24"/>
          <w:szCs w:val="24"/>
        </w:rPr>
      </w:pPr>
      <w:r>
        <w:rPr>
          <w:sz w:val="24"/>
          <w:szCs w:val="24"/>
        </w:rPr>
        <w:t>【解析】企业发行的一般公司债券，无论是按面值发行，还是溢价发行或折价发行，均按债券面值记入“应付债券”科目的“面值”明细科目，实际收到的款项与面值的差额，记入“利息调整”明细科目。</w:t>
      </w: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审计师</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3" o:spid="_x0000_s4098" o:spt="75" type="#_x0000_t75" style="position:absolute;left:0pt;margin-left:5.15pt;margin-top:94.95pt;height:497.95pt;width:414.95pt;mso-position-horizontal-relative:margin;mso-position-vertical-relative:margin;z-index:-251658240;mso-width-relative:page;mso-height-relative:page;" filled="f" o:preferrelative="t" stroked="f" coordsize="21600,21600" o:allowincell="f">
          <v:path/>
          <v:fill on="f" focussize="0,0"/>
          <v:stroke on="f" joinstyle="miter"/>
          <v:imagedata r:id="rId1" o:title=""/>
          <o:lock v:ext="edit" aspectratio="t"/>
        </v:shape>
      </w:pict>
    </w:r>
    <w:r>
      <w:rPr>
        <w:rFonts w:hint="eastAsia"/>
        <w:lang w:eastAsia="zh-CN"/>
      </w:rPr>
      <w:t>审计师考试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2" o:spid="_x0000_s4099" o:spt="75" type="#_x0000_t75" style="position:absolute;left:0pt;height:497.95pt;width:414.9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1" o:spid="_x0000_s4097" o:spt="75" type="#_x0000_t75" style="position:absolute;left:0pt;height:497.95pt;width:414.95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0A15A72"/>
    <w:rsid w:val="33FA351E"/>
    <w:rsid w:val="6FA87A3D"/>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2017-03-09T08:33:08Z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