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2017年证券从业《证券市场基本法律法规》全真模拟</w:t>
      </w:r>
      <w:r>
        <w:rPr>
          <w:rFonts w:hint="eastAsia"/>
          <w:b/>
          <w:bCs/>
          <w:sz w:val="24"/>
          <w:szCs w:val="24"/>
          <w:lang w:eastAsia="zh-CN"/>
        </w:rPr>
        <w:t>试题</w:t>
      </w:r>
    </w:p>
    <w:p>
      <w:pPr>
        <w:pStyle w:val="4"/>
        <w:keepNext w:val="0"/>
        <w:keepLines w:val="0"/>
        <w:widowControl/>
        <w:suppressLineNumbers w:val="0"/>
        <w:jc w:val="both"/>
        <w:rPr>
          <w:sz w:val="24"/>
          <w:szCs w:val="24"/>
        </w:rPr>
      </w:pPr>
      <w:r>
        <w:rPr>
          <w:sz w:val="24"/>
          <w:szCs w:val="24"/>
        </w:rPr>
        <w:t>一、单项选择题(每小题备选答案中只有一项最符合题目要求，不行、错选均不得分)</w:t>
      </w:r>
    </w:p>
    <w:p>
      <w:pPr>
        <w:pStyle w:val="4"/>
        <w:keepNext w:val="0"/>
        <w:keepLines w:val="0"/>
        <w:widowControl/>
        <w:suppressLineNumbers w:val="0"/>
        <w:rPr>
          <w:sz w:val="24"/>
          <w:szCs w:val="24"/>
        </w:rPr>
      </w:pPr>
      <w:r>
        <w:rPr>
          <w:sz w:val="24"/>
          <w:szCs w:val="24"/>
        </w:rPr>
        <w:t>1.涉及证券市场的法律、法规分为四个层次，第二个层次是由(　　)制定并颁布的行政法规。</w:t>
      </w:r>
    </w:p>
    <w:p>
      <w:pPr>
        <w:pStyle w:val="4"/>
        <w:keepNext w:val="0"/>
        <w:keepLines w:val="0"/>
        <w:widowControl/>
        <w:suppressLineNumbers w:val="0"/>
        <w:rPr>
          <w:sz w:val="24"/>
          <w:szCs w:val="24"/>
        </w:rPr>
      </w:pPr>
      <w:r>
        <w:rPr>
          <w:sz w:val="24"/>
          <w:szCs w:val="24"/>
        </w:rPr>
        <w:t>A.全国人民代表大会</w:t>
      </w:r>
    </w:p>
    <w:p>
      <w:pPr>
        <w:pStyle w:val="4"/>
        <w:keepNext w:val="0"/>
        <w:keepLines w:val="0"/>
        <w:widowControl/>
        <w:suppressLineNumbers w:val="0"/>
        <w:rPr>
          <w:sz w:val="24"/>
          <w:szCs w:val="24"/>
        </w:rPr>
      </w:pPr>
      <w:r>
        <w:rPr>
          <w:sz w:val="24"/>
          <w:szCs w:val="24"/>
        </w:rPr>
        <w:t>B.国务院</w:t>
      </w:r>
    </w:p>
    <w:p>
      <w:pPr>
        <w:pStyle w:val="4"/>
        <w:keepNext w:val="0"/>
        <w:keepLines w:val="0"/>
        <w:widowControl/>
        <w:suppressLineNumbers w:val="0"/>
        <w:rPr>
          <w:sz w:val="24"/>
          <w:szCs w:val="24"/>
        </w:rPr>
      </w:pPr>
      <w:r>
        <w:rPr>
          <w:sz w:val="24"/>
          <w:szCs w:val="24"/>
        </w:rPr>
        <w:t>C.全国人民代表大会常务委员会</w:t>
      </w:r>
    </w:p>
    <w:p>
      <w:pPr>
        <w:pStyle w:val="4"/>
        <w:keepNext w:val="0"/>
        <w:keepLines w:val="0"/>
        <w:widowControl/>
        <w:suppressLineNumbers w:val="0"/>
        <w:rPr>
          <w:sz w:val="24"/>
          <w:szCs w:val="24"/>
        </w:rPr>
      </w:pPr>
      <w:r>
        <w:rPr>
          <w:sz w:val="24"/>
          <w:szCs w:val="24"/>
        </w:rPr>
        <w:t>D.证券监管部门</w:t>
      </w:r>
    </w:p>
    <w:p>
      <w:pPr>
        <w:pStyle w:val="4"/>
        <w:keepNext w:val="0"/>
        <w:keepLines w:val="0"/>
        <w:widowControl/>
        <w:suppressLineNumbers w:val="0"/>
        <w:rPr>
          <w:sz w:val="24"/>
          <w:szCs w:val="24"/>
        </w:rPr>
      </w:pPr>
      <w:r>
        <w:rPr>
          <w:sz w:val="24"/>
          <w:szCs w:val="24"/>
        </w:rPr>
        <w:t>2.中国证监会按照(　　)授权和依照相关法律法规对证券市场进行集中、统一监管。</w:t>
      </w:r>
    </w:p>
    <w:p>
      <w:pPr>
        <w:pStyle w:val="4"/>
        <w:keepNext w:val="0"/>
        <w:keepLines w:val="0"/>
        <w:widowControl/>
        <w:suppressLineNumbers w:val="0"/>
        <w:rPr>
          <w:sz w:val="24"/>
          <w:szCs w:val="24"/>
        </w:rPr>
      </w:pPr>
      <w:r>
        <w:rPr>
          <w:sz w:val="24"/>
          <w:szCs w:val="24"/>
        </w:rPr>
        <w:t>A.中国证券业协会</w:t>
      </w:r>
    </w:p>
    <w:p>
      <w:pPr>
        <w:pStyle w:val="4"/>
        <w:keepNext w:val="0"/>
        <w:keepLines w:val="0"/>
        <w:widowControl/>
        <w:suppressLineNumbers w:val="0"/>
        <w:rPr>
          <w:sz w:val="24"/>
          <w:szCs w:val="24"/>
        </w:rPr>
      </w:pPr>
      <w:r>
        <w:rPr>
          <w:sz w:val="24"/>
          <w:szCs w:val="24"/>
        </w:rPr>
        <w:t>B.国务院</w:t>
      </w:r>
    </w:p>
    <w:p>
      <w:pPr>
        <w:pStyle w:val="4"/>
        <w:keepNext w:val="0"/>
        <w:keepLines w:val="0"/>
        <w:widowControl/>
        <w:suppressLineNumbers w:val="0"/>
        <w:rPr>
          <w:sz w:val="24"/>
          <w:szCs w:val="24"/>
        </w:rPr>
      </w:pPr>
      <w:r>
        <w:rPr>
          <w:sz w:val="24"/>
          <w:szCs w:val="24"/>
        </w:rPr>
        <w:t>C.全国人民代表大会常务委员会</w:t>
      </w:r>
    </w:p>
    <w:p>
      <w:pPr>
        <w:pStyle w:val="4"/>
        <w:keepNext w:val="0"/>
        <w:keepLines w:val="0"/>
        <w:widowControl/>
        <w:suppressLineNumbers w:val="0"/>
        <w:rPr>
          <w:sz w:val="24"/>
          <w:szCs w:val="24"/>
        </w:rPr>
      </w:pPr>
      <w:r>
        <w:rPr>
          <w:sz w:val="24"/>
          <w:szCs w:val="24"/>
        </w:rPr>
        <w:t>D.中国人民银行</w:t>
      </w:r>
    </w:p>
    <w:p>
      <w:pPr>
        <w:pStyle w:val="4"/>
        <w:keepNext w:val="0"/>
        <w:keepLines w:val="0"/>
        <w:widowControl/>
        <w:suppressLineNumbers w:val="0"/>
        <w:rPr>
          <w:sz w:val="24"/>
          <w:szCs w:val="24"/>
        </w:rPr>
      </w:pPr>
      <w:r>
        <w:rPr>
          <w:sz w:val="24"/>
          <w:szCs w:val="24"/>
        </w:rPr>
        <w:t>3.下列不属于中国证券业协会自律管理体现的是(　　)。</w:t>
      </w:r>
    </w:p>
    <w:p>
      <w:pPr>
        <w:pStyle w:val="4"/>
        <w:keepNext w:val="0"/>
        <w:keepLines w:val="0"/>
        <w:widowControl/>
        <w:suppressLineNumbers w:val="0"/>
        <w:rPr>
          <w:sz w:val="24"/>
          <w:szCs w:val="24"/>
        </w:rPr>
      </w:pPr>
      <w:r>
        <w:rPr>
          <w:sz w:val="24"/>
          <w:szCs w:val="24"/>
        </w:rPr>
        <w:t>A.对会员单位的自律管理</w:t>
      </w:r>
    </w:p>
    <w:p>
      <w:pPr>
        <w:pStyle w:val="4"/>
        <w:keepNext w:val="0"/>
        <w:keepLines w:val="0"/>
        <w:widowControl/>
        <w:suppressLineNumbers w:val="0"/>
        <w:rPr>
          <w:sz w:val="24"/>
          <w:szCs w:val="24"/>
        </w:rPr>
      </w:pPr>
      <w:r>
        <w:rPr>
          <w:sz w:val="24"/>
          <w:szCs w:val="24"/>
        </w:rPr>
        <w:t>B.对从业人员的自律管理</w:t>
      </w:r>
    </w:p>
    <w:p>
      <w:pPr>
        <w:pStyle w:val="4"/>
        <w:keepNext w:val="0"/>
        <w:keepLines w:val="0"/>
        <w:widowControl/>
        <w:suppressLineNumbers w:val="0"/>
        <w:rPr>
          <w:sz w:val="24"/>
          <w:szCs w:val="24"/>
        </w:rPr>
      </w:pPr>
      <w:r>
        <w:rPr>
          <w:sz w:val="24"/>
          <w:szCs w:val="24"/>
        </w:rPr>
        <w:t>C.代办股份转让系统</w:t>
      </w:r>
    </w:p>
    <w:p>
      <w:pPr>
        <w:pStyle w:val="4"/>
        <w:keepNext w:val="0"/>
        <w:keepLines w:val="0"/>
        <w:widowControl/>
        <w:suppressLineNumbers w:val="0"/>
        <w:rPr>
          <w:sz w:val="24"/>
          <w:szCs w:val="24"/>
        </w:rPr>
      </w:pPr>
      <w:r>
        <w:rPr>
          <w:sz w:val="24"/>
          <w:szCs w:val="24"/>
        </w:rPr>
        <w:t>D.证券账户、结算账户的设立和管理</w:t>
      </w:r>
    </w:p>
    <w:p>
      <w:pPr>
        <w:pStyle w:val="4"/>
        <w:keepNext w:val="0"/>
        <w:keepLines w:val="0"/>
        <w:widowControl/>
        <w:suppressLineNumbers w:val="0"/>
        <w:rPr>
          <w:sz w:val="24"/>
          <w:szCs w:val="24"/>
        </w:rPr>
      </w:pPr>
      <w:r>
        <w:rPr>
          <w:sz w:val="24"/>
          <w:szCs w:val="24"/>
        </w:rPr>
        <w:t>4.一般来说，涉及证券市场的部门规章及规范性文件由(　　)制定。</w:t>
      </w:r>
    </w:p>
    <w:p>
      <w:pPr>
        <w:pStyle w:val="4"/>
        <w:keepNext w:val="0"/>
        <w:keepLines w:val="0"/>
        <w:widowControl/>
        <w:suppressLineNumbers w:val="0"/>
        <w:rPr>
          <w:sz w:val="24"/>
          <w:szCs w:val="24"/>
        </w:rPr>
      </w:pPr>
      <w:r>
        <w:rPr>
          <w:sz w:val="24"/>
          <w:szCs w:val="24"/>
        </w:rPr>
        <w:t>A.中国证监会</w:t>
      </w:r>
    </w:p>
    <w:p>
      <w:pPr>
        <w:pStyle w:val="4"/>
        <w:keepNext w:val="0"/>
        <w:keepLines w:val="0"/>
        <w:widowControl/>
        <w:suppressLineNumbers w:val="0"/>
        <w:rPr>
          <w:sz w:val="24"/>
          <w:szCs w:val="24"/>
        </w:rPr>
      </w:pPr>
      <w:r>
        <w:rPr>
          <w:sz w:val="24"/>
          <w:szCs w:val="24"/>
        </w:rPr>
        <w:t>B.中国银监会</w:t>
      </w:r>
    </w:p>
    <w:p>
      <w:pPr>
        <w:pStyle w:val="4"/>
        <w:keepNext w:val="0"/>
        <w:keepLines w:val="0"/>
        <w:widowControl/>
        <w:suppressLineNumbers w:val="0"/>
        <w:rPr>
          <w:sz w:val="24"/>
          <w:szCs w:val="24"/>
        </w:rPr>
      </w:pPr>
      <w:r>
        <w:rPr>
          <w:sz w:val="24"/>
          <w:szCs w:val="24"/>
        </w:rPr>
        <w:t>C.中国保监会</w:t>
      </w:r>
    </w:p>
    <w:p>
      <w:pPr>
        <w:pStyle w:val="4"/>
        <w:keepNext w:val="0"/>
        <w:keepLines w:val="0"/>
        <w:widowControl/>
        <w:suppressLineNumbers w:val="0"/>
        <w:rPr>
          <w:sz w:val="24"/>
          <w:szCs w:val="24"/>
        </w:rPr>
      </w:pPr>
      <w:r>
        <w:rPr>
          <w:sz w:val="24"/>
          <w:szCs w:val="24"/>
        </w:rPr>
        <w:t>D.国务院</w:t>
      </w:r>
    </w:p>
    <w:p>
      <w:pPr>
        <w:pStyle w:val="4"/>
        <w:keepNext w:val="0"/>
        <w:keepLines w:val="0"/>
        <w:widowControl/>
        <w:suppressLineNumbers w:val="0"/>
        <w:rPr>
          <w:sz w:val="24"/>
          <w:szCs w:val="24"/>
        </w:rPr>
      </w:pPr>
      <w:r>
        <w:rPr>
          <w:sz w:val="24"/>
          <w:szCs w:val="24"/>
        </w:rPr>
        <w:t>5.《中华人民共和国公司法》规定，股份有限公司将法定公积金转为股本时，留存的该项公积金不得少于转增前公司注册资本的(　　)。</w:t>
      </w:r>
    </w:p>
    <w:p>
      <w:pPr>
        <w:pStyle w:val="4"/>
        <w:keepNext w:val="0"/>
        <w:keepLines w:val="0"/>
        <w:widowControl/>
        <w:suppressLineNumbers w:val="0"/>
        <w:rPr>
          <w:sz w:val="24"/>
          <w:szCs w:val="24"/>
        </w:rPr>
      </w:pPr>
      <w:r>
        <w:rPr>
          <w:sz w:val="24"/>
          <w:szCs w:val="24"/>
        </w:rPr>
        <w:t>A.10%</w:t>
      </w:r>
    </w:p>
    <w:p>
      <w:pPr>
        <w:pStyle w:val="4"/>
        <w:keepNext w:val="0"/>
        <w:keepLines w:val="0"/>
        <w:widowControl/>
        <w:suppressLineNumbers w:val="0"/>
        <w:rPr>
          <w:sz w:val="24"/>
          <w:szCs w:val="24"/>
        </w:rPr>
      </w:pPr>
      <w:r>
        <w:rPr>
          <w:sz w:val="24"/>
          <w:szCs w:val="24"/>
        </w:rPr>
        <w:t>B.15%</w:t>
      </w:r>
    </w:p>
    <w:p>
      <w:pPr>
        <w:pStyle w:val="4"/>
        <w:keepNext w:val="0"/>
        <w:keepLines w:val="0"/>
        <w:widowControl/>
        <w:suppressLineNumbers w:val="0"/>
        <w:rPr>
          <w:sz w:val="24"/>
          <w:szCs w:val="24"/>
        </w:rPr>
      </w:pPr>
      <w:r>
        <w:rPr>
          <w:sz w:val="24"/>
          <w:szCs w:val="24"/>
        </w:rPr>
        <w:t>C.20%</w:t>
      </w:r>
    </w:p>
    <w:p>
      <w:pPr>
        <w:pStyle w:val="4"/>
        <w:keepNext w:val="0"/>
        <w:keepLines w:val="0"/>
        <w:widowControl/>
        <w:suppressLineNumbers w:val="0"/>
        <w:rPr>
          <w:sz w:val="24"/>
          <w:szCs w:val="24"/>
        </w:rPr>
      </w:pPr>
      <w:r>
        <w:rPr>
          <w:sz w:val="24"/>
          <w:szCs w:val="24"/>
        </w:rPr>
        <w:t>D.25%</w:t>
      </w:r>
    </w:p>
    <w:p>
      <w:pPr>
        <w:pStyle w:val="4"/>
        <w:keepNext w:val="0"/>
        <w:keepLines w:val="0"/>
        <w:widowControl/>
        <w:suppressLineNumbers w:val="0"/>
        <w:rPr>
          <w:sz w:val="24"/>
          <w:szCs w:val="24"/>
        </w:rPr>
      </w:pPr>
      <w:r>
        <w:rPr>
          <w:sz w:val="24"/>
          <w:szCs w:val="24"/>
        </w:rPr>
        <w:t>6.《中华人民共和国公司法》规定，有限责任公司经营规模较大的，设立监事会，其成员(　　)。</w:t>
      </w:r>
    </w:p>
    <w:p>
      <w:pPr>
        <w:pStyle w:val="4"/>
        <w:keepNext w:val="0"/>
        <w:keepLines w:val="0"/>
        <w:widowControl/>
        <w:suppressLineNumbers w:val="0"/>
        <w:rPr>
          <w:sz w:val="24"/>
          <w:szCs w:val="24"/>
        </w:rPr>
      </w:pPr>
      <w:r>
        <w:rPr>
          <w:sz w:val="24"/>
          <w:szCs w:val="24"/>
        </w:rPr>
        <w:t>A.必须多于2人</w:t>
      </w:r>
    </w:p>
    <w:p>
      <w:pPr>
        <w:pStyle w:val="4"/>
        <w:keepNext w:val="0"/>
        <w:keepLines w:val="0"/>
        <w:widowControl/>
        <w:suppressLineNumbers w:val="0"/>
        <w:rPr>
          <w:sz w:val="24"/>
          <w:szCs w:val="24"/>
        </w:rPr>
      </w:pPr>
      <w:r>
        <w:rPr>
          <w:sz w:val="24"/>
          <w:szCs w:val="24"/>
        </w:rPr>
        <w:t>B.不得少于2人</w:t>
      </w:r>
    </w:p>
    <w:p>
      <w:pPr>
        <w:pStyle w:val="4"/>
        <w:keepNext w:val="0"/>
        <w:keepLines w:val="0"/>
        <w:widowControl/>
        <w:suppressLineNumbers w:val="0"/>
        <w:rPr>
          <w:sz w:val="24"/>
          <w:szCs w:val="24"/>
        </w:rPr>
      </w:pPr>
      <w:r>
        <w:rPr>
          <w:sz w:val="24"/>
          <w:szCs w:val="24"/>
        </w:rPr>
        <w:t>C.必须多于3人</w:t>
      </w:r>
    </w:p>
    <w:p>
      <w:pPr>
        <w:pStyle w:val="4"/>
        <w:keepNext w:val="0"/>
        <w:keepLines w:val="0"/>
        <w:widowControl/>
        <w:suppressLineNumbers w:val="0"/>
        <w:rPr>
          <w:sz w:val="24"/>
          <w:szCs w:val="24"/>
        </w:rPr>
      </w:pPr>
      <w:r>
        <w:rPr>
          <w:sz w:val="24"/>
          <w:szCs w:val="24"/>
        </w:rPr>
        <w:t>D.不得少于3人</w:t>
      </w:r>
    </w:p>
    <w:p>
      <w:pPr>
        <w:pStyle w:val="4"/>
        <w:keepNext w:val="0"/>
        <w:keepLines w:val="0"/>
        <w:widowControl/>
        <w:suppressLineNumbers w:val="0"/>
        <w:rPr>
          <w:sz w:val="24"/>
          <w:szCs w:val="24"/>
        </w:rPr>
      </w:pPr>
      <w:r>
        <w:rPr>
          <w:sz w:val="24"/>
          <w:szCs w:val="24"/>
        </w:rPr>
        <w:t>7.《中华人民共和国刑法》规定，公司发起人、股东虚假出资，数额巨大、后果严重的，处(　　)年以下有期徒刑或拘役。</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D.7</w:t>
      </w:r>
    </w:p>
    <w:p>
      <w:pPr>
        <w:pStyle w:val="4"/>
        <w:keepNext w:val="0"/>
        <w:keepLines w:val="0"/>
        <w:widowControl/>
        <w:suppressLineNumbers w:val="0"/>
        <w:rPr>
          <w:sz w:val="24"/>
          <w:szCs w:val="24"/>
        </w:rPr>
      </w:pPr>
      <w:r>
        <w:rPr>
          <w:sz w:val="24"/>
          <w:szCs w:val="24"/>
        </w:rPr>
        <w:t>8.上市公司在1年内购买、出售重大资产或者担保金额超过公司资产总额(　　)的，应当由股东大会作出决议，并经出席会议的股东所持表决权的2/3以上通过。</w:t>
      </w:r>
    </w:p>
    <w:p>
      <w:pPr>
        <w:pStyle w:val="4"/>
        <w:keepNext w:val="0"/>
        <w:keepLines w:val="0"/>
        <w:widowControl/>
        <w:suppressLineNumbers w:val="0"/>
        <w:rPr>
          <w:sz w:val="24"/>
          <w:szCs w:val="24"/>
        </w:rPr>
      </w:pPr>
      <w:r>
        <w:rPr>
          <w:sz w:val="24"/>
          <w:szCs w:val="24"/>
        </w:rPr>
        <w:t>A.25%</w:t>
      </w:r>
    </w:p>
    <w:p>
      <w:pPr>
        <w:pStyle w:val="4"/>
        <w:keepNext w:val="0"/>
        <w:keepLines w:val="0"/>
        <w:widowControl/>
        <w:suppressLineNumbers w:val="0"/>
        <w:rPr>
          <w:sz w:val="24"/>
          <w:szCs w:val="24"/>
        </w:rPr>
      </w:pPr>
      <w:r>
        <w:rPr>
          <w:sz w:val="24"/>
          <w:szCs w:val="24"/>
        </w:rPr>
        <w:t>B.30%</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D.40%</w:t>
      </w:r>
    </w:p>
    <w:p>
      <w:pPr>
        <w:pStyle w:val="4"/>
        <w:keepNext w:val="0"/>
        <w:keepLines w:val="0"/>
        <w:widowControl/>
        <w:suppressLineNumbers w:val="0"/>
        <w:rPr>
          <w:sz w:val="24"/>
          <w:szCs w:val="24"/>
        </w:rPr>
      </w:pPr>
      <w:r>
        <w:rPr>
          <w:sz w:val="24"/>
          <w:szCs w:val="24"/>
        </w:rPr>
        <w:t>9.根据《中华人民共和国公司法》的规定，下列说法中正确的是(　　)。</w:t>
      </w:r>
    </w:p>
    <w:p>
      <w:pPr>
        <w:pStyle w:val="4"/>
        <w:keepNext w:val="0"/>
        <w:keepLines w:val="0"/>
        <w:widowControl/>
        <w:suppressLineNumbers w:val="0"/>
        <w:rPr>
          <w:sz w:val="24"/>
          <w:szCs w:val="24"/>
        </w:rPr>
      </w:pPr>
      <w:r>
        <w:rPr>
          <w:sz w:val="24"/>
          <w:szCs w:val="24"/>
        </w:rPr>
        <w:t>A.有限责任公司的注册资本可以按照规定的比例在3年内分期缴清出资</w:t>
      </w:r>
    </w:p>
    <w:p>
      <w:pPr>
        <w:pStyle w:val="4"/>
        <w:keepNext w:val="0"/>
        <w:keepLines w:val="0"/>
        <w:widowControl/>
        <w:suppressLineNumbers w:val="0"/>
        <w:rPr>
          <w:sz w:val="24"/>
          <w:szCs w:val="24"/>
        </w:rPr>
      </w:pPr>
      <w:r>
        <w:rPr>
          <w:sz w:val="24"/>
          <w:szCs w:val="24"/>
        </w:rPr>
        <w:t>B.有限责任公司的最低注册资本额为人民币5万元</w:t>
      </w:r>
    </w:p>
    <w:p>
      <w:pPr>
        <w:pStyle w:val="4"/>
        <w:keepNext w:val="0"/>
        <w:keepLines w:val="0"/>
        <w:widowControl/>
        <w:suppressLineNumbers w:val="0"/>
        <w:rPr>
          <w:sz w:val="24"/>
          <w:szCs w:val="24"/>
        </w:rPr>
      </w:pPr>
      <w:r>
        <w:rPr>
          <w:sz w:val="24"/>
          <w:szCs w:val="24"/>
        </w:rPr>
        <w:t>C.投资公司的注册资本在5年内缴足即可</w:t>
      </w:r>
    </w:p>
    <w:p>
      <w:pPr>
        <w:pStyle w:val="4"/>
        <w:keepNext w:val="0"/>
        <w:keepLines w:val="0"/>
        <w:widowControl/>
        <w:suppressLineNumbers w:val="0"/>
        <w:rPr>
          <w:sz w:val="24"/>
          <w:szCs w:val="24"/>
        </w:rPr>
      </w:pPr>
      <w:r>
        <w:rPr>
          <w:sz w:val="24"/>
          <w:szCs w:val="24"/>
        </w:rPr>
        <w:t>D.不存在最低注册资本额的规定</w:t>
      </w:r>
    </w:p>
    <w:p>
      <w:pPr>
        <w:pStyle w:val="4"/>
        <w:keepNext w:val="0"/>
        <w:keepLines w:val="0"/>
        <w:widowControl/>
        <w:suppressLineNumbers w:val="0"/>
        <w:rPr>
          <w:sz w:val="24"/>
          <w:szCs w:val="24"/>
        </w:rPr>
      </w:pPr>
      <w:r>
        <w:rPr>
          <w:sz w:val="24"/>
          <w:szCs w:val="24"/>
        </w:rPr>
        <w:t>10.下列不属于《中华人民共和国公司法》对有限责任公司的设立和组织机构的规定的是(　　)。</w:t>
      </w:r>
    </w:p>
    <w:p>
      <w:pPr>
        <w:pStyle w:val="4"/>
        <w:keepNext w:val="0"/>
        <w:keepLines w:val="0"/>
        <w:widowControl/>
        <w:suppressLineNumbers w:val="0"/>
        <w:rPr>
          <w:sz w:val="24"/>
          <w:szCs w:val="24"/>
        </w:rPr>
      </w:pPr>
      <w:r>
        <w:rPr>
          <w:sz w:val="24"/>
          <w:szCs w:val="24"/>
        </w:rPr>
        <w:t>A.股东会的性质及职权、股东会的召集和主持、定期股东会和临时股东会、股东会的议事方式和表决程序</w:t>
      </w:r>
    </w:p>
    <w:p>
      <w:pPr>
        <w:pStyle w:val="4"/>
        <w:keepNext w:val="0"/>
        <w:keepLines w:val="0"/>
        <w:widowControl/>
        <w:suppressLineNumbers w:val="0"/>
        <w:rPr>
          <w:sz w:val="24"/>
          <w:szCs w:val="24"/>
        </w:rPr>
      </w:pPr>
      <w:r>
        <w:rPr>
          <w:sz w:val="24"/>
          <w:szCs w:val="24"/>
        </w:rPr>
        <w:t>B.董事会设立及董事任职任期、董事会的职权、董事会会议的召集和主持、董事会的议事方式和表决程序</w:t>
      </w:r>
    </w:p>
    <w:p>
      <w:pPr>
        <w:pStyle w:val="4"/>
        <w:keepNext w:val="0"/>
        <w:keepLines w:val="0"/>
        <w:widowControl/>
        <w:suppressLineNumbers w:val="0"/>
        <w:rPr>
          <w:sz w:val="24"/>
          <w:szCs w:val="24"/>
        </w:rPr>
      </w:pPr>
      <w:r>
        <w:rPr>
          <w:sz w:val="24"/>
          <w:szCs w:val="24"/>
        </w:rPr>
        <w:t>C.设立公司的一般规定和公司组织形式变更的规定</w:t>
      </w:r>
    </w:p>
    <w:p>
      <w:pPr>
        <w:pStyle w:val="4"/>
        <w:keepNext w:val="0"/>
        <w:keepLines w:val="0"/>
        <w:widowControl/>
        <w:suppressLineNumbers w:val="0"/>
        <w:rPr>
          <w:sz w:val="24"/>
          <w:szCs w:val="24"/>
        </w:rPr>
      </w:pPr>
      <w:r>
        <w:rPr>
          <w:sz w:val="24"/>
          <w:szCs w:val="24"/>
        </w:rPr>
        <w:t>D.设立有限责任公司的条件、股东数量的限制</w:t>
      </w:r>
    </w:p>
    <w:p>
      <w:pPr>
        <w:pStyle w:val="4"/>
        <w:keepNext w:val="0"/>
        <w:keepLines w:val="0"/>
        <w:widowControl/>
        <w:suppressLineNumbers w:val="0"/>
        <w:rPr>
          <w:sz w:val="24"/>
          <w:szCs w:val="24"/>
        </w:rPr>
      </w:pPr>
      <w:r>
        <w:rPr>
          <w:sz w:val="24"/>
          <w:szCs w:val="24"/>
        </w:rPr>
        <w:t>11.上市公司设独立董事，具体办法由(　　)规定。</w:t>
      </w:r>
    </w:p>
    <w:p>
      <w:pPr>
        <w:pStyle w:val="4"/>
        <w:keepNext w:val="0"/>
        <w:keepLines w:val="0"/>
        <w:widowControl/>
        <w:suppressLineNumbers w:val="0"/>
        <w:rPr>
          <w:sz w:val="24"/>
          <w:szCs w:val="24"/>
        </w:rPr>
      </w:pPr>
      <w:r>
        <w:rPr>
          <w:sz w:val="24"/>
          <w:szCs w:val="24"/>
        </w:rPr>
        <w:t>A.中国证监会</w:t>
      </w:r>
    </w:p>
    <w:p>
      <w:pPr>
        <w:pStyle w:val="4"/>
        <w:keepNext w:val="0"/>
        <w:keepLines w:val="0"/>
        <w:widowControl/>
        <w:suppressLineNumbers w:val="0"/>
        <w:rPr>
          <w:sz w:val="24"/>
          <w:szCs w:val="24"/>
        </w:rPr>
      </w:pPr>
      <w:r>
        <w:rPr>
          <w:sz w:val="24"/>
          <w:szCs w:val="24"/>
        </w:rPr>
        <w:t>B.证券公司</w:t>
      </w:r>
    </w:p>
    <w:p>
      <w:pPr>
        <w:pStyle w:val="4"/>
        <w:keepNext w:val="0"/>
        <w:keepLines w:val="0"/>
        <w:widowControl/>
        <w:suppressLineNumbers w:val="0"/>
        <w:rPr>
          <w:sz w:val="24"/>
          <w:szCs w:val="24"/>
        </w:rPr>
      </w:pPr>
      <w:r>
        <w:rPr>
          <w:sz w:val="24"/>
          <w:szCs w:val="24"/>
        </w:rPr>
        <w:t>C.证券交易所</w:t>
      </w:r>
    </w:p>
    <w:p>
      <w:pPr>
        <w:pStyle w:val="4"/>
        <w:keepNext w:val="0"/>
        <w:keepLines w:val="0"/>
        <w:widowControl/>
        <w:suppressLineNumbers w:val="0"/>
        <w:rPr>
          <w:sz w:val="24"/>
          <w:szCs w:val="24"/>
        </w:rPr>
      </w:pPr>
      <w:r>
        <w:rPr>
          <w:sz w:val="24"/>
          <w:szCs w:val="24"/>
        </w:rPr>
        <w:t>D.国务院</w:t>
      </w:r>
    </w:p>
    <w:p>
      <w:pPr>
        <w:pStyle w:val="4"/>
        <w:keepNext w:val="0"/>
        <w:keepLines w:val="0"/>
        <w:widowControl/>
        <w:suppressLineNumbers w:val="0"/>
        <w:rPr>
          <w:sz w:val="24"/>
          <w:szCs w:val="24"/>
        </w:rPr>
      </w:pPr>
      <w:r>
        <w:rPr>
          <w:sz w:val="24"/>
          <w:szCs w:val="24"/>
        </w:rPr>
        <w:t>12.股份公司上市条件的股本总额为(　　)万元。</w:t>
      </w:r>
    </w:p>
    <w:p>
      <w:pPr>
        <w:pStyle w:val="4"/>
        <w:keepNext w:val="0"/>
        <w:keepLines w:val="0"/>
        <w:widowControl/>
        <w:suppressLineNumbers w:val="0"/>
        <w:rPr>
          <w:sz w:val="24"/>
          <w:szCs w:val="24"/>
        </w:rPr>
      </w:pPr>
      <w:r>
        <w:rPr>
          <w:sz w:val="24"/>
          <w:szCs w:val="24"/>
        </w:rPr>
        <w:t>A.1000</w:t>
      </w:r>
    </w:p>
    <w:p>
      <w:pPr>
        <w:pStyle w:val="4"/>
        <w:keepNext w:val="0"/>
        <w:keepLines w:val="0"/>
        <w:widowControl/>
        <w:suppressLineNumbers w:val="0"/>
        <w:rPr>
          <w:sz w:val="24"/>
          <w:szCs w:val="24"/>
        </w:rPr>
      </w:pPr>
      <w:r>
        <w:rPr>
          <w:sz w:val="24"/>
          <w:szCs w:val="24"/>
        </w:rPr>
        <w:t>B.2000</w:t>
      </w:r>
    </w:p>
    <w:p>
      <w:pPr>
        <w:pStyle w:val="4"/>
        <w:keepNext w:val="0"/>
        <w:keepLines w:val="0"/>
        <w:widowControl/>
        <w:suppressLineNumbers w:val="0"/>
        <w:rPr>
          <w:sz w:val="24"/>
          <w:szCs w:val="24"/>
        </w:rPr>
      </w:pPr>
      <w:r>
        <w:rPr>
          <w:sz w:val="24"/>
          <w:szCs w:val="24"/>
        </w:rPr>
        <w:t>C.3000</w:t>
      </w:r>
    </w:p>
    <w:p>
      <w:pPr>
        <w:pStyle w:val="4"/>
        <w:keepNext w:val="0"/>
        <w:keepLines w:val="0"/>
        <w:widowControl/>
        <w:suppressLineNumbers w:val="0"/>
        <w:rPr>
          <w:sz w:val="24"/>
          <w:szCs w:val="24"/>
        </w:rPr>
      </w:pPr>
      <w:r>
        <w:rPr>
          <w:sz w:val="24"/>
          <w:szCs w:val="24"/>
        </w:rPr>
        <w:t>D.5000</w:t>
      </w:r>
    </w:p>
    <w:p>
      <w:pPr>
        <w:pStyle w:val="4"/>
        <w:keepNext w:val="0"/>
        <w:keepLines w:val="0"/>
        <w:widowControl/>
        <w:suppressLineNumbers w:val="0"/>
        <w:rPr>
          <w:sz w:val="24"/>
          <w:szCs w:val="24"/>
        </w:rPr>
      </w:pPr>
      <w:r>
        <w:rPr>
          <w:sz w:val="24"/>
          <w:szCs w:val="24"/>
        </w:rPr>
        <w:t>13.(　　)确立了我国公司的法律地位及其设立、组织、运行和终止等过程的基本法律准则。</w:t>
      </w:r>
    </w:p>
    <w:p>
      <w:pPr>
        <w:pStyle w:val="4"/>
        <w:keepNext w:val="0"/>
        <w:keepLines w:val="0"/>
        <w:widowControl/>
        <w:suppressLineNumbers w:val="0"/>
        <w:rPr>
          <w:sz w:val="24"/>
          <w:szCs w:val="24"/>
        </w:rPr>
      </w:pPr>
      <w:r>
        <w:rPr>
          <w:sz w:val="24"/>
          <w:szCs w:val="24"/>
        </w:rPr>
        <w:t>A.《中华人民共和国公司法》</w:t>
      </w:r>
    </w:p>
    <w:p>
      <w:pPr>
        <w:pStyle w:val="4"/>
        <w:keepNext w:val="0"/>
        <w:keepLines w:val="0"/>
        <w:widowControl/>
        <w:suppressLineNumbers w:val="0"/>
        <w:rPr>
          <w:sz w:val="24"/>
          <w:szCs w:val="24"/>
        </w:rPr>
      </w:pPr>
      <w:r>
        <w:rPr>
          <w:sz w:val="24"/>
          <w:szCs w:val="24"/>
        </w:rPr>
        <w:t>B.《中华人民共和国证券法》</w:t>
      </w:r>
    </w:p>
    <w:p>
      <w:pPr>
        <w:pStyle w:val="4"/>
        <w:keepNext w:val="0"/>
        <w:keepLines w:val="0"/>
        <w:widowControl/>
        <w:suppressLineNumbers w:val="0"/>
        <w:rPr>
          <w:sz w:val="24"/>
          <w:szCs w:val="24"/>
        </w:rPr>
      </w:pPr>
      <w:r>
        <w:rPr>
          <w:sz w:val="24"/>
          <w:szCs w:val="24"/>
        </w:rPr>
        <w:t>C.《中华人民共和国刑法》</w:t>
      </w:r>
    </w:p>
    <w:p>
      <w:pPr>
        <w:pStyle w:val="4"/>
        <w:keepNext w:val="0"/>
        <w:keepLines w:val="0"/>
        <w:widowControl/>
        <w:suppressLineNumbers w:val="0"/>
        <w:rPr>
          <w:sz w:val="24"/>
          <w:szCs w:val="24"/>
        </w:rPr>
      </w:pPr>
      <w:r>
        <w:rPr>
          <w:sz w:val="24"/>
          <w:szCs w:val="24"/>
        </w:rPr>
        <w:t>D.《中华人民共和国证券投资基金法》</w:t>
      </w:r>
    </w:p>
    <w:p>
      <w:pPr>
        <w:pStyle w:val="4"/>
        <w:keepNext w:val="0"/>
        <w:keepLines w:val="0"/>
        <w:widowControl/>
        <w:suppressLineNumbers w:val="0"/>
        <w:rPr>
          <w:sz w:val="24"/>
          <w:szCs w:val="24"/>
        </w:rPr>
      </w:pPr>
      <w:r>
        <w:rPr>
          <w:sz w:val="24"/>
          <w:szCs w:val="24"/>
        </w:rPr>
        <w:t>14.股份公司在清算过程中，若公司财产能够清偿公司债券，则按下列(　　)顺序进行分配。</w:t>
      </w:r>
    </w:p>
    <w:p>
      <w:pPr>
        <w:pStyle w:val="4"/>
        <w:keepNext w:val="0"/>
        <w:keepLines w:val="0"/>
        <w:widowControl/>
        <w:suppressLineNumbers w:val="0"/>
        <w:rPr>
          <w:sz w:val="24"/>
          <w:szCs w:val="24"/>
        </w:rPr>
      </w:pPr>
      <w:r>
        <w:rPr>
          <w:sz w:val="24"/>
          <w:szCs w:val="24"/>
        </w:rPr>
        <w:t>①支付职工工资和劳动保险费用;②支付清算费用;③缴纳所欠税款;④清偿公司债务;</w:t>
      </w:r>
    </w:p>
    <w:p>
      <w:pPr>
        <w:pStyle w:val="4"/>
        <w:keepNext w:val="0"/>
        <w:keepLines w:val="0"/>
        <w:widowControl/>
        <w:suppressLineNumbers w:val="0"/>
        <w:rPr>
          <w:sz w:val="24"/>
          <w:szCs w:val="24"/>
        </w:rPr>
      </w:pPr>
      <w:r>
        <w:rPr>
          <w:sz w:val="24"/>
          <w:szCs w:val="24"/>
        </w:rPr>
        <w:t>⑤按股东持股比例分配剩余资产。</w:t>
      </w:r>
    </w:p>
    <w:p>
      <w:pPr>
        <w:pStyle w:val="4"/>
        <w:keepNext w:val="0"/>
        <w:keepLines w:val="0"/>
        <w:widowControl/>
        <w:suppressLineNumbers w:val="0"/>
        <w:rPr>
          <w:sz w:val="24"/>
          <w:szCs w:val="24"/>
        </w:rPr>
      </w:pPr>
      <w:r>
        <w:rPr>
          <w:sz w:val="24"/>
          <w:szCs w:val="24"/>
        </w:rPr>
        <w:t>A.①②③④⑤</w:t>
      </w:r>
    </w:p>
    <w:p>
      <w:pPr>
        <w:pStyle w:val="4"/>
        <w:keepNext w:val="0"/>
        <w:keepLines w:val="0"/>
        <w:widowControl/>
        <w:suppressLineNumbers w:val="0"/>
        <w:rPr>
          <w:sz w:val="24"/>
          <w:szCs w:val="24"/>
        </w:rPr>
      </w:pPr>
      <w:r>
        <w:rPr>
          <w:sz w:val="24"/>
          <w:szCs w:val="24"/>
        </w:rPr>
        <w:t>B.②①③④⑤</w:t>
      </w:r>
    </w:p>
    <w:p>
      <w:pPr>
        <w:pStyle w:val="4"/>
        <w:keepNext w:val="0"/>
        <w:keepLines w:val="0"/>
        <w:widowControl/>
        <w:suppressLineNumbers w:val="0"/>
        <w:rPr>
          <w:sz w:val="24"/>
          <w:szCs w:val="24"/>
        </w:rPr>
      </w:pPr>
      <w:r>
        <w:rPr>
          <w:sz w:val="24"/>
          <w:szCs w:val="24"/>
        </w:rPr>
        <w:t>C.③②①④⑤</w:t>
      </w:r>
    </w:p>
    <w:p>
      <w:pPr>
        <w:pStyle w:val="4"/>
        <w:keepNext w:val="0"/>
        <w:keepLines w:val="0"/>
        <w:widowControl/>
        <w:suppressLineNumbers w:val="0"/>
        <w:rPr>
          <w:sz w:val="24"/>
          <w:szCs w:val="24"/>
        </w:rPr>
      </w:pPr>
      <w:r>
        <w:rPr>
          <w:sz w:val="24"/>
          <w:szCs w:val="24"/>
        </w:rPr>
        <w:t>D.③①②④⑤</w:t>
      </w:r>
    </w:p>
    <w:p>
      <w:pPr>
        <w:pStyle w:val="4"/>
        <w:keepNext w:val="0"/>
        <w:keepLines w:val="0"/>
        <w:widowControl/>
        <w:suppressLineNumbers w:val="0"/>
        <w:rPr>
          <w:sz w:val="24"/>
          <w:szCs w:val="24"/>
        </w:rPr>
      </w:pPr>
      <w:r>
        <w:rPr>
          <w:sz w:val="24"/>
          <w:szCs w:val="24"/>
        </w:rPr>
        <w:t>15.上市公司董事与董事会会议决议事项所涉及的企业有关联关系的，不得对该项决议行使表决权，也不得代理其他董事行使表决权。该董事会会议由(　　)的无关联关系董事出席即可举行。</w:t>
      </w:r>
    </w:p>
    <w:p>
      <w:pPr>
        <w:pStyle w:val="4"/>
        <w:keepNext w:val="0"/>
        <w:keepLines w:val="0"/>
        <w:widowControl/>
        <w:suppressLineNumbers w:val="0"/>
        <w:rPr>
          <w:sz w:val="24"/>
          <w:szCs w:val="24"/>
        </w:rPr>
      </w:pPr>
      <w:r>
        <w:rPr>
          <w:sz w:val="24"/>
          <w:szCs w:val="24"/>
        </w:rPr>
        <w:t>A.1/3</w:t>
      </w:r>
    </w:p>
    <w:p>
      <w:pPr>
        <w:pStyle w:val="4"/>
        <w:keepNext w:val="0"/>
        <w:keepLines w:val="0"/>
        <w:widowControl/>
        <w:suppressLineNumbers w:val="0"/>
        <w:rPr>
          <w:sz w:val="24"/>
          <w:szCs w:val="24"/>
        </w:rPr>
      </w:pPr>
      <w:r>
        <w:rPr>
          <w:sz w:val="24"/>
          <w:szCs w:val="24"/>
        </w:rPr>
        <w:t>B.过半数</w:t>
      </w:r>
    </w:p>
    <w:p>
      <w:pPr>
        <w:pStyle w:val="4"/>
        <w:keepNext w:val="0"/>
        <w:keepLines w:val="0"/>
        <w:widowControl/>
        <w:suppressLineNumbers w:val="0"/>
        <w:rPr>
          <w:sz w:val="24"/>
          <w:szCs w:val="24"/>
        </w:rPr>
      </w:pPr>
      <w:r>
        <w:rPr>
          <w:sz w:val="24"/>
          <w:szCs w:val="24"/>
        </w:rPr>
        <w:t>C.2/3</w:t>
      </w:r>
    </w:p>
    <w:p>
      <w:pPr>
        <w:pStyle w:val="4"/>
        <w:keepNext w:val="0"/>
        <w:keepLines w:val="0"/>
        <w:widowControl/>
        <w:suppressLineNumbers w:val="0"/>
        <w:rPr>
          <w:sz w:val="24"/>
          <w:szCs w:val="24"/>
        </w:rPr>
      </w:pPr>
      <w:r>
        <w:rPr>
          <w:sz w:val="24"/>
          <w:szCs w:val="24"/>
        </w:rPr>
        <w:t>D.全体</w:t>
      </w:r>
    </w:p>
    <w:p>
      <w:pPr>
        <w:pStyle w:val="4"/>
        <w:keepNext w:val="0"/>
        <w:keepLines w:val="0"/>
        <w:widowControl/>
        <w:suppressLineNumbers w:val="0"/>
        <w:rPr>
          <w:sz w:val="24"/>
          <w:szCs w:val="24"/>
        </w:rPr>
      </w:pPr>
      <w:r>
        <w:rPr>
          <w:sz w:val="24"/>
          <w:szCs w:val="24"/>
        </w:rPr>
        <w:t>16.《中华人民共和国公司法》规定，有限责任公司全体股东的货币出资金额不得低于公司注册资本的(　　)。</w:t>
      </w:r>
    </w:p>
    <w:p>
      <w:pPr>
        <w:pStyle w:val="4"/>
        <w:keepNext w:val="0"/>
        <w:keepLines w:val="0"/>
        <w:widowControl/>
        <w:suppressLineNumbers w:val="0"/>
        <w:rPr>
          <w:sz w:val="24"/>
          <w:szCs w:val="24"/>
        </w:rPr>
      </w:pPr>
      <w:r>
        <w:rPr>
          <w:sz w:val="24"/>
          <w:szCs w:val="24"/>
        </w:rPr>
        <w:t>A.60%</w:t>
      </w:r>
    </w:p>
    <w:p>
      <w:pPr>
        <w:pStyle w:val="4"/>
        <w:keepNext w:val="0"/>
        <w:keepLines w:val="0"/>
        <w:widowControl/>
        <w:suppressLineNumbers w:val="0"/>
        <w:rPr>
          <w:sz w:val="24"/>
          <w:szCs w:val="24"/>
        </w:rPr>
      </w:pPr>
      <w:r>
        <w:rPr>
          <w:sz w:val="24"/>
          <w:szCs w:val="24"/>
        </w:rPr>
        <w:t>B.50%</w:t>
      </w:r>
    </w:p>
    <w:p>
      <w:pPr>
        <w:pStyle w:val="4"/>
        <w:keepNext w:val="0"/>
        <w:keepLines w:val="0"/>
        <w:widowControl/>
        <w:suppressLineNumbers w:val="0"/>
        <w:rPr>
          <w:sz w:val="24"/>
          <w:szCs w:val="24"/>
        </w:rPr>
      </w:pPr>
      <w:r>
        <w:rPr>
          <w:sz w:val="24"/>
          <w:szCs w:val="24"/>
        </w:rPr>
        <w:t>C.40%</w:t>
      </w:r>
    </w:p>
    <w:p>
      <w:pPr>
        <w:pStyle w:val="4"/>
        <w:keepNext w:val="0"/>
        <w:keepLines w:val="0"/>
        <w:widowControl/>
        <w:suppressLineNumbers w:val="0"/>
        <w:rPr>
          <w:sz w:val="24"/>
          <w:szCs w:val="24"/>
        </w:rPr>
      </w:pPr>
      <w:r>
        <w:rPr>
          <w:sz w:val="24"/>
          <w:szCs w:val="24"/>
        </w:rPr>
        <w:t>D.30%</w:t>
      </w:r>
    </w:p>
    <w:p>
      <w:pPr>
        <w:pStyle w:val="4"/>
        <w:keepNext w:val="0"/>
        <w:keepLines w:val="0"/>
        <w:widowControl/>
        <w:suppressLineNumbers w:val="0"/>
        <w:rPr>
          <w:sz w:val="24"/>
          <w:szCs w:val="24"/>
        </w:rPr>
      </w:pPr>
      <w:r>
        <w:rPr>
          <w:sz w:val="24"/>
          <w:szCs w:val="24"/>
        </w:rPr>
        <w:t>17.公司犯提供虚假财务会计报告罪，对公司直接负责的主管人员和其他直接责任人员，处(　　)有期徒刑或者拘役。</w:t>
      </w:r>
    </w:p>
    <w:p>
      <w:pPr>
        <w:pStyle w:val="4"/>
        <w:keepNext w:val="0"/>
        <w:keepLines w:val="0"/>
        <w:widowControl/>
        <w:suppressLineNumbers w:val="0"/>
        <w:rPr>
          <w:sz w:val="24"/>
          <w:szCs w:val="24"/>
        </w:rPr>
      </w:pPr>
      <w:r>
        <w:rPr>
          <w:sz w:val="24"/>
          <w:szCs w:val="24"/>
        </w:rPr>
        <w:t>A.3年以下</w:t>
      </w:r>
    </w:p>
    <w:p>
      <w:pPr>
        <w:pStyle w:val="4"/>
        <w:keepNext w:val="0"/>
        <w:keepLines w:val="0"/>
        <w:widowControl/>
        <w:suppressLineNumbers w:val="0"/>
        <w:rPr>
          <w:sz w:val="24"/>
          <w:szCs w:val="24"/>
        </w:rPr>
      </w:pPr>
      <w:r>
        <w:rPr>
          <w:sz w:val="24"/>
          <w:szCs w:val="24"/>
        </w:rPr>
        <w:t>B.3年以上</w:t>
      </w:r>
    </w:p>
    <w:p>
      <w:pPr>
        <w:pStyle w:val="4"/>
        <w:keepNext w:val="0"/>
        <w:keepLines w:val="0"/>
        <w:widowControl/>
        <w:suppressLineNumbers w:val="0"/>
        <w:rPr>
          <w:sz w:val="24"/>
          <w:szCs w:val="24"/>
        </w:rPr>
      </w:pPr>
      <w:r>
        <w:rPr>
          <w:sz w:val="24"/>
          <w:szCs w:val="24"/>
        </w:rPr>
        <w:t>C.5年以下</w:t>
      </w:r>
    </w:p>
    <w:p>
      <w:pPr>
        <w:pStyle w:val="4"/>
        <w:keepNext w:val="0"/>
        <w:keepLines w:val="0"/>
        <w:widowControl/>
        <w:suppressLineNumbers w:val="0"/>
        <w:rPr>
          <w:sz w:val="24"/>
          <w:szCs w:val="24"/>
        </w:rPr>
      </w:pPr>
      <w:r>
        <w:rPr>
          <w:sz w:val="24"/>
          <w:szCs w:val="24"/>
        </w:rPr>
        <w:t>D.5年以上</w:t>
      </w:r>
    </w:p>
    <w:p>
      <w:pPr>
        <w:pStyle w:val="4"/>
        <w:keepNext w:val="0"/>
        <w:keepLines w:val="0"/>
        <w:widowControl/>
        <w:suppressLineNumbers w:val="0"/>
        <w:rPr>
          <w:sz w:val="24"/>
          <w:szCs w:val="24"/>
        </w:rPr>
      </w:pPr>
      <w:r>
        <w:rPr>
          <w:sz w:val="24"/>
          <w:szCs w:val="24"/>
        </w:rPr>
        <w:t>18.在下列(　　)情形下，证券公司不得动用客户的交易结算资金或者委托资金。</w:t>
      </w:r>
    </w:p>
    <w:p>
      <w:pPr>
        <w:pStyle w:val="4"/>
        <w:keepNext w:val="0"/>
        <w:keepLines w:val="0"/>
        <w:widowControl/>
        <w:suppressLineNumbers w:val="0"/>
        <w:rPr>
          <w:sz w:val="24"/>
          <w:szCs w:val="24"/>
        </w:rPr>
      </w:pPr>
      <w:r>
        <w:rPr>
          <w:sz w:val="24"/>
          <w:szCs w:val="24"/>
        </w:rPr>
        <w:t>A.客户进行证券的申购、证券交易的结算或者客户提款</w:t>
      </w:r>
    </w:p>
    <w:p>
      <w:pPr>
        <w:pStyle w:val="4"/>
        <w:keepNext w:val="0"/>
        <w:keepLines w:val="0"/>
        <w:widowControl/>
        <w:suppressLineNumbers w:val="0"/>
        <w:rPr>
          <w:sz w:val="24"/>
          <w:szCs w:val="24"/>
        </w:rPr>
      </w:pPr>
      <w:r>
        <w:rPr>
          <w:sz w:val="24"/>
          <w:szCs w:val="24"/>
        </w:rPr>
        <w:t>B.客户支付与证券交易有关的佣金、费用或者税款</w:t>
      </w:r>
    </w:p>
    <w:p>
      <w:pPr>
        <w:pStyle w:val="4"/>
        <w:keepNext w:val="0"/>
        <w:keepLines w:val="0"/>
        <w:widowControl/>
        <w:suppressLineNumbers w:val="0"/>
        <w:rPr>
          <w:sz w:val="24"/>
          <w:szCs w:val="24"/>
        </w:rPr>
      </w:pPr>
      <w:r>
        <w:rPr>
          <w:sz w:val="24"/>
          <w:szCs w:val="24"/>
        </w:rPr>
        <w:t>C.证券公司借用客户资金30日内还清</w:t>
      </w:r>
    </w:p>
    <w:p>
      <w:pPr>
        <w:pStyle w:val="4"/>
        <w:keepNext w:val="0"/>
        <w:keepLines w:val="0"/>
        <w:widowControl/>
        <w:suppressLineNumbers w:val="0"/>
        <w:rPr>
          <w:sz w:val="24"/>
          <w:szCs w:val="24"/>
        </w:rPr>
      </w:pPr>
      <w:r>
        <w:rPr>
          <w:sz w:val="24"/>
          <w:szCs w:val="24"/>
        </w:rPr>
        <w:t>D.法律规定的其他情形</w:t>
      </w:r>
    </w:p>
    <w:p>
      <w:pPr>
        <w:pStyle w:val="4"/>
        <w:keepNext w:val="0"/>
        <w:keepLines w:val="0"/>
        <w:widowControl/>
        <w:suppressLineNumbers w:val="0"/>
        <w:rPr>
          <w:sz w:val="24"/>
          <w:szCs w:val="24"/>
        </w:rPr>
      </w:pPr>
      <w:r>
        <w:rPr>
          <w:sz w:val="24"/>
          <w:szCs w:val="24"/>
        </w:rPr>
        <w:t>19.通过证券交易所的证券交易，投资者持有或者通过协议、其他安排与他人共同持有一个上市公司已发行的股份达到(　　)时，继续进行收购的，应当依法向该上市公司所有股东发出收购上市公司全部或者部分股份的要约。</w:t>
      </w:r>
    </w:p>
    <w:p>
      <w:pPr>
        <w:pStyle w:val="4"/>
        <w:keepNext w:val="0"/>
        <w:keepLines w:val="0"/>
        <w:widowControl/>
        <w:suppressLineNumbers w:val="0"/>
        <w:rPr>
          <w:sz w:val="24"/>
          <w:szCs w:val="24"/>
        </w:rPr>
      </w:pPr>
      <w:r>
        <w:rPr>
          <w:sz w:val="24"/>
          <w:szCs w:val="24"/>
        </w:rPr>
        <w:t>A.25%</w:t>
      </w:r>
    </w:p>
    <w:p>
      <w:pPr>
        <w:pStyle w:val="4"/>
        <w:keepNext w:val="0"/>
        <w:keepLines w:val="0"/>
        <w:widowControl/>
        <w:suppressLineNumbers w:val="0"/>
        <w:rPr>
          <w:sz w:val="24"/>
          <w:szCs w:val="24"/>
        </w:rPr>
      </w:pPr>
      <w:r>
        <w:rPr>
          <w:sz w:val="24"/>
          <w:szCs w:val="24"/>
        </w:rPr>
        <w:t>B.30%</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D.75%</w:t>
      </w:r>
    </w:p>
    <w:p>
      <w:pPr>
        <w:pStyle w:val="4"/>
        <w:keepNext w:val="0"/>
        <w:keepLines w:val="0"/>
        <w:widowControl/>
        <w:suppressLineNumbers w:val="0"/>
        <w:rPr>
          <w:sz w:val="24"/>
          <w:szCs w:val="24"/>
        </w:rPr>
      </w:pPr>
      <w:r>
        <w:rPr>
          <w:sz w:val="24"/>
          <w:szCs w:val="24"/>
        </w:rPr>
        <w:t>20.收购上市公司的行为结束后，收购人应当在(　　)日内将收购情况报告国务院证券监督管理机构和证券交易所，并予以公告。</w:t>
      </w:r>
    </w:p>
    <w:p>
      <w:pPr>
        <w:pStyle w:val="4"/>
        <w:keepNext w:val="0"/>
        <w:keepLines w:val="0"/>
        <w:widowControl/>
        <w:suppressLineNumbers w:val="0"/>
        <w:rPr>
          <w:sz w:val="24"/>
          <w:szCs w:val="24"/>
        </w:rPr>
      </w:pPr>
      <w:r>
        <w:rPr>
          <w:sz w:val="24"/>
          <w:szCs w:val="24"/>
        </w:rPr>
        <w:t>A.10</w:t>
      </w:r>
    </w:p>
    <w:p>
      <w:pPr>
        <w:pStyle w:val="4"/>
        <w:keepNext w:val="0"/>
        <w:keepLines w:val="0"/>
        <w:widowControl/>
        <w:suppressLineNumbers w:val="0"/>
        <w:rPr>
          <w:sz w:val="24"/>
          <w:szCs w:val="24"/>
        </w:rPr>
      </w:pPr>
      <w:r>
        <w:rPr>
          <w:sz w:val="24"/>
          <w:szCs w:val="24"/>
        </w:rPr>
        <w:t>B.15</w:t>
      </w:r>
    </w:p>
    <w:p>
      <w:pPr>
        <w:pStyle w:val="4"/>
        <w:keepNext w:val="0"/>
        <w:keepLines w:val="0"/>
        <w:widowControl/>
        <w:suppressLineNumbers w:val="0"/>
        <w:rPr>
          <w:sz w:val="24"/>
          <w:szCs w:val="24"/>
        </w:rPr>
      </w:pPr>
      <w:r>
        <w:rPr>
          <w:sz w:val="24"/>
          <w:szCs w:val="24"/>
        </w:rPr>
        <w:t>C.20</w:t>
      </w:r>
    </w:p>
    <w:p>
      <w:pPr>
        <w:pStyle w:val="4"/>
        <w:keepNext w:val="0"/>
        <w:keepLines w:val="0"/>
        <w:widowControl/>
        <w:suppressLineNumbers w:val="0"/>
        <w:rPr>
          <w:sz w:val="24"/>
          <w:szCs w:val="24"/>
        </w:rPr>
      </w:pPr>
      <w:r>
        <w:rPr>
          <w:sz w:val="24"/>
          <w:szCs w:val="24"/>
        </w:rPr>
        <w:t>D.30</w:t>
      </w:r>
    </w:p>
    <w:p>
      <w:pPr>
        <w:pStyle w:val="4"/>
        <w:keepNext w:val="0"/>
        <w:keepLines w:val="0"/>
        <w:widowControl/>
        <w:suppressLineNumbers w:val="0"/>
        <w:rPr>
          <w:sz w:val="24"/>
          <w:szCs w:val="24"/>
        </w:rPr>
      </w:pPr>
      <w:r>
        <w:rPr>
          <w:sz w:val="24"/>
          <w:szCs w:val="24"/>
        </w:rPr>
        <w:t>21.召开基金份额持有人大会，至少应当有代表(　　)以上基金份额的持有人参加。</w:t>
      </w:r>
    </w:p>
    <w:p>
      <w:pPr>
        <w:pStyle w:val="4"/>
        <w:keepNext w:val="0"/>
        <w:keepLines w:val="0"/>
        <w:widowControl/>
        <w:suppressLineNumbers w:val="0"/>
        <w:rPr>
          <w:sz w:val="24"/>
          <w:szCs w:val="24"/>
        </w:rPr>
      </w:pPr>
      <w:r>
        <w:rPr>
          <w:sz w:val="24"/>
          <w:szCs w:val="24"/>
        </w:rPr>
        <w:t>A.70%</w:t>
      </w:r>
    </w:p>
    <w:p>
      <w:pPr>
        <w:pStyle w:val="4"/>
        <w:keepNext w:val="0"/>
        <w:keepLines w:val="0"/>
        <w:widowControl/>
        <w:suppressLineNumbers w:val="0"/>
        <w:rPr>
          <w:sz w:val="24"/>
          <w:szCs w:val="24"/>
        </w:rPr>
      </w:pPr>
      <w:r>
        <w:rPr>
          <w:sz w:val="24"/>
          <w:szCs w:val="24"/>
        </w:rPr>
        <w:t>B.50%</w:t>
      </w:r>
    </w:p>
    <w:p>
      <w:pPr>
        <w:pStyle w:val="4"/>
        <w:keepNext w:val="0"/>
        <w:keepLines w:val="0"/>
        <w:widowControl/>
        <w:suppressLineNumbers w:val="0"/>
        <w:rPr>
          <w:sz w:val="24"/>
          <w:szCs w:val="24"/>
        </w:rPr>
      </w:pPr>
      <w:r>
        <w:rPr>
          <w:sz w:val="24"/>
          <w:szCs w:val="24"/>
        </w:rPr>
        <w:t>C.30%</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22.证券公司股东的非货币财产出资总额不得超过证券公司注册资本的(　　)。</w:t>
      </w:r>
    </w:p>
    <w:p>
      <w:pPr>
        <w:pStyle w:val="4"/>
        <w:keepNext w:val="0"/>
        <w:keepLines w:val="0"/>
        <w:widowControl/>
        <w:suppressLineNumbers w:val="0"/>
        <w:rPr>
          <w:sz w:val="24"/>
          <w:szCs w:val="24"/>
        </w:rPr>
      </w:pPr>
      <w:r>
        <w:rPr>
          <w:sz w:val="24"/>
          <w:szCs w:val="24"/>
        </w:rPr>
        <w:t>A.25%</w:t>
      </w:r>
    </w:p>
    <w:p>
      <w:pPr>
        <w:pStyle w:val="4"/>
        <w:keepNext w:val="0"/>
        <w:keepLines w:val="0"/>
        <w:widowControl/>
        <w:suppressLineNumbers w:val="0"/>
        <w:rPr>
          <w:sz w:val="24"/>
          <w:szCs w:val="24"/>
        </w:rPr>
      </w:pPr>
      <w:r>
        <w:rPr>
          <w:sz w:val="24"/>
          <w:szCs w:val="24"/>
        </w:rPr>
        <w:t>B.30%</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D.40%</w:t>
      </w:r>
    </w:p>
    <w:p>
      <w:pPr>
        <w:pStyle w:val="4"/>
        <w:keepNext w:val="0"/>
        <w:keepLines w:val="0"/>
        <w:widowControl/>
        <w:suppressLineNumbers w:val="0"/>
        <w:rPr>
          <w:sz w:val="24"/>
          <w:szCs w:val="24"/>
        </w:rPr>
      </w:pPr>
      <w:r>
        <w:rPr>
          <w:sz w:val="24"/>
          <w:szCs w:val="24"/>
        </w:rPr>
        <w:t>23.下列不属于中国证监会对有关责任人员采取的禁入措施的是(　　)。</w:t>
      </w:r>
    </w:p>
    <w:p>
      <w:pPr>
        <w:pStyle w:val="4"/>
        <w:keepNext w:val="0"/>
        <w:keepLines w:val="0"/>
        <w:widowControl/>
        <w:suppressLineNumbers w:val="0"/>
        <w:rPr>
          <w:sz w:val="24"/>
          <w:szCs w:val="24"/>
        </w:rPr>
      </w:pPr>
      <w:r>
        <w:rPr>
          <w:sz w:val="24"/>
          <w:szCs w:val="24"/>
        </w:rPr>
        <w:t>A.1至3年的证券市场禁人措施</w:t>
      </w:r>
    </w:p>
    <w:p>
      <w:pPr>
        <w:pStyle w:val="4"/>
        <w:keepNext w:val="0"/>
        <w:keepLines w:val="0"/>
        <w:widowControl/>
        <w:suppressLineNumbers w:val="0"/>
        <w:rPr>
          <w:sz w:val="24"/>
          <w:szCs w:val="24"/>
        </w:rPr>
      </w:pPr>
      <w:r>
        <w:rPr>
          <w:sz w:val="24"/>
          <w:szCs w:val="24"/>
        </w:rPr>
        <w:t>B.3至5年的证券市场禁入措施</w:t>
      </w:r>
    </w:p>
    <w:p>
      <w:pPr>
        <w:pStyle w:val="4"/>
        <w:keepNext w:val="0"/>
        <w:keepLines w:val="0"/>
        <w:widowControl/>
        <w:suppressLineNumbers w:val="0"/>
        <w:rPr>
          <w:sz w:val="24"/>
          <w:szCs w:val="24"/>
        </w:rPr>
      </w:pPr>
      <w:r>
        <w:rPr>
          <w:sz w:val="24"/>
          <w:szCs w:val="24"/>
        </w:rPr>
        <w:t>C.5至10年的证券市场禁人措施</w:t>
      </w:r>
    </w:p>
    <w:p>
      <w:pPr>
        <w:pStyle w:val="4"/>
        <w:keepNext w:val="0"/>
        <w:keepLines w:val="0"/>
        <w:widowControl/>
        <w:suppressLineNumbers w:val="0"/>
        <w:rPr>
          <w:sz w:val="24"/>
          <w:szCs w:val="24"/>
        </w:rPr>
      </w:pPr>
      <w:r>
        <w:rPr>
          <w:sz w:val="24"/>
          <w:szCs w:val="24"/>
        </w:rPr>
        <w:t>D.终身的证券市场禁入措施</w:t>
      </w:r>
    </w:p>
    <w:p>
      <w:pPr>
        <w:pStyle w:val="4"/>
        <w:keepNext w:val="0"/>
        <w:keepLines w:val="0"/>
        <w:widowControl/>
        <w:suppressLineNumbers w:val="0"/>
        <w:rPr>
          <w:sz w:val="24"/>
          <w:szCs w:val="24"/>
        </w:rPr>
      </w:pPr>
      <w:r>
        <w:rPr>
          <w:sz w:val="24"/>
          <w:szCs w:val="24"/>
        </w:rPr>
        <w:t>24.向不特定对象公开发行的证券票面总值超过人民币(　　)万元的，应当由承销团承销。</w:t>
      </w:r>
    </w:p>
    <w:p>
      <w:pPr>
        <w:pStyle w:val="4"/>
        <w:keepNext w:val="0"/>
        <w:keepLines w:val="0"/>
        <w:widowControl/>
        <w:suppressLineNumbers w:val="0"/>
        <w:rPr>
          <w:sz w:val="24"/>
          <w:szCs w:val="24"/>
        </w:rPr>
      </w:pPr>
      <w:r>
        <w:rPr>
          <w:sz w:val="24"/>
          <w:szCs w:val="24"/>
        </w:rPr>
        <w:t>A.3000</w:t>
      </w:r>
    </w:p>
    <w:p>
      <w:pPr>
        <w:pStyle w:val="4"/>
        <w:keepNext w:val="0"/>
        <w:keepLines w:val="0"/>
        <w:widowControl/>
        <w:suppressLineNumbers w:val="0"/>
        <w:rPr>
          <w:sz w:val="24"/>
          <w:szCs w:val="24"/>
        </w:rPr>
      </w:pPr>
      <w:r>
        <w:rPr>
          <w:sz w:val="24"/>
          <w:szCs w:val="24"/>
        </w:rPr>
        <w:t>B.4000</w:t>
      </w:r>
    </w:p>
    <w:p>
      <w:pPr>
        <w:pStyle w:val="4"/>
        <w:keepNext w:val="0"/>
        <w:keepLines w:val="0"/>
        <w:widowControl/>
        <w:suppressLineNumbers w:val="0"/>
        <w:rPr>
          <w:sz w:val="24"/>
          <w:szCs w:val="24"/>
        </w:rPr>
      </w:pPr>
      <w:r>
        <w:rPr>
          <w:sz w:val="24"/>
          <w:szCs w:val="24"/>
        </w:rPr>
        <w:t>C.5000</w:t>
      </w:r>
    </w:p>
    <w:p>
      <w:pPr>
        <w:pStyle w:val="4"/>
        <w:keepNext w:val="0"/>
        <w:keepLines w:val="0"/>
        <w:widowControl/>
        <w:suppressLineNumbers w:val="0"/>
        <w:rPr>
          <w:sz w:val="24"/>
          <w:szCs w:val="24"/>
        </w:rPr>
      </w:pPr>
      <w:r>
        <w:rPr>
          <w:sz w:val="24"/>
          <w:szCs w:val="24"/>
        </w:rPr>
        <w:t>D.6000</w:t>
      </w:r>
    </w:p>
    <w:p>
      <w:pPr>
        <w:pStyle w:val="4"/>
        <w:keepNext w:val="0"/>
        <w:keepLines w:val="0"/>
        <w:widowControl/>
        <w:suppressLineNumbers w:val="0"/>
        <w:rPr>
          <w:sz w:val="24"/>
          <w:szCs w:val="24"/>
        </w:rPr>
      </w:pPr>
      <w:r>
        <w:rPr>
          <w:sz w:val="24"/>
          <w:szCs w:val="24"/>
        </w:rPr>
        <w:t>25.有权对证券公司经营管理行为的合法合规性进行审查、监督或者检查的是(　　)。</w:t>
      </w:r>
    </w:p>
    <w:p>
      <w:pPr>
        <w:pStyle w:val="4"/>
        <w:keepNext w:val="0"/>
        <w:keepLines w:val="0"/>
        <w:widowControl/>
        <w:suppressLineNumbers w:val="0"/>
        <w:rPr>
          <w:sz w:val="24"/>
          <w:szCs w:val="24"/>
        </w:rPr>
      </w:pPr>
      <w:r>
        <w:rPr>
          <w:sz w:val="24"/>
          <w:szCs w:val="24"/>
        </w:rPr>
        <w:t>A.合规负责人</w:t>
      </w:r>
    </w:p>
    <w:p>
      <w:pPr>
        <w:pStyle w:val="4"/>
        <w:keepNext w:val="0"/>
        <w:keepLines w:val="0"/>
        <w:widowControl/>
        <w:suppressLineNumbers w:val="0"/>
        <w:rPr>
          <w:sz w:val="24"/>
          <w:szCs w:val="24"/>
        </w:rPr>
      </w:pPr>
      <w:r>
        <w:rPr>
          <w:sz w:val="24"/>
          <w:szCs w:val="24"/>
        </w:rPr>
        <w:t>B.合规部</w:t>
      </w:r>
    </w:p>
    <w:p>
      <w:pPr>
        <w:pStyle w:val="4"/>
        <w:keepNext w:val="0"/>
        <w:keepLines w:val="0"/>
        <w:widowControl/>
        <w:suppressLineNumbers w:val="0"/>
        <w:rPr>
          <w:sz w:val="24"/>
          <w:szCs w:val="24"/>
        </w:rPr>
      </w:pPr>
      <w:r>
        <w:rPr>
          <w:sz w:val="24"/>
          <w:szCs w:val="24"/>
        </w:rPr>
        <w:t>C.证券安全监管负责人</w:t>
      </w:r>
    </w:p>
    <w:p>
      <w:pPr>
        <w:pStyle w:val="4"/>
        <w:keepNext w:val="0"/>
        <w:keepLines w:val="0"/>
        <w:widowControl/>
        <w:suppressLineNumbers w:val="0"/>
        <w:rPr>
          <w:sz w:val="24"/>
          <w:szCs w:val="24"/>
        </w:rPr>
      </w:pPr>
      <w:r>
        <w:rPr>
          <w:sz w:val="24"/>
          <w:szCs w:val="24"/>
        </w:rPr>
        <w:t>D.监事会</w:t>
      </w:r>
    </w:p>
    <w:p>
      <w:pPr>
        <w:pStyle w:val="4"/>
        <w:keepNext w:val="0"/>
        <w:keepLines w:val="0"/>
        <w:widowControl/>
        <w:suppressLineNumbers w:val="0"/>
        <w:rPr>
          <w:sz w:val="24"/>
          <w:szCs w:val="24"/>
        </w:rPr>
      </w:pPr>
      <w:r>
        <w:rPr>
          <w:sz w:val="24"/>
          <w:szCs w:val="24"/>
        </w:rPr>
        <w:t>26.《中华人民共和国刑法》规定，以自己为交易对象，自买自卖期货合约，影响证券交易价格或者证券交易量的，给予的处罚是(　　)。</w:t>
      </w:r>
    </w:p>
    <w:p>
      <w:pPr>
        <w:pStyle w:val="4"/>
        <w:keepNext w:val="0"/>
        <w:keepLines w:val="0"/>
        <w:widowControl/>
        <w:suppressLineNumbers w:val="0"/>
        <w:rPr>
          <w:sz w:val="24"/>
          <w:szCs w:val="24"/>
        </w:rPr>
      </w:pPr>
      <w:r>
        <w:rPr>
          <w:sz w:val="24"/>
          <w:szCs w:val="24"/>
        </w:rPr>
        <w:t>A.处5年以下有期徒刑或者拘役，并处或者单处罚金;情节特别严重的，处以5年以上10年以下有期徒刑，并处罚金</w:t>
      </w:r>
    </w:p>
    <w:p>
      <w:pPr>
        <w:pStyle w:val="4"/>
        <w:keepNext w:val="0"/>
        <w:keepLines w:val="0"/>
        <w:widowControl/>
        <w:suppressLineNumbers w:val="0"/>
        <w:rPr>
          <w:sz w:val="24"/>
          <w:szCs w:val="24"/>
        </w:rPr>
      </w:pPr>
      <w:r>
        <w:rPr>
          <w:sz w:val="24"/>
          <w:szCs w:val="24"/>
        </w:rPr>
        <w:t>B.处3年以下有期徒刑或者拘役，并处以或者单处1万元以上10万元以下罚金</w:t>
      </w:r>
    </w:p>
    <w:p>
      <w:pPr>
        <w:pStyle w:val="4"/>
        <w:keepNext w:val="0"/>
        <w:keepLines w:val="0"/>
        <w:widowControl/>
        <w:suppressLineNumbers w:val="0"/>
        <w:rPr>
          <w:sz w:val="24"/>
          <w:szCs w:val="24"/>
        </w:rPr>
      </w:pPr>
      <w:r>
        <w:rPr>
          <w:sz w:val="24"/>
          <w:szCs w:val="24"/>
        </w:rPr>
        <w:t>C.处10年以上10年以下有期徒刑，并处以2万元以上20万元以下罚金</w:t>
      </w:r>
    </w:p>
    <w:p>
      <w:pPr>
        <w:pStyle w:val="4"/>
        <w:keepNext w:val="0"/>
        <w:keepLines w:val="0"/>
        <w:widowControl/>
        <w:suppressLineNumbers w:val="0"/>
        <w:rPr>
          <w:sz w:val="24"/>
          <w:szCs w:val="24"/>
        </w:rPr>
      </w:pPr>
      <w:r>
        <w:rPr>
          <w:sz w:val="24"/>
          <w:szCs w:val="24"/>
        </w:rPr>
        <w:t>D.处3年以上10年以下有期徒刑，并处以5万元以上50万元以下罚金</w:t>
      </w:r>
    </w:p>
    <w:p>
      <w:pPr>
        <w:pStyle w:val="4"/>
        <w:keepNext w:val="0"/>
        <w:keepLines w:val="0"/>
        <w:widowControl/>
        <w:suppressLineNumbers w:val="0"/>
        <w:rPr>
          <w:sz w:val="24"/>
          <w:szCs w:val="24"/>
        </w:rPr>
      </w:pPr>
      <w:r>
        <w:rPr>
          <w:sz w:val="24"/>
          <w:szCs w:val="24"/>
        </w:rPr>
        <w:t>27.证券公司应当遵守法律、行政法规和国务院证券监督管理机构的规定，(　　)经营，履行对客户的诚信义务。</w:t>
      </w:r>
    </w:p>
    <w:p>
      <w:pPr>
        <w:pStyle w:val="4"/>
        <w:keepNext w:val="0"/>
        <w:keepLines w:val="0"/>
        <w:widowControl/>
        <w:suppressLineNumbers w:val="0"/>
        <w:rPr>
          <w:sz w:val="24"/>
          <w:szCs w:val="24"/>
        </w:rPr>
      </w:pPr>
      <w:r>
        <w:rPr>
          <w:sz w:val="24"/>
          <w:szCs w:val="24"/>
        </w:rPr>
        <w:t>A.审慎</w:t>
      </w:r>
    </w:p>
    <w:p>
      <w:pPr>
        <w:pStyle w:val="4"/>
        <w:keepNext w:val="0"/>
        <w:keepLines w:val="0"/>
        <w:widowControl/>
        <w:suppressLineNumbers w:val="0"/>
        <w:rPr>
          <w:sz w:val="24"/>
          <w:szCs w:val="24"/>
        </w:rPr>
      </w:pPr>
      <w:r>
        <w:rPr>
          <w:sz w:val="24"/>
          <w:szCs w:val="24"/>
        </w:rPr>
        <w:t>B.诚信</w:t>
      </w:r>
    </w:p>
    <w:p>
      <w:pPr>
        <w:pStyle w:val="4"/>
        <w:keepNext w:val="0"/>
        <w:keepLines w:val="0"/>
        <w:widowControl/>
        <w:suppressLineNumbers w:val="0"/>
        <w:rPr>
          <w:sz w:val="24"/>
          <w:szCs w:val="24"/>
        </w:rPr>
      </w:pPr>
      <w:r>
        <w:rPr>
          <w:sz w:val="24"/>
          <w:szCs w:val="24"/>
        </w:rPr>
        <w:t>C.依法</w:t>
      </w:r>
    </w:p>
    <w:p>
      <w:pPr>
        <w:pStyle w:val="4"/>
        <w:keepNext w:val="0"/>
        <w:keepLines w:val="0"/>
        <w:widowControl/>
        <w:suppressLineNumbers w:val="0"/>
        <w:rPr>
          <w:sz w:val="24"/>
          <w:szCs w:val="24"/>
        </w:rPr>
      </w:pPr>
      <w:r>
        <w:rPr>
          <w:sz w:val="24"/>
          <w:szCs w:val="24"/>
        </w:rPr>
        <w:t>D.独立</w:t>
      </w:r>
    </w:p>
    <w:p>
      <w:pPr>
        <w:pStyle w:val="4"/>
        <w:keepNext w:val="0"/>
        <w:keepLines w:val="0"/>
        <w:widowControl/>
        <w:suppressLineNumbers w:val="0"/>
        <w:rPr>
          <w:sz w:val="24"/>
          <w:szCs w:val="24"/>
        </w:rPr>
      </w:pPr>
      <w:r>
        <w:rPr>
          <w:sz w:val="24"/>
          <w:szCs w:val="24"/>
        </w:rPr>
        <w:t>28.国务院证券监督管理机构和(　　)应当建立证券公司的有关情况通报机制。</w:t>
      </w:r>
    </w:p>
    <w:p>
      <w:pPr>
        <w:pStyle w:val="4"/>
        <w:keepNext w:val="0"/>
        <w:keepLines w:val="0"/>
        <w:widowControl/>
        <w:suppressLineNumbers w:val="0"/>
        <w:rPr>
          <w:sz w:val="24"/>
          <w:szCs w:val="24"/>
        </w:rPr>
      </w:pPr>
      <w:r>
        <w:rPr>
          <w:sz w:val="24"/>
          <w:szCs w:val="24"/>
        </w:rPr>
        <w:t>A.中国人民银行</w:t>
      </w:r>
    </w:p>
    <w:p>
      <w:pPr>
        <w:pStyle w:val="4"/>
        <w:keepNext w:val="0"/>
        <w:keepLines w:val="0"/>
        <w:widowControl/>
        <w:suppressLineNumbers w:val="0"/>
        <w:rPr>
          <w:sz w:val="24"/>
          <w:szCs w:val="24"/>
        </w:rPr>
      </w:pPr>
      <w:r>
        <w:rPr>
          <w:sz w:val="24"/>
          <w:szCs w:val="24"/>
        </w:rPr>
        <w:t>B.地方人民政府</w:t>
      </w:r>
    </w:p>
    <w:p>
      <w:pPr>
        <w:pStyle w:val="4"/>
        <w:keepNext w:val="0"/>
        <w:keepLines w:val="0"/>
        <w:widowControl/>
        <w:suppressLineNumbers w:val="0"/>
        <w:rPr>
          <w:sz w:val="24"/>
          <w:szCs w:val="24"/>
        </w:rPr>
      </w:pPr>
      <w:r>
        <w:rPr>
          <w:sz w:val="24"/>
          <w:szCs w:val="24"/>
        </w:rPr>
        <w:t>C.国务院银行监督管理机构</w:t>
      </w:r>
    </w:p>
    <w:p>
      <w:pPr>
        <w:pStyle w:val="4"/>
        <w:keepNext w:val="0"/>
        <w:keepLines w:val="0"/>
        <w:widowControl/>
        <w:suppressLineNumbers w:val="0"/>
        <w:rPr>
          <w:sz w:val="24"/>
          <w:szCs w:val="24"/>
        </w:rPr>
      </w:pPr>
      <w:r>
        <w:rPr>
          <w:sz w:val="24"/>
          <w:szCs w:val="24"/>
        </w:rPr>
        <w:t>D.国务院保险监督管理机构</w:t>
      </w:r>
    </w:p>
    <w:p>
      <w:pPr>
        <w:pStyle w:val="4"/>
        <w:keepNext w:val="0"/>
        <w:keepLines w:val="0"/>
        <w:widowControl/>
        <w:suppressLineNumbers w:val="0"/>
        <w:rPr>
          <w:sz w:val="24"/>
          <w:szCs w:val="24"/>
        </w:rPr>
      </w:pPr>
      <w:r>
        <w:rPr>
          <w:sz w:val="24"/>
          <w:szCs w:val="24"/>
        </w:rPr>
        <w:t>29.证券公司高级管理人员离任的，公司应当对其进行审计，并自其离任之日起(　　)个月内将审计报告报送国务院证券监督管理机构，未报送审计报告的，离任的高级管理人员不得在其他证券公司任职。</w:t>
      </w:r>
    </w:p>
    <w:p>
      <w:pPr>
        <w:pStyle w:val="4"/>
        <w:keepNext w:val="0"/>
        <w:keepLines w:val="0"/>
        <w:widowControl/>
        <w:suppressLineNumbers w:val="0"/>
        <w:rPr>
          <w:sz w:val="24"/>
          <w:szCs w:val="24"/>
        </w:rPr>
      </w:pPr>
      <w:r>
        <w:rPr>
          <w:sz w:val="24"/>
          <w:szCs w:val="24"/>
        </w:rPr>
        <w:t>A.2</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D.7</w:t>
      </w:r>
    </w:p>
    <w:p>
      <w:pPr>
        <w:pStyle w:val="4"/>
        <w:keepNext w:val="0"/>
        <w:keepLines w:val="0"/>
        <w:widowControl/>
        <w:suppressLineNumbers w:val="0"/>
        <w:rPr>
          <w:sz w:val="24"/>
          <w:szCs w:val="24"/>
        </w:rPr>
      </w:pPr>
      <w:r>
        <w:rPr>
          <w:sz w:val="24"/>
          <w:szCs w:val="24"/>
        </w:rPr>
        <w:t>30.证券公司风险控制指标不符合有关规定，国务院证券监督管理机构责令其停业整顿的，停业整顿的期限不超过(　　)。</w:t>
      </w:r>
    </w:p>
    <w:p>
      <w:pPr>
        <w:pStyle w:val="4"/>
        <w:keepNext w:val="0"/>
        <w:keepLines w:val="0"/>
        <w:widowControl/>
        <w:suppressLineNumbers w:val="0"/>
        <w:rPr>
          <w:sz w:val="24"/>
          <w:szCs w:val="24"/>
        </w:rPr>
      </w:pPr>
      <w:r>
        <w:rPr>
          <w:sz w:val="24"/>
          <w:szCs w:val="24"/>
        </w:rPr>
        <w:t>A.1个月</w:t>
      </w:r>
    </w:p>
    <w:p>
      <w:pPr>
        <w:pStyle w:val="4"/>
        <w:keepNext w:val="0"/>
        <w:keepLines w:val="0"/>
        <w:widowControl/>
        <w:suppressLineNumbers w:val="0"/>
        <w:rPr>
          <w:sz w:val="24"/>
          <w:szCs w:val="24"/>
        </w:rPr>
      </w:pPr>
      <w:r>
        <w:rPr>
          <w:sz w:val="24"/>
          <w:szCs w:val="24"/>
        </w:rPr>
        <w:t>B.3个月</w:t>
      </w:r>
    </w:p>
    <w:p>
      <w:pPr>
        <w:pStyle w:val="4"/>
        <w:keepNext w:val="0"/>
        <w:keepLines w:val="0"/>
        <w:widowControl/>
        <w:suppressLineNumbers w:val="0"/>
        <w:rPr>
          <w:sz w:val="24"/>
          <w:szCs w:val="24"/>
        </w:rPr>
      </w:pPr>
      <w:r>
        <w:rPr>
          <w:sz w:val="24"/>
          <w:szCs w:val="24"/>
        </w:rPr>
        <w:t>C.1年</w:t>
      </w:r>
    </w:p>
    <w:p>
      <w:pPr>
        <w:pStyle w:val="4"/>
        <w:keepNext w:val="0"/>
        <w:keepLines w:val="0"/>
        <w:widowControl/>
        <w:suppressLineNumbers w:val="0"/>
        <w:rPr>
          <w:sz w:val="24"/>
          <w:szCs w:val="24"/>
        </w:rPr>
      </w:pPr>
      <w:r>
        <w:rPr>
          <w:sz w:val="24"/>
          <w:szCs w:val="24"/>
        </w:rPr>
        <w:t>D.2年</w:t>
      </w:r>
    </w:p>
    <w:p>
      <w:pPr>
        <w:pStyle w:val="4"/>
        <w:keepNext w:val="0"/>
        <w:keepLines w:val="0"/>
        <w:widowControl/>
        <w:suppressLineNumbers w:val="0"/>
        <w:rPr>
          <w:sz w:val="24"/>
          <w:szCs w:val="24"/>
        </w:rPr>
      </w:pPr>
      <w:r>
        <w:rPr>
          <w:sz w:val="24"/>
          <w:szCs w:val="24"/>
        </w:rPr>
        <w:t>答案及解析</w:t>
      </w:r>
    </w:p>
    <w:p>
      <w:pPr>
        <w:pStyle w:val="4"/>
        <w:keepNext w:val="0"/>
        <w:keepLines w:val="0"/>
        <w:widowControl/>
        <w:suppressLineNumbers w:val="0"/>
        <w:rPr>
          <w:sz w:val="24"/>
          <w:szCs w:val="24"/>
        </w:rPr>
      </w:pPr>
      <w:r>
        <w:rPr>
          <w:sz w:val="24"/>
          <w:szCs w:val="24"/>
        </w:rPr>
        <w:t>1.B。【解析】涉及证券市场的法律、法规分为四个层次：第一个层次是指由全国人民代表大会或全国人民代表大会常务委员会制定并颁布的法律;第二个层次是指由国务院制定并颁布的行政法规;第三个层次是指由证券监管部门和相关部门制定的部门规章及规范性文件;第四个层次是指由证券交易所、中国证券业协会及中国证券登记结算有限公司等自律组织制定的行业自律规则。</w:t>
      </w:r>
    </w:p>
    <w:p>
      <w:pPr>
        <w:pStyle w:val="4"/>
        <w:keepNext w:val="0"/>
        <w:keepLines w:val="0"/>
        <w:widowControl/>
        <w:suppressLineNumbers w:val="0"/>
        <w:rPr>
          <w:sz w:val="24"/>
          <w:szCs w:val="24"/>
        </w:rPr>
      </w:pPr>
      <w:r>
        <w:rPr>
          <w:sz w:val="24"/>
          <w:szCs w:val="24"/>
        </w:rPr>
        <w:t>2.B。【解析】中国证监会是国务院直属的证券管理监督机构，按照国务院授权和依照相关法律法规对证券市场进行集中、统一监管。</w:t>
      </w:r>
    </w:p>
    <w:p>
      <w:pPr>
        <w:pStyle w:val="4"/>
        <w:keepNext w:val="0"/>
        <w:keepLines w:val="0"/>
        <w:widowControl/>
        <w:suppressLineNumbers w:val="0"/>
        <w:rPr>
          <w:sz w:val="24"/>
          <w:szCs w:val="24"/>
        </w:rPr>
      </w:pPr>
      <w:r>
        <w:rPr>
          <w:sz w:val="24"/>
          <w:szCs w:val="24"/>
        </w:rPr>
        <w:t>3.D。【解析】中国证券业协会的自律管理体现在保护行业共同利益、促进行业共同发展方面，具体表现为以下几个方面：对会员单位的自律管理;对从业人员的自律管理;代办股份转让系统。D项是证券登记结算公司的职能的表述。</w:t>
      </w:r>
    </w:p>
    <w:p>
      <w:pPr>
        <w:pStyle w:val="4"/>
        <w:keepNext w:val="0"/>
        <w:keepLines w:val="0"/>
        <w:widowControl/>
        <w:suppressLineNumbers w:val="0"/>
        <w:rPr>
          <w:sz w:val="24"/>
          <w:szCs w:val="24"/>
        </w:rPr>
      </w:pPr>
      <w:r>
        <w:rPr>
          <w:sz w:val="24"/>
          <w:szCs w:val="24"/>
        </w:rPr>
        <w:t>4.A。【解析】涉及证券市场的部门规章及规范性文件由中国证监会根据法律和国务院行政法规制定，其法律效力次于法律和行政法规。</w:t>
      </w:r>
    </w:p>
    <w:p>
      <w:pPr>
        <w:pStyle w:val="4"/>
        <w:keepNext w:val="0"/>
        <w:keepLines w:val="0"/>
        <w:widowControl/>
        <w:suppressLineNumbers w:val="0"/>
        <w:rPr>
          <w:sz w:val="24"/>
          <w:szCs w:val="24"/>
        </w:rPr>
      </w:pPr>
      <w:r>
        <w:rPr>
          <w:sz w:val="24"/>
          <w:szCs w:val="24"/>
        </w:rPr>
        <w:t>5.D。【解析】《中华人民共和国公司法》规定，公司的公积金用于弥补公司的亏损、扩大公司生产经营或者转为增加公司资本。但是，资本公积金不得用于弥补公司的亏损。法定公积金转为资本时，所留存的该项公积金不得少于转增前公司注册资本的25%。</w:t>
      </w:r>
    </w:p>
    <w:p>
      <w:pPr>
        <w:pStyle w:val="4"/>
        <w:keepNext w:val="0"/>
        <w:keepLines w:val="0"/>
        <w:widowControl/>
        <w:suppressLineNumbers w:val="0"/>
        <w:rPr>
          <w:sz w:val="24"/>
          <w:szCs w:val="24"/>
        </w:rPr>
      </w:pPr>
      <w:r>
        <w:rPr>
          <w:sz w:val="24"/>
          <w:szCs w:val="24"/>
        </w:rPr>
        <w:t>6.D。【解析】《中华人民共和国公司法》规定，有限责任公司设监事会，其成员不得少于3人;股东人数较少或者规模较小的有限责任公司，可以设1至2名监事，不设监事会。</w:t>
      </w:r>
    </w:p>
    <w:p>
      <w:pPr>
        <w:pStyle w:val="4"/>
        <w:keepNext w:val="0"/>
        <w:keepLines w:val="0"/>
        <w:widowControl/>
        <w:suppressLineNumbers w:val="0"/>
        <w:rPr>
          <w:sz w:val="24"/>
          <w:szCs w:val="24"/>
        </w:rPr>
      </w:pPr>
      <w:r>
        <w:rPr>
          <w:sz w:val="24"/>
          <w:szCs w:val="24"/>
        </w:rPr>
        <w:t>7.C。【解析】《中华人民共和国刑法》第一百五十九条规定，公司发起人、股东违反公司法的规定未交付货币或者未转移财产权，虚假出资，或者在公司成立后又抽逃其出资，数额巨大、后果严重或者有其他严重情节的，处5年以下有期徒刑或者拘役，并处以或者单处虚假出资金额或者抽逃出资金额2%以上 10%以下罚金。</w:t>
      </w:r>
    </w:p>
    <w:p>
      <w:pPr>
        <w:pStyle w:val="4"/>
        <w:keepNext w:val="0"/>
        <w:keepLines w:val="0"/>
        <w:widowControl/>
        <w:suppressLineNumbers w:val="0"/>
        <w:rPr>
          <w:sz w:val="24"/>
          <w:szCs w:val="24"/>
        </w:rPr>
      </w:pPr>
      <w:r>
        <w:rPr>
          <w:sz w:val="24"/>
          <w:szCs w:val="24"/>
        </w:rPr>
        <w:t>8.B。【解析】根据《中华人民共和国公司法》第一百二十二条的规定，上市公司在1年内购买、出售重大资产或者担保金额超过公司资产总额30%的，应当由股东大会作出决议，并经出席会议的股东所持表决权的2/3以上通过。</w:t>
      </w:r>
    </w:p>
    <w:p>
      <w:pPr>
        <w:pStyle w:val="4"/>
        <w:keepNext w:val="0"/>
        <w:keepLines w:val="0"/>
        <w:widowControl/>
        <w:suppressLineNumbers w:val="0"/>
        <w:rPr>
          <w:sz w:val="24"/>
          <w:szCs w:val="24"/>
        </w:rPr>
      </w:pPr>
      <w:r>
        <w:rPr>
          <w:sz w:val="24"/>
          <w:szCs w:val="24"/>
        </w:rPr>
        <w:t>9.C。【解析】《中华人民共和国公司法》第二十六条规定，有限责任公司的注册资本为在公司登记机关登记的全体股东认缴的出资额。公司全体股东的首次出资额不得低于注册资本的20%，也不得低于法定的注册资本最低限额，其余部分由股东自公司成立之日起两年内缴足;其中，投资公司可以在5年内缴足。有限责任公司注册资本的最低限额为人民币3万元。法律、行政法规对有限责任公司注册资本的最低限额有较高规定的，从其规定。</w:t>
      </w:r>
    </w:p>
    <w:p>
      <w:pPr>
        <w:pStyle w:val="4"/>
        <w:keepNext w:val="0"/>
        <w:keepLines w:val="0"/>
        <w:widowControl/>
        <w:suppressLineNumbers w:val="0"/>
        <w:rPr>
          <w:sz w:val="24"/>
          <w:szCs w:val="24"/>
        </w:rPr>
      </w:pPr>
      <w:r>
        <w:rPr>
          <w:sz w:val="24"/>
          <w:szCs w:val="24"/>
        </w:rPr>
        <w:t>10.C。【解析】《中华人民共和国公司法》关于有限责任公司的设立和组织机构的主要内容除了A、B、D三项外，还包括：公司章程的必备内容; 注册资本的规定、出资形式、认缴出资的义务、设立登记、出资证明书和股东名册的主要内容;股东查阅、复制公司有关资料的规定;经理的聘任及职权;监事会的设立及监事的选任，监事会的职权，监事会的议事方式和表决程序;1人有限责任公司的相关规定;国有独资公司的设立和组织机构、公司章程，国有独资公司的股东会职权，国有独资公司的董事会、经理及其监事会成员。设立公司的一般规定和公司组织形式变更的规定属于《中华人民共和国公司法》总则的内容。</w:t>
      </w:r>
    </w:p>
    <w:p>
      <w:pPr>
        <w:pStyle w:val="4"/>
        <w:keepNext w:val="0"/>
        <w:keepLines w:val="0"/>
        <w:widowControl/>
        <w:suppressLineNumbers w:val="0"/>
        <w:rPr>
          <w:sz w:val="24"/>
          <w:szCs w:val="24"/>
        </w:rPr>
      </w:pPr>
      <w:r>
        <w:rPr>
          <w:sz w:val="24"/>
          <w:szCs w:val="24"/>
        </w:rPr>
        <w:t>11.D。【解析】《中华人民共和国公司法》第一百二十三条规定，上市公司设独立董事，具体办法由国务院规定。</w:t>
      </w:r>
    </w:p>
    <w:p>
      <w:pPr>
        <w:pStyle w:val="4"/>
        <w:keepNext w:val="0"/>
        <w:keepLines w:val="0"/>
        <w:widowControl/>
        <w:suppressLineNumbers w:val="0"/>
        <w:rPr>
          <w:sz w:val="24"/>
          <w:szCs w:val="24"/>
        </w:rPr>
      </w:pPr>
      <w:r>
        <w:rPr>
          <w:sz w:val="24"/>
          <w:szCs w:val="24"/>
        </w:rPr>
        <w:t>12.C。【解析】《中华人民共和国证券法》第五十条规定，股份公司上市的股本总额为3000万元。</w:t>
      </w:r>
    </w:p>
    <w:p>
      <w:pPr>
        <w:pStyle w:val="4"/>
        <w:keepNext w:val="0"/>
        <w:keepLines w:val="0"/>
        <w:widowControl/>
        <w:suppressLineNumbers w:val="0"/>
        <w:rPr>
          <w:sz w:val="24"/>
          <w:szCs w:val="24"/>
        </w:rPr>
      </w:pPr>
      <w:r>
        <w:rPr>
          <w:sz w:val="24"/>
          <w:szCs w:val="24"/>
        </w:rPr>
        <w:t>13.A。【解析】《中华人民共和国公司法》的调整范围包括有限责任公司和股份有限公司，它确立了我国公司的法律地位及其设立、组织、运行和终止等过程的基本法律准则。</w:t>
      </w:r>
    </w:p>
    <w:p>
      <w:pPr>
        <w:pStyle w:val="4"/>
        <w:keepNext w:val="0"/>
        <w:keepLines w:val="0"/>
        <w:widowControl/>
        <w:suppressLineNumbers w:val="0"/>
        <w:rPr>
          <w:sz w:val="24"/>
          <w:szCs w:val="24"/>
        </w:rPr>
      </w:pPr>
      <w:r>
        <w:rPr>
          <w:sz w:val="24"/>
          <w:szCs w:val="24"/>
        </w:rPr>
        <w:t>14.B。【解析】《中华人民共和国公司法》第一百八十七条规定，公司财产在分别支付清算费用、职工的工资、社会保险费用和法定补偿金，缴纳所欠税款，清偿公司债务后的剩余财产，有限责任公司按股东的出资比例分配，股份有限公司按股东持有的股份比例分配。</w:t>
      </w:r>
    </w:p>
    <w:p>
      <w:pPr>
        <w:pStyle w:val="4"/>
        <w:keepNext w:val="0"/>
        <w:keepLines w:val="0"/>
        <w:widowControl/>
        <w:suppressLineNumbers w:val="0"/>
        <w:rPr>
          <w:sz w:val="24"/>
          <w:szCs w:val="24"/>
        </w:rPr>
      </w:pPr>
      <w:r>
        <w:rPr>
          <w:sz w:val="24"/>
          <w:szCs w:val="24"/>
        </w:rPr>
        <w:t>15.B。【解析】根据《中华人民共和国公司法》第一百二十五条的相关规定，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w:t>
      </w:r>
    </w:p>
    <w:p>
      <w:pPr>
        <w:pStyle w:val="4"/>
        <w:keepNext w:val="0"/>
        <w:keepLines w:val="0"/>
        <w:widowControl/>
        <w:suppressLineNumbers w:val="0"/>
        <w:rPr>
          <w:sz w:val="24"/>
          <w:szCs w:val="24"/>
        </w:rPr>
      </w:pPr>
      <w:r>
        <w:rPr>
          <w:sz w:val="24"/>
          <w:szCs w:val="24"/>
        </w:rPr>
        <w:t>16.D。【解析】《中华人民共和国公司法》第二十七条规定，全体股东的货币出资金额不得低于有限责任公司注册资本的30%。</w:t>
      </w:r>
    </w:p>
    <w:p>
      <w:pPr>
        <w:pStyle w:val="4"/>
        <w:keepNext w:val="0"/>
        <w:keepLines w:val="0"/>
        <w:widowControl/>
        <w:suppressLineNumbers w:val="0"/>
        <w:rPr>
          <w:sz w:val="24"/>
          <w:szCs w:val="24"/>
        </w:rPr>
      </w:pPr>
      <w:r>
        <w:rPr>
          <w:sz w:val="24"/>
          <w:szCs w:val="24"/>
        </w:rPr>
        <w:t>17.A。【解析】《中华人民共和国刑法》第一百六十一条规定，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3年以下有期徒刑或者拘役，并处以或者单处2万元以上20万元以下罚金。</w:t>
      </w:r>
    </w:p>
    <w:p>
      <w:pPr>
        <w:pStyle w:val="4"/>
        <w:keepNext w:val="0"/>
        <w:keepLines w:val="0"/>
        <w:widowControl/>
        <w:suppressLineNumbers w:val="0"/>
        <w:rPr>
          <w:sz w:val="24"/>
          <w:szCs w:val="24"/>
        </w:rPr>
      </w:pPr>
      <w:r>
        <w:rPr>
          <w:sz w:val="24"/>
          <w:szCs w:val="24"/>
        </w:rPr>
        <w:t>18.C。【解析】《证券公司监督管理条例》第六十条规定，除下列情形外，不得动用客户的交易结算资金或者委托资金：(1)客户进行证券的申购、证券交易的结算或者客户提款。(2)客户支付与证券交易有关的佣金、费用或者税款。(3)法律规定的其他情形。</w:t>
      </w:r>
    </w:p>
    <w:p>
      <w:pPr>
        <w:pStyle w:val="4"/>
        <w:keepNext w:val="0"/>
        <w:keepLines w:val="0"/>
        <w:widowControl/>
        <w:suppressLineNumbers w:val="0"/>
        <w:rPr>
          <w:sz w:val="24"/>
          <w:szCs w:val="24"/>
        </w:rPr>
      </w:pPr>
      <w:r>
        <w:rPr>
          <w:sz w:val="24"/>
          <w:szCs w:val="24"/>
        </w:rPr>
        <w:t>19.D。【解析】通过证券交易所的证券交易，投资者持有或者通过协议、其他安排与他人共同持有一个上市公司已发行的股份达到75%时，继续进行收购的，应当依法向该上市公司所有股东发出收购上市公司全部或者部分股份的要约。</w:t>
      </w:r>
    </w:p>
    <w:p>
      <w:pPr>
        <w:pStyle w:val="4"/>
        <w:keepNext w:val="0"/>
        <w:keepLines w:val="0"/>
        <w:widowControl/>
        <w:suppressLineNumbers w:val="0"/>
        <w:rPr>
          <w:sz w:val="24"/>
          <w:szCs w:val="24"/>
        </w:rPr>
      </w:pPr>
      <w:r>
        <w:rPr>
          <w:sz w:val="24"/>
          <w:szCs w:val="24"/>
        </w:rPr>
        <w:t>20.B。【解析】《中华人民共和国证券法》第一百条规定，收购上市公司的行为完成后，收购人应当在15日内将收购情况报告国务院证券监督管理机构和证券交易所，并予公告。</w:t>
      </w:r>
    </w:p>
    <w:p>
      <w:pPr>
        <w:pStyle w:val="4"/>
        <w:keepNext w:val="0"/>
        <w:keepLines w:val="0"/>
        <w:widowControl/>
        <w:suppressLineNumbers w:val="0"/>
        <w:rPr>
          <w:sz w:val="24"/>
          <w:szCs w:val="24"/>
        </w:rPr>
      </w:pPr>
      <w:r>
        <w:rPr>
          <w:sz w:val="24"/>
          <w:szCs w:val="24"/>
        </w:rPr>
        <w:t>21.B。【解析】《中华人民共和国证券投资基金法》第七十五条规定，基金份额持有人大会应当有代表50%以上基金份额的持有人参加，方可召开。</w:t>
      </w:r>
    </w:p>
    <w:p>
      <w:pPr>
        <w:pStyle w:val="4"/>
        <w:keepNext w:val="0"/>
        <w:keepLines w:val="0"/>
        <w:widowControl/>
        <w:suppressLineNumbers w:val="0"/>
        <w:rPr>
          <w:sz w:val="24"/>
          <w:szCs w:val="24"/>
        </w:rPr>
      </w:pPr>
      <w:r>
        <w:rPr>
          <w:sz w:val="24"/>
          <w:szCs w:val="24"/>
        </w:rPr>
        <w:t>22.B。【解析】《证券公司监督管理条例》第九条规定，证券公司的股东应当用货币或者证券公司经营必需的非货币财产出资。证券公司股东的非货币财产出资总额不得超过证券公司注册资本的30%。</w:t>
      </w:r>
    </w:p>
    <w:p>
      <w:pPr>
        <w:pStyle w:val="4"/>
        <w:keepNext w:val="0"/>
        <w:keepLines w:val="0"/>
        <w:widowControl/>
        <w:suppressLineNumbers w:val="0"/>
        <w:rPr>
          <w:sz w:val="24"/>
          <w:szCs w:val="24"/>
        </w:rPr>
      </w:pPr>
      <w:r>
        <w:rPr>
          <w:sz w:val="24"/>
          <w:szCs w:val="24"/>
        </w:rPr>
        <w:t>23.A。【解析】根据《证券市场禁人规定》第五条的规定，中国证监会对有关责任人员可以采取的措施包括：3至5年的证券市场禁入措施;5至10年的证券市场禁入措施;终身的证券市场禁入措施。</w:t>
      </w:r>
    </w:p>
    <w:p>
      <w:pPr>
        <w:pStyle w:val="4"/>
        <w:keepNext w:val="0"/>
        <w:keepLines w:val="0"/>
        <w:widowControl/>
        <w:suppressLineNumbers w:val="0"/>
        <w:rPr>
          <w:sz w:val="24"/>
          <w:szCs w:val="24"/>
        </w:rPr>
      </w:pPr>
      <w:r>
        <w:rPr>
          <w:sz w:val="24"/>
          <w:szCs w:val="24"/>
        </w:rPr>
        <w:t>24.C。【解析】《中华人民共和国证券法》第三十二条规定，向不特定对象公开发行的证券票面总值超过人民币5000万元的，应当由承销团承销。承销团应当由主承销和参与承销的证券公司组成。</w:t>
      </w:r>
    </w:p>
    <w:p>
      <w:pPr>
        <w:pStyle w:val="4"/>
        <w:keepNext w:val="0"/>
        <w:keepLines w:val="0"/>
        <w:widowControl/>
        <w:suppressLineNumbers w:val="0"/>
        <w:rPr>
          <w:sz w:val="24"/>
          <w:szCs w:val="24"/>
        </w:rPr>
      </w:pPr>
      <w:r>
        <w:rPr>
          <w:sz w:val="24"/>
          <w:szCs w:val="24"/>
        </w:rPr>
        <w:t>25.A。【解析】《证券公司监督管理条例》第二十三条规定，证券公司设合规负责人，对证券公司经营管理行为的合法合规性进行审查、监督或者检查。</w:t>
      </w:r>
    </w:p>
    <w:p>
      <w:pPr>
        <w:pStyle w:val="4"/>
        <w:keepNext w:val="0"/>
        <w:keepLines w:val="0"/>
        <w:widowControl/>
        <w:suppressLineNumbers w:val="0"/>
        <w:rPr>
          <w:sz w:val="24"/>
          <w:szCs w:val="24"/>
        </w:rPr>
      </w:pPr>
      <w:r>
        <w:rPr>
          <w:sz w:val="24"/>
          <w:szCs w:val="24"/>
        </w:rPr>
        <w:t>26.A。【解析】题干中描述的行为属于操纵证券市场行为，根据《中华人民共和国刑法》第一百八十二条的规定，犯操纵证券市场罪，情节严重的，处5年以下有期徒刑或者拘役，并处或者单处罚金;情节特别严重的，处5年以上10年以下有期徒刑，并处罚金。</w:t>
      </w:r>
    </w:p>
    <w:p>
      <w:pPr>
        <w:pStyle w:val="4"/>
        <w:keepNext w:val="0"/>
        <w:keepLines w:val="0"/>
        <w:widowControl/>
        <w:suppressLineNumbers w:val="0"/>
        <w:rPr>
          <w:sz w:val="24"/>
          <w:szCs w:val="24"/>
        </w:rPr>
      </w:pPr>
      <w:r>
        <w:rPr>
          <w:sz w:val="24"/>
          <w:szCs w:val="24"/>
        </w:rPr>
        <w:t>27.A。【解析】《证券公司监督管理条例》第二条规定，证券公司应当遵守法律、行政法规和国务院证券监督管理机构的规定，审慎经营，履行对客户的诚信义务。</w:t>
      </w:r>
    </w:p>
    <w:p>
      <w:pPr>
        <w:pStyle w:val="4"/>
        <w:keepNext w:val="0"/>
        <w:keepLines w:val="0"/>
        <w:widowControl/>
        <w:suppressLineNumbers w:val="0"/>
        <w:rPr>
          <w:sz w:val="24"/>
          <w:szCs w:val="24"/>
        </w:rPr>
      </w:pPr>
      <w:r>
        <w:rPr>
          <w:sz w:val="24"/>
          <w:szCs w:val="24"/>
        </w:rPr>
        <w:t>28.B。【解析】《证券公司监督管理条例》第七条规定，国务院证券监督管理机构、中国人民银行、国务院其他金融监督管理机构应当建立证券公司监督管理的信息共享机制。国务院证券监督管理机构和地方人民政府应当建立证券公司的有关情况通报机制。</w:t>
      </w:r>
    </w:p>
    <w:p>
      <w:pPr>
        <w:pStyle w:val="4"/>
        <w:keepNext w:val="0"/>
        <w:keepLines w:val="0"/>
        <w:widowControl/>
        <w:suppressLineNumbers w:val="0"/>
        <w:rPr>
          <w:sz w:val="24"/>
          <w:szCs w:val="24"/>
        </w:rPr>
      </w:pPr>
      <w:r>
        <w:rPr>
          <w:sz w:val="24"/>
          <w:szCs w:val="24"/>
        </w:rPr>
        <w:t>29.A。【解析】《证券公司监督管理条例》第二十五条规定，证券公司的法定代表人或者高级管理人员离任的，证券公司应当对其进行审计，并自其离任之日起2个月内将审计报告报送国务院证券监督管理机构。</w:t>
      </w:r>
    </w:p>
    <w:p>
      <w:pPr>
        <w:pStyle w:val="4"/>
        <w:keepNext w:val="0"/>
        <w:keepLines w:val="0"/>
        <w:widowControl/>
        <w:suppressLineNumbers w:val="0"/>
        <w:rPr>
          <w:sz w:val="24"/>
          <w:szCs w:val="24"/>
        </w:rPr>
      </w:pPr>
      <w:r>
        <w:rPr>
          <w:sz w:val="24"/>
          <w:szCs w:val="24"/>
        </w:rPr>
        <w:t>30.B。【解析】《证券公司风险处置条例》第七条规定，证券公司风险控制指标不符合有关规定，在规定期限内未能完成整改的，国务院证券监督管理机构可以责令证券公司停止部分或者全部业务进行整顿。停业整顿的期限不超过3个月。</w:t>
      </w:r>
    </w:p>
    <w:p>
      <w:pPr>
        <w:rPr>
          <w:sz w:val="24"/>
          <w:szCs w:val="24"/>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3" o:spid="_x0000_s4098" o:spt="75" type="#_x0000_t75" style="position:absolute;left:0pt;margin-left:5.15pt;margin-top:94.95pt;height:497.95pt;width:414.95pt;mso-position-horizontal-relative:margin;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r>
      <w:rPr>
        <w:rFonts w:hint="eastAsia"/>
        <w:lang w:val="en-US" w:eastAsia="zh-CN"/>
      </w:rPr>
      <w:t>2017年</w:t>
    </w:r>
    <w:r>
      <w:rPr>
        <w:rFonts w:hint="eastAsia"/>
        <w:lang w:eastAsia="zh-CN"/>
      </w:rPr>
      <w:t>证券从业资格考试模拟试题</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 o:spid="_x0000_s4099" o:spt="75" type="#_x0000_t75" style="position:absolute;left:0pt;height:497.95pt;width:414.9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 o:spid="_x0000_s4097" o:spt="75" type="#_x0000_t75" style="position:absolute;left:0pt;height:497.95pt;width:414.9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33FA351E"/>
    <w:rsid w:val="4A122B1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2017-03-08T02:05:58Z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