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C2" w:rsidRDefault="00CC4AC2" w:rsidP="005F745A">
      <w:pPr>
        <w:pStyle w:val="NormalWeb"/>
        <w:spacing w:before="84" w:beforeAutospacing="0" w:after="84" w:afterAutospacing="0"/>
        <w:rPr>
          <w:rFonts w:ascii="Arial" w:hAnsi="Arial" w:cs="Arial"/>
          <w:color w:val="000000"/>
          <w:sz w:val="23"/>
          <w:szCs w:val="23"/>
        </w:rPr>
      </w:pPr>
      <w:r>
        <w:rPr>
          <w:rStyle w:val="Strong"/>
          <w:rFonts w:ascii="Arial" w:hAnsi="Arial" w:cs="Arial"/>
          <w:color w:val="000000"/>
          <w:sz w:val="23"/>
          <w:szCs w:val="23"/>
        </w:rPr>
        <w:t>2016</w:t>
      </w:r>
      <w:r>
        <w:rPr>
          <w:rStyle w:val="Strong"/>
          <w:rFonts w:ascii="Arial" w:hAnsi="Arial" w:cs="Arial" w:hint="eastAsia"/>
          <w:color w:val="000000"/>
          <w:sz w:val="23"/>
          <w:szCs w:val="23"/>
        </w:rPr>
        <w:t>年</w:t>
      </w:r>
      <w:hyperlink r:id="rId6" w:tgtFrame="_blank" w:tooltip="初级经济师" w:history="1">
        <w:r>
          <w:rPr>
            <w:rStyle w:val="Hyperlink"/>
            <w:rFonts w:ascii="Arial" w:hAnsi="Arial" w:cs="Arial" w:hint="eastAsia"/>
            <w:b/>
            <w:bCs/>
            <w:sz w:val="23"/>
            <w:szCs w:val="23"/>
          </w:rPr>
          <w:t>初级经济师</w:t>
        </w:r>
      </w:hyperlink>
      <w:r>
        <w:rPr>
          <w:rStyle w:val="Strong"/>
          <w:rFonts w:ascii="Arial" w:hAnsi="Arial" w:cs="Arial" w:hint="eastAsia"/>
          <w:color w:val="000000"/>
          <w:sz w:val="23"/>
          <w:szCs w:val="23"/>
        </w:rPr>
        <w:t>《初级财政税收》真题及答案</w:t>
      </w:r>
    </w:p>
    <w:p w:rsidR="00CC4AC2" w:rsidRDefault="00CC4AC2" w:rsidP="005F745A">
      <w:pPr>
        <w:pStyle w:val="NormalWeb"/>
        <w:spacing w:before="84" w:beforeAutospacing="0" w:after="84" w:afterAutospacing="0"/>
        <w:rPr>
          <w:rFonts w:ascii="Arial" w:hAnsi="Arial" w:cs="Arial"/>
          <w:color w:val="000000"/>
          <w:sz w:val="23"/>
          <w:szCs w:val="23"/>
        </w:rPr>
      </w:pPr>
      <w:r>
        <w:rPr>
          <w:rStyle w:val="Strong"/>
          <w:rFonts w:ascii="Arial" w:hAnsi="Arial" w:cs="Arial" w:hint="eastAsia"/>
          <w:color w:val="000000"/>
          <w:sz w:val="23"/>
          <w:szCs w:val="23"/>
        </w:rPr>
        <w:t>一、单项选择题</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【题干】市场效率得以充分实现所依靠的外部条件是（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政府的干预</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完全竞争状态</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国家计划的实施</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财政参与分配</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【题干】国家为了治理通货膨胀而实行冻结工资的做法，这种政府干预的手段是（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经济手段</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法律手段</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市场手段</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行政手段</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【题干】财政分配的对象是（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全部社会产品</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全部剩余产品</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全部国民收入</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剩余产品的一部分</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【题干】国家征税凭借的权力是（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政治权利</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财产权利</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债务权利</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自然资源占有权利</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w:t>
      </w:r>
      <w:r>
        <w:rPr>
          <w:rFonts w:ascii="Arial" w:hAnsi="Arial" w:cs="Arial" w:hint="eastAsia"/>
          <w:color w:val="000000"/>
          <w:sz w:val="23"/>
          <w:szCs w:val="23"/>
        </w:rPr>
        <w:t>【题干】关于纳税人的说法，正确的是（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纳税人是经济上的纳税主体</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纳税人是法律上的纳税主体</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纳税人是负税人</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纳税人是扣缴义务人</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w:t>
      </w:r>
      <w:r>
        <w:rPr>
          <w:rFonts w:ascii="Arial" w:hAnsi="Arial" w:cs="Arial" w:hint="eastAsia"/>
          <w:color w:val="000000"/>
          <w:sz w:val="23"/>
          <w:szCs w:val="23"/>
        </w:rPr>
        <w:t>【题干】在财政经费支出中，属于行政管理支出的是（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医院经费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民主党派机关经费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群众文化经费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图书馆经费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w:t>
      </w:r>
      <w:r>
        <w:rPr>
          <w:rFonts w:ascii="Arial" w:hAnsi="Arial" w:cs="Arial" w:hint="eastAsia"/>
          <w:color w:val="000000"/>
          <w:sz w:val="23"/>
          <w:szCs w:val="23"/>
        </w:rPr>
        <w:t>【题干】关于政府投资的说法，正确的是（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发达国家政府投资所占比重较高</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实行计划经济体制的国家，政府投资所占比重较大</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市场经济国家中非政府投资发挥辅助作用</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改革开放以来，我国政府投资在总投资中所占比重持续增长</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w:t>
      </w:r>
      <w:r>
        <w:rPr>
          <w:rFonts w:ascii="Arial" w:hAnsi="Arial" w:cs="Arial" w:hint="eastAsia"/>
          <w:color w:val="000000"/>
          <w:sz w:val="23"/>
          <w:szCs w:val="23"/>
        </w:rPr>
        <w:t>【题干】关</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【解析】下载经济师万题库</w:t>
      </w:r>
      <w:r>
        <w:rPr>
          <w:rFonts w:ascii="Arial" w:hAnsi="Arial" w:cs="Arial"/>
          <w:color w:val="000000"/>
          <w:sz w:val="23"/>
          <w:szCs w:val="23"/>
        </w:rPr>
        <w:t xml:space="preserve"> </w:t>
      </w:r>
      <w:r>
        <w:rPr>
          <w:rFonts w:ascii="Arial" w:hAnsi="Arial" w:cs="Arial" w:hint="eastAsia"/>
          <w:color w:val="000000"/>
          <w:sz w:val="23"/>
          <w:szCs w:val="23"/>
        </w:rPr>
        <w:t>观看详细的视频解析于财政投融资的说法，错误的是（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它是政策性投融资</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它独立于市场之外</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它的范围有严格限制</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它的目的性很强</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w:t>
      </w:r>
      <w:r>
        <w:rPr>
          <w:rFonts w:ascii="Arial" w:hAnsi="Arial" w:cs="Arial" w:hint="eastAsia"/>
          <w:color w:val="000000"/>
          <w:sz w:val="23"/>
          <w:szCs w:val="23"/>
        </w:rPr>
        <w:t>【题干】我国现行的农业税政策是（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稳定负担，增产不增税</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实行低税率</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实行税额减免</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不征收农业税</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10.</w:t>
      </w:r>
      <w:r>
        <w:rPr>
          <w:rFonts w:ascii="Arial" w:hAnsi="Arial" w:cs="Arial" w:hint="eastAsia"/>
          <w:color w:val="000000"/>
          <w:sz w:val="23"/>
          <w:szCs w:val="23"/>
        </w:rPr>
        <w:t>【题干】国家对农村</w:t>
      </w:r>
      <w:r>
        <w:rPr>
          <w:rFonts w:ascii="Arial" w:hAnsi="Arial" w:cs="Arial"/>
          <w:color w:val="000000"/>
          <w:sz w:val="23"/>
          <w:szCs w:val="23"/>
        </w:rPr>
        <w:t>“</w:t>
      </w:r>
      <w:r>
        <w:rPr>
          <w:rFonts w:ascii="Arial" w:hAnsi="Arial" w:cs="Arial" w:hint="eastAsia"/>
          <w:color w:val="000000"/>
          <w:sz w:val="23"/>
          <w:szCs w:val="23"/>
        </w:rPr>
        <w:t>五保户</w:t>
      </w:r>
      <w:r>
        <w:rPr>
          <w:rFonts w:ascii="Arial" w:hAnsi="Arial" w:cs="Arial"/>
          <w:color w:val="000000"/>
          <w:sz w:val="23"/>
          <w:szCs w:val="23"/>
        </w:rPr>
        <w:t>”</w:t>
      </w:r>
      <w:r>
        <w:rPr>
          <w:rFonts w:ascii="Arial" w:hAnsi="Arial" w:cs="Arial" w:hint="eastAsia"/>
          <w:color w:val="000000"/>
          <w:sz w:val="23"/>
          <w:szCs w:val="23"/>
        </w:rPr>
        <w:t>给予基本物质保障属于（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社会保险</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社会福利</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社会救助</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社会优抚</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11.</w:t>
      </w:r>
      <w:r>
        <w:rPr>
          <w:rFonts w:ascii="Arial" w:hAnsi="Arial" w:cs="Arial" w:hint="eastAsia"/>
          <w:color w:val="000000"/>
          <w:sz w:val="23"/>
          <w:szCs w:val="23"/>
        </w:rPr>
        <w:t>【题干】市场经济条件下，解决公共物品供求均衡问题的方式是（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市场方式</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协商方式</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非市场方式</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谈判方式</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12.</w:t>
      </w:r>
      <w:r>
        <w:rPr>
          <w:rFonts w:ascii="Arial" w:hAnsi="Arial" w:cs="Arial" w:hint="eastAsia"/>
          <w:color w:val="000000"/>
          <w:sz w:val="23"/>
          <w:szCs w:val="23"/>
        </w:rPr>
        <w:t>【题干】判断公共需要满足程度与私人个别需要满足程度最佳结合点的主要指标是（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财政收入占财政支出的比重</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财政收入占</w:t>
      </w:r>
      <w:r>
        <w:rPr>
          <w:rFonts w:ascii="Arial" w:hAnsi="Arial" w:cs="Arial"/>
          <w:color w:val="000000"/>
          <w:sz w:val="23"/>
          <w:szCs w:val="23"/>
        </w:rPr>
        <w:t>GDP</w:t>
      </w:r>
      <w:r>
        <w:rPr>
          <w:rFonts w:ascii="Arial" w:hAnsi="Arial" w:cs="Arial" w:hint="eastAsia"/>
          <w:color w:val="000000"/>
          <w:sz w:val="23"/>
          <w:szCs w:val="23"/>
        </w:rPr>
        <w:t>的比重</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财政支出占财政收入的比重</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财政支出占</w:t>
      </w:r>
      <w:r>
        <w:rPr>
          <w:rFonts w:ascii="Arial" w:hAnsi="Arial" w:cs="Arial"/>
          <w:color w:val="000000"/>
          <w:sz w:val="23"/>
          <w:szCs w:val="23"/>
        </w:rPr>
        <w:t>GDP</w:t>
      </w:r>
      <w:r>
        <w:rPr>
          <w:rFonts w:ascii="Arial" w:hAnsi="Arial" w:cs="Arial" w:hint="eastAsia"/>
          <w:color w:val="000000"/>
          <w:sz w:val="23"/>
          <w:szCs w:val="23"/>
        </w:rPr>
        <w:t>的比重</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13.</w:t>
      </w:r>
      <w:r>
        <w:rPr>
          <w:rFonts w:ascii="Arial" w:hAnsi="Arial" w:cs="Arial" w:hint="eastAsia"/>
          <w:color w:val="000000"/>
          <w:sz w:val="23"/>
          <w:szCs w:val="23"/>
        </w:rPr>
        <w:t>【题干】我国中期财政规划编制采用的方式是（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跨年滚动</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三年滚动</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四年滚动</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五年滚动</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14.</w:t>
      </w:r>
      <w:r>
        <w:rPr>
          <w:rFonts w:ascii="Arial" w:hAnsi="Arial" w:cs="Arial" w:hint="eastAsia"/>
          <w:color w:val="000000"/>
          <w:sz w:val="23"/>
          <w:szCs w:val="23"/>
        </w:rPr>
        <w:t>【题干】应对预算执行中出现超收或短收的调节机制是（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预算平衡机制</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赤字弥补机制</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预算稳定调节基金机制</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政府间转移支付制度</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15.</w:t>
      </w:r>
      <w:r>
        <w:rPr>
          <w:rFonts w:ascii="Arial" w:hAnsi="Arial" w:cs="Arial" w:hint="eastAsia"/>
          <w:color w:val="000000"/>
          <w:sz w:val="23"/>
          <w:szCs w:val="23"/>
        </w:rPr>
        <w:t>【题干】预算收入以缴入基层金库作为入库的标准，基层金库是指（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省级金库</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市级金库</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地级金库</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县级金库</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16.</w:t>
      </w:r>
      <w:r>
        <w:rPr>
          <w:rFonts w:ascii="Arial" w:hAnsi="Arial" w:cs="Arial" w:hint="eastAsia"/>
          <w:color w:val="000000"/>
          <w:sz w:val="23"/>
          <w:szCs w:val="23"/>
        </w:rPr>
        <w:t>【题干】最能体现政府收入分配政策的是（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国有企业上缴利润政策</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公债政策</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收费政策</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税收政策</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17.</w:t>
      </w:r>
      <w:r>
        <w:rPr>
          <w:rFonts w:ascii="Arial" w:hAnsi="Arial" w:cs="Arial" w:hint="eastAsia"/>
          <w:color w:val="000000"/>
          <w:sz w:val="23"/>
          <w:szCs w:val="23"/>
        </w:rPr>
        <w:t>【题干】下列税种中，对居民储蓄能力产生直接影响的是（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企业所得税</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增值税</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个人所得税</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消费税</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18.</w:t>
      </w:r>
      <w:r>
        <w:rPr>
          <w:rFonts w:ascii="Arial" w:hAnsi="Arial" w:cs="Arial" w:hint="eastAsia"/>
          <w:color w:val="000000"/>
          <w:sz w:val="23"/>
          <w:szCs w:val="23"/>
        </w:rPr>
        <w:t>【题干】王先生取得收入</w:t>
      </w:r>
      <w:r>
        <w:rPr>
          <w:rFonts w:ascii="Arial" w:hAnsi="Arial" w:cs="Arial"/>
          <w:color w:val="000000"/>
          <w:sz w:val="23"/>
          <w:szCs w:val="23"/>
        </w:rPr>
        <w:t>8000</w:t>
      </w:r>
      <w:r>
        <w:rPr>
          <w:rFonts w:ascii="Arial" w:hAnsi="Arial" w:cs="Arial" w:hint="eastAsia"/>
          <w:color w:val="000000"/>
          <w:sz w:val="23"/>
          <w:szCs w:val="23"/>
        </w:rPr>
        <w:t>元，税法规定的免征额为</w:t>
      </w:r>
      <w:r>
        <w:rPr>
          <w:rFonts w:ascii="Arial" w:hAnsi="Arial" w:cs="Arial"/>
          <w:color w:val="000000"/>
          <w:sz w:val="23"/>
          <w:szCs w:val="23"/>
        </w:rPr>
        <w:t>5000</w:t>
      </w:r>
      <w:r>
        <w:rPr>
          <w:rFonts w:ascii="Arial" w:hAnsi="Arial" w:cs="Arial" w:hint="eastAsia"/>
          <w:color w:val="000000"/>
          <w:sz w:val="23"/>
          <w:szCs w:val="23"/>
        </w:rPr>
        <w:t>元，王先生的应税所得为（　　）元。</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B.3000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C.5000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D.8000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19.</w:t>
      </w:r>
      <w:r>
        <w:rPr>
          <w:rFonts w:ascii="Arial" w:hAnsi="Arial" w:cs="Arial" w:hint="eastAsia"/>
          <w:color w:val="000000"/>
          <w:sz w:val="23"/>
          <w:szCs w:val="23"/>
        </w:rPr>
        <w:t>【题干】关于税款征收措施的说法，正确的是（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税务机关有权核查所有纳税人的应纳税额</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采取税收保全措施，要经税务所长的批准</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采取税收强制执行措施，要经县以上税务局</w:t>
      </w:r>
      <w:r>
        <w:rPr>
          <w:rFonts w:ascii="Arial" w:hAnsi="Arial" w:cs="Arial"/>
          <w:color w:val="000000"/>
          <w:sz w:val="23"/>
          <w:szCs w:val="23"/>
        </w:rPr>
        <w:t>(</w:t>
      </w:r>
      <w:r>
        <w:rPr>
          <w:rFonts w:ascii="Arial" w:hAnsi="Arial" w:cs="Arial" w:hint="eastAsia"/>
          <w:color w:val="000000"/>
          <w:sz w:val="23"/>
          <w:szCs w:val="23"/>
        </w:rPr>
        <w:t>分局</w:t>
      </w:r>
      <w:r>
        <w:rPr>
          <w:rFonts w:ascii="Arial" w:hAnsi="Arial" w:cs="Arial"/>
          <w:color w:val="000000"/>
          <w:sz w:val="23"/>
          <w:szCs w:val="23"/>
        </w:rPr>
        <w:t>)</w:t>
      </w:r>
      <w:r>
        <w:rPr>
          <w:rFonts w:ascii="Arial" w:hAnsi="Arial" w:cs="Arial" w:hint="eastAsia"/>
          <w:color w:val="000000"/>
          <w:sz w:val="23"/>
          <w:szCs w:val="23"/>
        </w:rPr>
        <w:t>局长批准</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税务机关可以扣押欠缴税款的纳税人的护照</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20.</w:t>
      </w:r>
      <w:r>
        <w:rPr>
          <w:rFonts w:ascii="Arial" w:hAnsi="Arial" w:cs="Arial" w:hint="eastAsia"/>
          <w:color w:val="000000"/>
          <w:sz w:val="23"/>
          <w:szCs w:val="23"/>
        </w:rPr>
        <w:t>【题干】某个体工商户为小规模纳税人，</w:t>
      </w:r>
      <w:r>
        <w:rPr>
          <w:rFonts w:ascii="Arial" w:hAnsi="Arial" w:cs="Arial"/>
          <w:color w:val="000000"/>
          <w:sz w:val="23"/>
          <w:szCs w:val="23"/>
        </w:rPr>
        <w:t>2016</w:t>
      </w:r>
      <w:r>
        <w:rPr>
          <w:rFonts w:ascii="Arial" w:hAnsi="Arial" w:cs="Arial" w:hint="eastAsia"/>
          <w:color w:val="000000"/>
          <w:sz w:val="23"/>
          <w:szCs w:val="23"/>
        </w:rPr>
        <w:t>年</w:t>
      </w:r>
      <w:r>
        <w:rPr>
          <w:rFonts w:ascii="Arial" w:hAnsi="Arial" w:cs="Arial"/>
          <w:color w:val="000000"/>
          <w:sz w:val="23"/>
          <w:szCs w:val="23"/>
        </w:rPr>
        <w:t>5</w:t>
      </w:r>
      <w:r>
        <w:rPr>
          <w:rFonts w:ascii="Arial" w:hAnsi="Arial" w:cs="Arial" w:hint="eastAsia"/>
          <w:color w:val="000000"/>
          <w:sz w:val="23"/>
          <w:szCs w:val="23"/>
        </w:rPr>
        <w:t>月取得含税销售货物收入</w:t>
      </w:r>
      <w:r>
        <w:rPr>
          <w:rFonts w:ascii="Arial" w:hAnsi="Arial" w:cs="Arial"/>
          <w:color w:val="000000"/>
          <w:sz w:val="23"/>
          <w:szCs w:val="23"/>
        </w:rPr>
        <w:t>82400</w:t>
      </w:r>
      <w:r>
        <w:rPr>
          <w:rFonts w:ascii="Arial" w:hAnsi="Arial" w:cs="Arial" w:hint="eastAsia"/>
          <w:color w:val="000000"/>
          <w:sz w:val="23"/>
          <w:szCs w:val="23"/>
        </w:rPr>
        <w:t>元，已知增值税起征点为月销售额</w:t>
      </w:r>
      <w:r>
        <w:rPr>
          <w:rFonts w:ascii="Arial" w:hAnsi="Arial" w:cs="Arial"/>
          <w:color w:val="000000"/>
          <w:sz w:val="23"/>
          <w:szCs w:val="23"/>
        </w:rPr>
        <w:t>30000</w:t>
      </w:r>
      <w:r>
        <w:rPr>
          <w:rFonts w:ascii="Arial" w:hAnsi="Arial" w:cs="Arial" w:hint="eastAsia"/>
          <w:color w:val="000000"/>
          <w:sz w:val="23"/>
          <w:szCs w:val="23"/>
        </w:rPr>
        <w:t>元，则该企业应缴纳增值税（　　）元。</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A.600.00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B.1526.21</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C.2400.00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D.4664.16</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21.</w:t>
      </w:r>
      <w:r>
        <w:rPr>
          <w:rFonts w:ascii="Arial" w:hAnsi="Arial" w:cs="Arial" w:hint="eastAsia"/>
          <w:color w:val="000000"/>
          <w:sz w:val="23"/>
          <w:szCs w:val="23"/>
        </w:rPr>
        <w:t>【题干】下列业务中，属于增值税修理修配劳务的是（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钟表维修</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住宅装修</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道路维修</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房屋修缮</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22.</w:t>
      </w:r>
      <w:r>
        <w:rPr>
          <w:rFonts w:ascii="Arial" w:hAnsi="Arial" w:cs="Arial" w:hint="eastAsia"/>
          <w:color w:val="000000"/>
          <w:sz w:val="23"/>
          <w:szCs w:val="23"/>
        </w:rPr>
        <w:t>【题干】根据增值税暂行条例，下列行为中，属于视同销售行为的是（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购进货物用于个人消费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购进货物用于集体福利</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购进货物无偿赠送给其他单位</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位于同一县市实行统一核算的两个机构的货物移送销售</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23.</w:t>
      </w:r>
      <w:r>
        <w:rPr>
          <w:rFonts w:ascii="Arial" w:hAnsi="Arial" w:cs="Arial" w:hint="eastAsia"/>
          <w:color w:val="000000"/>
          <w:sz w:val="23"/>
          <w:szCs w:val="23"/>
        </w:rPr>
        <w:t>【题干】某超市为增值税小规模纳税人，</w:t>
      </w:r>
      <w:r>
        <w:rPr>
          <w:rFonts w:ascii="Arial" w:hAnsi="Arial" w:cs="Arial"/>
          <w:color w:val="000000"/>
          <w:sz w:val="23"/>
          <w:szCs w:val="23"/>
        </w:rPr>
        <w:t>2016</w:t>
      </w:r>
      <w:r>
        <w:rPr>
          <w:rFonts w:ascii="Arial" w:hAnsi="Arial" w:cs="Arial" w:hint="eastAsia"/>
          <w:color w:val="000000"/>
          <w:sz w:val="23"/>
          <w:szCs w:val="23"/>
        </w:rPr>
        <w:t>年</w:t>
      </w:r>
      <w:r>
        <w:rPr>
          <w:rFonts w:ascii="Arial" w:hAnsi="Arial" w:cs="Arial"/>
          <w:color w:val="000000"/>
          <w:sz w:val="23"/>
          <w:szCs w:val="23"/>
        </w:rPr>
        <w:t>6</w:t>
      </w:r>
      <w:r>
        <w:rPr>
          <w:rFonts w:ascii="Arial" w:hAnsi="Arial" w:cs="Arial" w:hint="eastAsia"/>
          <w:color w:val="000000"/>
          <w:sz w:val="23"/>
          <w:szCs w:val="23"/>
        </w:rPr>
        <w:t>月取得食品销售收入</w:t>
      </w:r>
      <w:r>
        <w:rPr>
          <w:rFonts w:ascii="Arial" w:hAnsi="Arial" w:cs="Arial"/>
          <w:color w:val="000000"/>
          <w:sz w:val="23"/>
          <w:szCs w:val="23"/>
        </w:rPr>
        <w:t>41200</w:t>
      </w:r>
      <w:r>
        <w:rPr>
          <w:rFonts w:ascii="Arial" w:hAnsi="Arial" w:cs="Arial" w:hint="eastAsia"/>
          <w:color w:val="000000"/>
          <w:sz w:val="23"/>
          <w:szCs w:val="23"/>
        </w:rPr>
        <w:t>元，取得日化用品销售收入</w:t>
      </w:r>
      <w:r>
        <w:rPr>
          <w:rFonts w:ascii="Arial" w:hAnsi="Arial" w:cs="Arial"/>
          <w:color w:val="000000"/>
          <w:sz w:val="23"/>
          <w:szCs w:val="23"/>
        </w:rPr>
        <w:t>5974</w:t>
      </w:r>
      <w:r>
        <w:rPr>
          <w:rFonts w:ascii="Arial" w:hAnsi="Arial" w:cs="Arial" w:hint="eastAsia"/>
          <w:color w:val="000000"/>
          <w:sz w:val="23"/>
          <w:szCs w:val="23"/>
        </w:rPr>
        <w:t>元，当月进货取得增值税发票注明税额</w:t>
      </w:r>
      <w:r>
        <w:rPr>
          <w:rFonts w:ascii="Arial" w:hAnsi="Arial" w:cs="Arial"/>
          <w:color w:val="000000"/>
          <w:sz w:val="23"/>
          <w:szCs w:val="23"/>
        </w:rPr>
        <w:t>1200</w:t>
      </w:r>
      <w:r>
        <w:rPr>
          <w:rFonts w:ascii="Arial" w:hAnsi="Arial" w:cs="Arial" w:hint="eastAsia"/>
          <w:color w:val="000000"/>
          <w:sz w:val="23"/>
          <w:szCs w:val="23"/>
        </w:rPr>
        <w:t>元，则该超市应缴纳增值税税额为（　　）元。</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A.174.00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B.1374.00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C.1415.22</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D.5654.34</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24.</w:t>
      </w:r>
      <w:r>
        <w:rPr>
          <w:rFonts w:ascii="Arial" w:hAnsi="Arial" w:cs="Arial" w:hint="eastAsia"/>
          <w:color w:val="000000"/>
          <w:sz w:val="23"/>
          <w:szCs w:val="23"/>
        </w:rPr>
        <w:t>【题干】下列销售行为中，应当缴纳增值税的是（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销售自来水</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销售古旧图书</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销售自产的农产品</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销售避孕药品</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25.</w:t>
      </w:r>
      <w:r>
        <w:rPr>
          <w:rFonts w:ascii="Arial" w:hAnsi="Arial" w:cs="Arial" w:hint="eastAsia"/>
          <w:color w:val="000000"/>
          <w:sz w:val="23"/>
          <w:szCs w:val="23"/>
        </w:rPr>
        <w:t>【题干】根据增值税暂行条例，纳税人收取的下列款项中，属于价外费用的是（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符合法定条件的代垫运费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向购货方收取的增值税销项税额</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向购买方收取的包装物租金</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受托加工应征消费税的消费品所代收代缴的消费税</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26.</w:t>
      </w:r>
      <w:r>
        <w:rPr>
          <w:rFonts w:ascii="Arial" w:hAnsi="Arial" w:cs="Arial" w:hint="eastAsia"/>
          <w:color w:val="000000"/>
          <w:sz w:val="23"/>
          <w:szCs w:val="23"/>
        </w:rPr>
        <w:t>【题干】某公司系增值税一般纳税人，</w:t>
      </w:r>
      <w:r>
        <w:rPr>
          <w:rFonts w:ascii="Arial" w:hAnsi="Arial" w:cs="Arial"/>
          <w:color w:val="000000"/>
          <w:sz w:val="23"/>
          <w:szCs w:val="23"/>
        </w:rPr>
        <w:t>2016</w:t>
      </w:r>
      <w:r>
        <w:rPr>
          <w:rFonts w:ascii="Arial" w:hAnsi="Arial" w:cs="Arial" w:hint="eastAsia"/>
          <w:color w:val="000000"/>
          <w:sz w:val="23"/>
          <w:szCs w:val="23"/>
        </w:rPr>
        <w:t>年</w:t>
      </w:r>
      <w:r>
        <w:rPr>
          <w:rFonts w:ascii="Arial" w:hAnsi="Arial" w:cs="Arial"/>
          <w:color w:val="000000"/>
          <w:sz w:val="23"/>
          <w:szCs w:val="23"/>
        </w:rPr>
        <w:t>5</w:t>
      </w:r>
      <w:r>
        <w:rPr>
          <w:rFonts w:ascii="Arial" w:hAnsi="Arial" w:cs="Arial" w:hint="eastAsia"/>
          <w:color w:val="000000"/>
          <w:sz w:val="23"/>
          <w:szCs w:val="23"/>
        </w:rPr>
        <w:t>月销售</w:t>
      </w:r>
      <w:r>
        <w:rPr>
          <w:rFonts w:ascii="Arial" w:hAnsi="Arial" w:cs="Arial"/>
          <w:color w:val="000000"/>
          <w:sz w:val="23"/>
          <w:szCs w:val="23"/>
        </w:rPr>
        <w:t>100</w:t>
      </w:r>
      <w:r>
        <w:rPr>
          <w:rFonts w:ascii="Arial" w:hAnsi="Arial" w:cs="Arial" w:hint="eastAsia"/>
          <w:color w:val="000000"/>
          <w:sz w:val="23"/>
          <w:szCs w:val="23"/>
        </w:rPr>
        <w:t>台电脑，不含税单价为</w:t>
      </w:r>
      <w:r>
        <w:rPr>
          <w:rFonts w:ascii="Arial" w:hAnsi="Arial" w:cs="Arial"/>
          <w:color w:val="000000"/>
          <w:sz w:val="23"/>
          <w:szCs w:val="23"/>
        </w:rPr>
        <w:t>4300</w:t>
      </w:r>
      <w:r>
        <w:rPr>
          <w:rFonts w:ascii="Arial" w:hAnsi="Arial" w:cs="Arial" w:hint="eastAsia"/>
          <w:color w:val="000000"/>
          <w:sz w:val="23"/>
          <w:szCs w:val="23"/>
        </w:rPr>
        <w:t>元</w:t>
      </w:r>
      <w:r>
        <w:rPr>
          <w:rFonts w:ascii="Arial" w:hAnsi="Arial" w:cs="Arial"/>
          <w:color w:val="000000"/>
          <w:sz w:val="23"/>
          <w:szCs w:val="23"/>
        </w:rPr>
        <w:t>/</w:t>
      </w:r>
      <w:r>
        <w:rPr>
          <w:rFonts w:ascii="Arial" w:hAnsi="Arial" w:cs="Arial" w:hint="eastAsia"/>
          <w:color w:val="000000"/>
          <w:sz w:val="23"/>
          <w:szCs w:val="23"/>
        </w:rPr>
        <w:t>台，已开具增值税专用发票，当月该公司认证抵扣的进项税额为</w:t>
      </w:r>
      <w:r>
        <w:rPr>
          <w:rFonts w:ascii="Arial" w:hAnsi="Arial" w:cs="Arial"/>
          <w:color w:val="000000"/>
          <w:sz w:val="23"/>
          <w:szCs w:val="23"/>
        </w:rPr>
        <w:t>3400</w:t>
      </w:r>
      <w:r>
        <w:rPr>
          <w:rFonts w:ascii="Arial" w:hAnsi="Arial" w:cs="Arial" w:hint="eastAsia"/>
          <w:color w:val="000000"/>
          <w:sz w:val="23"/>
          <w:szCs w:val="23"/>
        </w:rPr>
        <w:t>元，则该公司当月应缴纳增值税税额为（　　）元。</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A.69700.00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B.69917.95</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C.69955.00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D.73317.95</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27.</w:t>
      </w:r>
      <w:r>
        <w:rPr>
          <w:rFonts w:ascii="Arial" w:hAnsi="Arial" w:cs="Arial" w:hint="eastAsia"/>
          <w:color w:val="000000"/>
          <w:sz w:val="23"/>
          <w:szCs w:val="23"/>
        </w:rPr>
        <w:t>【题干】刘某将一套自己使用过的原价为</w:t>
      </w:r>
      <w:r>
        <w:rPr>
          <w:rFonts w:ascii="Arial" w:hAnsi="Arial" w:cs="Arial"/>
          <w:color w:val="000000"/>
          <w:sz w:val="23"/>
          <w:szCs w:val="23"/>
        </w:rPr>
        <w:t>10000</w:t>
      </w:r>
      <w:r>
        <w:rPr>
          <w:rFonts w:ascii="Arial" w:hAnsi="Arial" w:cs="Arial" w:hint="eastAsia"/>
          <w:color w:val="000000"/>
          <w:sz w:val="23"/>
          <w:szCs w:val="23"/>
        </w:rPr>
        <w:t>元的音响出售，取得收入</w:t>
      </w:r>
      <w:r>
        <w:rPr>
          <w:rFonts w:ascii="Arial" w:hAnsi="Arial" w:cs="Arial"/>
          <w:color w:val="000000"/>
          <w:sz w:val="23"/>
          <w:szCs w:val="23"/>
        </w:rPr>
        <w:t>5120</w:t>
      </w:r>
      <w:r>
        <w:rPr>
          <w:rFonts w:ascii="Arial" w:hAnsi="Arial" w:cs="Arial" w:hint="eastAsia"/>
          <w:color w:val="000000"/>
          <w:sz w:val="23"/>
          <w:szCs w:val="23"/>
        </w:rPr>
        <w:t>元，下列涉税处理中，正确的是（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免征增值税</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缴纳</w:t>
      </w:r>
      <w:r>
        <w:rPr>
          <w:rFonts w:ascii="Arial" w:hAnsi="Arial" w:cs="Arial"/>
          <w:color w:val="000000"/>
          <w:sz w:val="23"/>
          <w:szCs w:val="23"/>
        </w:rPr>
        <w:t>194.17</w:t>
      </w:r>
      <w:r>
        <w:rPr>
          <w:rFonts w:ascii="Arial" w:hAnsi="Arial" w:cs="Arial" w:hint="eastAsia"/>
          <w:color w:val="000000"/>
          <w:sz w:val="23"/>
          <w:szCs w:val="23"/>
        </w:rPr>
        <w:t>元的增值税</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缴纳</w:t>
      </w:r>
      <w:r>
        <w:rPr>
          <w:rFonts w:ascii="Arial" w:hAnsi="Arial" w:cs="Arial"/>
          <w:color w:val="000000"/>
          <w:sz w:val="23"/>
          <w:szCs w:val="23"/>
        </w:rPr>
        <w:t>291.26</w:t>
      </w:r>
      <w:r>
        <w:rPr>
          <w:rFonts w:ascii="Arial" w:hAnsi="Arial" w:cs="Arial" w:hint="eastAsia"/>
          <w:color w:val="000000"/>
          <w:sz w:val="23"/>
          <w:szCs w:val="23"/>
        </w:rPr>
        <w:t>元的增值税</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缴纳</w:t>
      </w:r>
      <w:r>
        <w:rPr>
          <w:rFonts w:ascii="Arial" w:hAnsi="Arial" w:cs="Arial"/>
          <w:color w:val="000000"/>
          <w:sz w:val="23"/>
          <w:szCs w:val="23"/>
        </w:rPr>
        <w:t>300</w:t>
      </w:r>
      <w:r>
        <w:rPr>
          <w:rFonts w:ascii="Arial" w:hAnsi="Arial" w:cs="Arial" w:hint="eastAsia"/>
          <w:color w:val="000000"/>
          <w:sz w:val="23"/>
          <w:szCs w:val="23"/>
        </w:rPr>
        <w:t>元的增值税</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28.</w:t>
      </w:r>
      <w:r>
        <w:rPr>
          <w:rFonts w:ascii="Arial" w:hAnsi="Arial" w:cs="Arial" w:hint="eastAsia"/>
          <w:color w:val="000000"/>
          <w:sz w:val="23"/>
          <w:szCs w:val="23"/>
        </w:rPr>
        <w:t>【题干】某增值税一般纳税人</w:t>
      </w:r>
      <w:smartTag w:uri="urn:schemas-microsoft-com:office:smarttags" w:element="chsdate">
        <w:smartTagPr>
          <w:attr w:name="IsROCDate" w:val="False"/>
          <w:attr w:name="IsLunarDate" w:val="False"/>
          <w:attr w:name="Day" w:val="22"/>
          <w:attr w:name="Month" w:val="5"/>
          <w:attr w:name="Year" w:val="2016"/>
        </w:smartTagPr>
        <w:r>
          <w:rPr>
            <w:rFonts w:ascii="Arial" w:hAnsi="Arial" w:cs="Arial"/>
            <w:color w:val="000000"/>
            <w:sz w:val="23"/>
            <w:szCs w:val="23"/>
          </w:rPr>
          <w:t>2016</w:t>
        </w:r>
        <w:r>
          <w:rPr>
            <w:rFonts w:ascii="Arial" w:hAnsi="Arial" w:cs="Arial" w:hint="eastAsia"/>
            <w:color w:val="000000"/>
            <w:sz w:val="23"/>
            <w:szCs w:val="23"/>
          </w:rPr>
          <w:t>年</w:t>
        </w:r>
        <w:r>
          <w:rPr>
            <w:rFonts w:ascii="Arial" w:hAnsi="Arial" w:cs="Arial"/>
            <w:color w:val="000000"/>
            <w:sz w:val="23"/>
            <w:szCs w:val="23"/>
          </w:rPr>
          <w:t>5</w:t>
        </w:r>
        <w:r>
          <w:rPr>
            <w:rFonts w:ascii="Arial" w:hAnsi="Arial" w:cs="Arial" w:hint="eastAsia"/>
            <w:color w:val="000000"/>
            <w:sz w:val="23"/>
            <w:szCs w:val="23"/>
          </w:rPr>
          <w:t>月</w:t>
        </w:r>
        <w:r>
          <w:rPr>
            <w:rFonts w:ascii="Arial" w:hAnsi="Arial" w:cs="Arial"/>
            <w:color w:val="000000"/>
            <w:sz w:val="23"/>
            <w:szCs w:val="23"/>
          </w:rPr>
          <w:t>22</w:t>
        </w:r>
        <w:r>
          <w:rPr>
            <w:rFonts w:ascii="Arial" w:hAnsi="Arial" w:cs="Arial" w:hint="eastAsia"/>
            <w:color w:val="000000"/>
            <w:sz w:val="23"/>
            <w:szCs w:val="23"/>
          </w:rPr>
          <w:t>日</w:t>
        </w:r>
      </w:smartTag>
      <w:r>
        <w:rPr>
          <w:rFonts w:ascii="Arial" w:hAnsi="Arial" w:cs="Arial" w:hint="eastAsia"/>
          <w:color w:val="000000"/>
          <w:sz w:val="23"/>
          <w:szCs w:val="23"/>
        </w:rPr>
        <w:t>接受运输企业提供的货运运输服务，取得运输企业开具的普通发票，纳税人就该笔业务进项税额抵扣处理正确的是（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按</w:t>
      </w:r>
      <w:r>
        <w:rPr>
          <w:rFonts w:ascii="Arial" w:hAnsi="Arial" w:cs="Arial"/>
          <w:color w:val="000000"/>
          <w:sz w:val="23"/>
          <w:szCs w:val="23"/>
        </w:rPr>
        <w:t>3%</w:t>
      </w:r>
      <w:r>
        <w:rPr>
          <w:rFonts w:ascii="Arial" w:hAnsi="Arial" w:cs="Arial" w:hint="eastAsia"/>
          <w:color w:val="000000"/>
          <w:sz w:val="23"/>
          <w:szCs w:val="23"/>
        </w:rPr>
        <w:t>的征收率计算抵扣</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按</w:t>
      </w:r>
      <w:r>
        <w:rPr>
          <w:rFonts w:ascii="Arial" w:hAnsi="Arial" w:cs="Arial"/>
          <w:color w:val="000000"/>
          <w:sz w:val="23"/>
          <w:szCs w:val="23"/>
        </w:rPr>
        <w:t>7%</w:t>
      </w:r>
      <w:r>
        <w:rPr>
          <w:rFonts w:ascii="Arial" w:hAnsi="Arial" w:cs="Arial" w:hint="eastAsia"/>
          <w:color w:val="000000"/>
          <w:sz w:val="23"/>
          <w:szCs w:val="23"/>
        </w:rPr>
        <w:t>的扣除率计算抵扣</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按</w:t>
      </w:r>
      <w:r>
        <w:rPr>
          <w:rFonts w:ascii="Arial" w:hAnsi="Arial" w:cs="Arial"/>
          <w:color w:val="000000"/>
          <w:sz w:val="23"/>
          <w:szCs w:val="23"/>
        </w:rPr>
        <w:t>11%</w:t>
      </w:r>
      <w:r>
        <w:rPr>
          <w:rFonts w:ascii="Arial" w:hAnsi="Arial" w:cs="Arial" w:hint="eastAsia"/>
          <w:color w:val="000000"/>
          <w:sz w:val="23"/>
          <w:szCs w:val="23"/>
        </w:rPr>
        <w:t>的扣除率计算抵扣</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不予抵扣</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29.</w:t>
      </w:r>
      <w:r>
        <w:rPr>
          <w:rFonts w:ascii="Arial" w:hAnsi="Arial" w:cs="Arial" w:hint="eastAsia"/>
          <w:color w:val="000000"/>
          <w:sz w:val="23"/>
          <w:szCs w:val="23"/>
        </w:rPr>
        <w:t>【题干】实行从量定额征税办法计征消费税的产品是（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啤酒</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雪茄烟</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葡萄酒</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烟丝</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30.</w:t>
      </w:r>
      <w:r>
        <w:rPr>
          <w:rFonts w:ascii="Arial" w:hAnsi="Arial" w:cs="Arial" w:hint="eastAsia"/>
          <w:color w:val="000000"/>
          <w:sz w:val="23"/>
          <w:szCs w:val="23"/>
        </w:rPr>
        <w:t>【题干】纳税人用于抵偿债务的应税消费品，其消费税的计税依据为纳税人同类应税消费品的（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最高销售价格</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平均销售价格</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最低销售价格</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最低销售价格的</w:t>
      </w:r>
      <w:r>
        <w:rPr>
          <w:rFonts w:ascii="Arial" w:hAnsi="Arial" w:cs="Arial"/>
          <w:color w:val="000000"/>
          <w:sz w:val="23"/>
          <w:szCs w:val="23"/>
        </w:rPr>
        <w:t>70%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31.</w:t>
      </w:r>
      <w:r>
        <w:rPr>
          <w:rFonts w:ascii="Arial" w:hAnsi="Arial" w:cs="Arial" w:hint="eastAsia"/>
          <w:color w:val="000000"/>
          <w:sz w:val="23"/>
          <w:szCs w:val="23"/>
        </w:rPr>
        <w:t>【题干】纳税人委托个体工商户加工应税消费品，该加工行为的下列涉税处理中，正确的是（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不缴纳消费税</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受托人代收代缴消费税</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委托方收回后在受托方所在地缴纳消费税</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委托方收回后在委托方所在地缴纳消费税</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32.</w:t>
      </w:r>
      <w:r>
        <w:rPr>
          <w:rFonts w:ascii="Arial" w:hAnsi="Arial" w:cs="Arial" w:hint="eastAsia"/>
          <w:color w:val="000000"/>
          <w:sz w:val="23"/>
          <w:szCs w:val="23"/>
        </w:rPr>
        <w:t>【题干】甲企业进口气缸容量</w:t>
      </w:r>
      <w:r>
        <w:rPr>
          <w:rFonts w:ascii="Arial" w:hAnsi="Arial" w:cs="Arial"/>
          <w:color w:val="000000"/>
          <w:sz w:val="23"/>
          <w:szCs w:val="23"/>
        </w:rPr>
        <w:t>250</w:t>
      </w:r>
      <w:r>
        <w:rPr>
          <w:rFonts w:ascii="Arial" w:hAnsi="Arial" w:cs="Arial" w:hint="eastAsia"/>
          <w:color w:val="000000"/>
          <w:sz w:val="23"/>
          <w:szCs w:val="23"/>
        </w:rPr>
        <w:t>毫升的摩托车一批，</w:t>
      </w:r>
      <w:hyperlink r:id="rId7" w:tgtFrame="_blank" w:tooltip="海关" w:history="1">
        <w:r>
          <w:rPr>
            <w:rStyle w:val="Hyperlink"/>
            <w:rFonts w:ascii="Arial" w:hAnsi="Arial" w:cs="Arial" w:hint="eastAsia"/>
            <w:sz w:val="23"/>
            <w:szCs w:val="23"/>
          </w:rPr>
          <w:t>海关</w:t>
        </w:r>
      </w:hyperlink>
      <w:r>
        <w:rPr>
          <w:rFonts w:ascii="Arial" w:hAnsi="Arial" w:cs="Arial" w:hint="eastAsia"/>
          <w:color w:val="000000"/>
          <w:sz w:val="23"/>
          <w:szCs w:val="23"/>
        </w:rPr>
        <w:t>核定的关税完税价格为</w:t>
      </w:r>
      <w:r>
        <w:rPr>
          <w:rFonts w:ascii="Arial" w:hAnsi="Arial" w:cs="Arial"/>
          <w:color w:val="000000"/>
          <w:sz w:val="23"/>
          <w:szCs w:val="23"/>
        </w:rPr>
        <w:t>40000</w:t>
      </w:r>
      <w:r>
        <w:rPr>
          <w:rFonts w:ascii="Arial" w:hAnsi="Arial" w:cs="Arial" w:hint="eastAsia"/>
          <w:color w:val="000000"/>
          <w:sz w:val="23"/>
          <w:szCs w:val="23"/>
        </w:rPr>
        <w:t>元，关税税率为</w:t>
      </w:r>
      <w:r>
        <w:rPr>
          <w:rFonts w:ascii="Arial" w:hAnsi="Arial" w:cs="Arial"/>
          <w:color w:val="000000"/>
          <w:sz w:val="23"/>
          <w:szCs w:val="23"/>
        </w:rPr>
        <w:t>20%</w:t>
      </w:r>
      <w:r>
        <w:rPr>
          <w:rFonts w:ascii="Arial" w:hAnsi="Arial" w:cs="Arial" w:hint="eastAsia"/>
          <w:color w:val="000000"/>
          <w:sz w:val="23"/>
          <w:szCs w:val="23"/>
        </w:rPr>
        <w:t>，消费税税率为</w:t>
      </w:r>
      <w:r>
        <w:rPr>
          <w:rFonts w:ascii="Arial" w:hAnsi="Arial" w:cs="Arial"/>
          <w:color w:val="000000"/>
          <w:sz w:val="23"/>
          <w:szCs w:val="23"/>
        </w:rPr>
        <w:t>3%</w:t>
      </w:r>
      <w:r>
        <w:rPr>
          <w:rFonts w:ascii="Arial" w:hAnsi="Arial" w:cs="Arial" w:hint="eastAsia"/>
          <w:color w:val="000000"/>
          <w:sz w:val="23"/>
          <w:szCs w:val="23"/>
        </w:rPr>
        <w:t>，则该批摩托车进口环节应缴纳消费税税额为（　　）元。</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A.1200.00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B.1398.06</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C.1440.00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D.1484.54</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33.</w:t>
      </w:r>
      <w:r>
        <w:rPr>
          <w:rFonts w:ascii="Arial" w:hAnsi="Arial" w:cs="Arial" w:hint="eastAsia"/>
          <w:color w:val="000000"/>
          <w:sz w:val="23"/>
          <w:szCs w:val="23"/>
        </w:rPr>
        <w:t>【题干】天津注册的某动漫制作企业</w:t>
      </w:r>
      <w:r>
        <w:rPr>
          <w:rFonts w:ascii="Arial" w:hAnsi="Arial" w:cs="Arial"/>
          <w:color w:val="000000"/>
          <w:sz w:val="23"/>
          <w:szCs w:val="23"/>
        </w:rPr>
        <w:t>2015</w:t>
      </w:r>
      <w:r>
        <w:rPr>
          <w:rFonts w:ascii="Arial" w:hAnsi="Arial" w:cs="Arial" w:hint="eastAsia"/>
          <w:color w:val="000000"/>
          <w:sz w:val="23"/>
          <w:szCs w:val="23"/>
        </w:rPr>
        <w:t>年度实现应纳税所得额</w:t>
      </w:r>
      <w:r>
        <w:rPr>
          <w:rFonts w:ascii="Arial" w:hAnsi="Arial" w:cs="Arial"/>
          <w:color w:val="000000"/>
          <w:sz w:val="23"/>
          <w:szCs w:val="23"/>
        </w:rPr>
        <w:t>3200</w:t>
      </w:r>
      <w:r>
        <w:rPr>
          <w:rFonts w:ascii="Arial" w:hAnsi="Arial" w:cs="Arial" w:hint="eastAsia"/>
          <w:color w:val="000000"/>
          <w:sz w:val="23"/>
          <w:szCs w:val="23"/>
        </w:rPr>
        <w:t>万元，该企业当年被认定为技术先进型服务企业，不考虑其他因素，该企业</w:t>
      </w:r>
      <w:r>
        <w:rPr>
          <w:rFonts w:ascii="Arial" w:hAnsi="Arial" w:cs="Arial"/>
          <w:color w:val="000000"/>
          <w:sz w:val="23"/>
          <w:szCs w:val="23"/>
        </w:rPr>
        <w:t>2015</w:t>
      </w:r>
      <w:r>
        <w:rPr>
          <w:rFonts w:ascii="Arial" w:hAnsi="Arial" w:cs="Arial" w:hint="eastAsia"/>
          <w:color w:val="000000"/>
          <w:sz w:val="23"/>
          <w:szCs w:val="23"/>
        </w:rPr>
        <w:t>年度应缴纳企业所得税（　　）万元。</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A.320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B.480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C.640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D.800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34.</w:t>
      </w:r>
      <w:r>
        <w:rPr>
          <w:rFonts w:ascii="Arial" w:hAnsi="Arial" w:cs="Arial" w:hint="eastAsia"/>
          <w:color w:val="000000"/>
          <w:sz w:val="23"/>
          <w:szCs w:val="23"/>
        </w:rPr>
        <w:t>【题干】根据企业所得税法，企业转让股权收入的实现时点是（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转让协议生效时</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取得股权转让款时</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企业进行会计处理时</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转让协议生效且完成股权变更手续时</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35.</w:t>
      </w:r>
      <w:r>
        <w:rPr>
          <w:rFonts w:ascii="Arial" w:hAnsi="Arial" w:cs="Arial" w:hint="eastAsia"/>
          <w:color w:val="000000"/>
          <w:sz w:val="23"/>
          <w:szCs w:val="23"/>
        </w:rPr>
        <w:t>【题干】某演出公司购得大象一头，购入成本为</w:t>
      </w:r>
      <w:r>
        <w:rPr>
          <w:rFonts w:ascii="Arial" w:hAnsi="Arial" w:cs="Arial"/>
          <w:color w:val="000000"/>
          <w:sz w:val="23"/>
          <w:szCs w:val="23"/>
        </w:rPr>
        <w:t>30</w:t>
      </w:r>
      <w:r>
        <w:rPr>
          <w:rFonts w:ascii="Arial" w:hAnsi="Arial" w:cs="Arial" w:hint="eastAsia"/>
          <w:color w:val="000000"/>
          <w:sz w:val="23"/>
          <w:szCs w:val="23"/>
        </w:rPr>
        <w:t>万元，这头大象的最低折旧年限为（　　）年。</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A.3</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B.4</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C.5</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D.10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36.</w:t>
      </w:r>
      <w:r>
        <w:rPr>
          <w:rFonts w:ascii="Arial" w:hAnsi="Arial" w:cs="Arial" w:hint="eastAsia"/>
          <w:color w:val="000000"/>
          <w:sz w:val="23"/>
          <w:szCs w:val="23"/>
        </w:rPr>
        <w:t>【题干】</w:t>
      </w:r>
      <w:r>
        <w:rPr>
          <w:rFonts w:ascii="Arial" w:hAnsi="Arial" w:cs="Arial"/>
          <w:color w:val="000000"/>
          <w:sz w:val="23"/>
          <w:szCs w:val="23"/>
        </w:rPr>
        <w:t>2015</w:t>
      </w:r>
      <w:r>
        <w:rPr>
          <w:rFonts w:ascii="Arial" w:hAnsi="Arial" w:cs="Arial" w:hint="eastAsia"/>
          <w:color w:val="000000"/>
          <w:sz w:val="23"/>
          <w:szCs w:val="23"/>
        </w:rPr>
        <w:t>年</w:t>
      </w:r>
      <w:r>
        <w:rPr>
          <w:rFonts w:ascii="Arial" w:hAnsi="Arial" w:cs="Arial"/>
          <w:color w:val="000000"/>
          <w:sz w:val="23"/>
          <w:szCs w:val="23"/>
        </w:rPr>
        <w:t>6</w:t>
      </w:r>
      <w:r>
        <w:rPr>
          <w:rFonts w:ascii="Arial" w:hAnsi="Arial" w:cs="Arial" w:hint="eastAsia"/>
          <w:color w:val="000000"/>
          <w:sz w:val="23"/>
          <w:szCs w:val="23"/>
        </w:rPr>
        <w:t>月，某视频公司购进专用研发设备一台，价格</w:t>
      </w:r>
      <w:r>
        <w:rPr>
          <w:rFonts w:ascii="Arial" w:hAnsi="Arial" w:cs="Arial"/>
          <w:color w:val="000000"/>
          <w:sz w:val="23"/>
          <w:szCs w:val="23"/>
        </w:rPr>
        <w:t>80</w:t>
      </w:r>
      <w:r>
        <w:rPr>
          <w:rFonts w:ascii="Arial" w:hAnsi="Arial" w:cs="Arial" w:hint="eastAsia"/>
          <w:color w:val="000000"/>
          <w:sz w:val="23"/>
          <w:szCs w:val="23"/>
        </w:rPr>
        <w:t>万元，会计折旧年限</w:t>
      </w:r>
      <w:r>
        <w:rPr>
          <w:rFonts w:ascii="Arial" w:hAnsi="Arial" w:cs="Arial"/>
          <w:color w:val="000000"/>
          <w:sz w:val="23"/>
          <w:szCs w:val="23"/>
        </w:rPr>
        <w:t>2</w:t>
      </w:r>
      <w:r>
        <w:rPr>
          <w:rFonts w:ascii="Arial" w:hAnsi="Arial" w:cs="Arial" w:hint="eastAsia"/>
          <w:color w:val="000000"/>
          <w:sz w:val="23"/>
          <w:szCs w:val="23"/>
        </w:rPr>
        <w:t>年，按照企业所得税加速折旧政策，该公司当年可税前扣除该研发设备的折旧额为（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A.20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B.40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C.80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D.120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37.</w:t>
      </w:r>
      <w:r>
        <w:rPr>
          <w:rFonts w:ascii="Arial" w:hAnsi="Arial" w:cs="Arial" w:hint="eastAsia"/>
          <w:color w:val="000000"/>
          <w:sz w:val="23"/>
          <w:szCs w:val="23"/>
        </w:rPr>
        <w:t>【题干】中国居民李某</w:t>
      </w:r>
      <w:smartTag w:uri="urn:schemas-microsoft-com:office:smarttags" w:element="chsdate">
        <w:smartTagPr>
          <w:attr w:name="IsROCDate" w:val="False"/>
          <w:attr w:name="IsLunarDate" w:val="False"/>
          <w:attr w:name="Day" w:val="17"/>
          <w:attr w:name="Month" w:val="5"/>
          <w:attr w:name="Year" w:val="2016"/>
        </w:smartTagPr>
        <w:r>
          <w:rPr>
            <w:rFonts w:ascii="Arial" w:hAnsi="Arial" w:cs="Arial"/>
            <w:color w:val="000000"/>
            <w:sz w:val="23"/>
            <w:szCs w:val="23"/>
          </w:rPr>
          <w:t>2016</w:t>
        </w:r>
        <w:r>
          <w:rPr>
            <w:rFonts w:ascii="Arial" w:hAnsi="Arial" w:cs="Arial" w:hint="eastAsia"/>
            <w:color w:val="000000"/>
            <w:sz w:val="23"/>
            <w:szCs w:val="23"/>
          </w:rPr>
          <w:t>年</w:t>
        </w:r>
        <w:r>
          <w:rPr>
            <w:rFonts w:ascii="Arial" w:hAnsi="Arial" w:cs="Arial"/>
            <w:color w:val="000000"/>
            <w:sz w:val="23"/>
            <w:szCs w:val="23"/>
          </w:rPr>
          <w:t>5</w:t>
        </w:r>
        <w:r>
          <w:rPr>
            <w:rFonts w:ascii="Arial" w:hAnsi="Arial" w:cs="Arial" w:hint="eastAsia"/>
            <w:color w:val="000000"/>
            <w:sz w:val="23"/>
            <w:szCs w:val="23"/>
          </w:rPr>
          <w:t>月</w:t>
        </w:r>
        <w:r>
          <w:rPr>
            <w:rFonts w:ascii="Arial" w:hAnsi="Arial" w:cs="Arial"/>
            <w:color w:val="000000"/>
            <w:sz w:val="23"/>
            <w:szCs w:val="23"/>
          </w:rPr>
          <w:t>17</w:t>
        </w:r>
        <w:r>
          <w:rPr>
            <w:rFonts w:ascii="Arial" w:hAnsi="Arial" w:cs="Arial" w:hint="eastAsia"/>
            <w:color w:val="000000"/>
            <w:sz w:val="23"/>
            <w:szCs w:val="23"/>
          </w:rPr>
          <w:t>日</w:t>
        </w:r>
      </w:smartTag>
      <w:r>
        <w:rPr>
          <w:rFonts w:ascii="Arial" w:hAnsi="Arial" w:cs="Arial" w:hint="eastAsia"/>
          <w:color w:val="000000"/>
          <w:sz w:val="23"/>
          <w:szCs w:val="23"/>
        </w:rPr>
        <w:t>购买上海</w:t>
      </w:r>
      <w:hyperlink r:id="rId8" w:tgtFrame="_blank" w:tooltip="证券" w:history="1">
        <w:r>
          <w:rPr>
            <w:rStyle w:val="Hyperlink"/>
            <w:rFonts w:ascii="Arial" w:hAnsi="Arial" w:cs="Arial" w:hint="eastAsia"/>
            <w:sz w:val="23"/>
            <w:szCs w:val="23"/>
          </w:rPr>
          <w:t>证券</w:t>
        </w:r>
      </w:hyperlink>
      <w:r>
        <w:rPr>
          <w:rFonts w:ascii="Arial" w:hAnsi="Arial" w:cs="Arial" w:hint="eastAsia"/>
          <w:color w:val="000000"/>
          <w:sz w:val="23"/>
          <w:szCs w:val="23"/>
        </w:rPr>
        <w:t>交易所上市的某股票，</w:t>
      </w:r>
      <w:smartTag w:uri="urn:schemas-microsoft-com:office:smarttags" w:element="chsdate">
        <w:smartTagPr>
          <w:attr w:name="IsROCDate" w:val="False"/>
          <w:attr w:name="IsLunarDate" w:val="False"/>
          <w:attr w:name="Day" w:val="10"/>
          <w:attr w:name="Month" w:val="6"/>
          <w:attr w:name="Year" w:val="2017"/>
        </w:smartTagPr>
        <w:r>
          <w:rPr>
            <w:rFonts w:ascii="Arial" w:hAnsi="Arial" w:cs="Arial"/>
            <w:color w:val="000000"/>
            <w:sz w:val="23"/>
            <w:szCs w:val="23"/>
          </w:rPr>
          <w:t>6</w:t>
        </w:r>
        <w:r>
          <w:rPr>
            <w:rFonts w:ascii="Arial" w:hAnsi="Arial" w:cs="Arial" w:hint="eastAsia"/>
            <w:color w:val="000000"/>
            <w:sz w:val="23"/>
            <w:szCs w:val="23"/>
          </w:rPr>
          <w:t>月</w:t>
        </w:r>
        <w:r>
          <w:rPr>
            <w:rFonts w:ascii="Arial" w:hAnsi="Arial" w:cs="Arial"/>
            <w:color w:val="000000"/>
            <w:sz w:val="23"/>
            <w:szCs w:val="23"/>
          </w:rPr>
          <w:t>10</w:t>
        </w:r>
        <w:r>
          <w:rPr>
            <w:rFonts w:ascii="Arial" w:hAnsi="Arial" w:cs="Arial" w:hint="eastAsia"/>
            <w:color w:val="000000"/>
            <w:sz w:val="23"/>
            <w:szCs w:val="23"/>
          </w:rPr>
          <w:t>日</w:t>
        </w:r>
      </w:smartTag>
      <w:r>
        <w:rPr>
          <w:rFonts w:ascii="Arial" w:hAnsi="Arial" w:cs="Arial" w:hint="eastAsia"/>
          <w:color w:val="000000"/>
          <w:sz w:val="23"/>
          <w:szCs w:val="23"/>
        </w:rPr>
        <w:t>分回股息红利</w:t>
      </w:r>
      <w:r>
        <w:rPr>
          <w:rFonts w:ascii="Arial" w:hAnsi="Arial" w:cs="Arial"/>
          <w:color w:val="000000"/>
          <w:sz w:val="23"/>
          <w:szCs w:val="23"/>
        </w:rPr>
        <w:t>4000</w:t>
      </w:r>
      <w:r>
        <w:rPr>
          <w:rFonts w:ascii="Arial" w:hAnsi="Arial" w:cs="Arial" w:hint="eastAsia"/>
          <w:color w:val="000000"/>
          <w:sz w:val="23"/>
          <w:szCs w:val="23"/>
        </w:rPr>
        <w:t>元，李某应缴纳个人所得税税款为（　　）元。</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A.150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B.200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C.400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D.800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38.</w:t>
      </w:r>
      <w:r>
        <w:rPr>
          <w:rFonts w:ascii="Arial" w:hAnsi="Arial" w:cs="Arial" w:hint="eastAsia"/>
          <w:color w:val="000000"/>
          <w:sz w:val="23"/>
          <w:szCs w:val="23"/>
        </w:rPr>
        <w:t>【题干】对军队空余房产租赁收入的房产税政策是（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按租金收入征收房产税</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按房产原值征收房产税</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暂免征收房产税</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按房产计税余值征收房产税</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39.</w:t>
      </w:r>
      <w:r>
        <w:rPr>
          <w:rFonts w:ascii="Arial" w:hAnsi="Arial" w:cs="Arial" w:hint="eastAsia"/>
          <w:color w:val="000000"/>
          <w:sz w:val="23"/>
          <w:szCs w:val="23"/>
        </w:rPr>
        <w:t>【题干】暂不实行个人购买家庭第二套改善性住房契税优惠政策的城市是（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重庆</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天津</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深圳</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珠海</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40.</w:t>
      </w:r>
      <w:r>
        <w:rPr>
          <w:rFonts w:ascii="Arial" w:hAnsi="Arial" w:cs="Arial" w:hint="eastAsia"/>
          <w:color w:val="000000"/>
          <w:sz w:val="23"/>
          <w:szCs w:val="23"/>
        </w:rPr>
        <w:t>【题干】个人购买家庭唯一住房，面积为</w:t>
      </w:r>
      <w:r>
        <w:rPr>
          <w:rFonts w:ascii="Arial" w:hAnsi="Arial" w:cs="Arial"/>
          <w:color w:val="000000"/>
          <w:sz w:val="23"/>
          <w:szCs w:val="23"/>
        </w:rPr>
        <w:t>90</w:t>
      </w:r>
      <w:r>
        <w:rPr>
          <w:rFonts w:ascii="Arial" w:hAnsi="Arial" w:cs="Arial" w:hint="eastAsia"/>
          <w:color w:val="000000"/>
          <w:sz w:val="23"/>
          <w:szCs w:val="23"/>
        </w:rPr>
        <w:t>平米以下的，使用的契税税率为（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smartTag w:uri="urn:schemas-microsoft-com:office:smarttags" w:element="chsdate">
        <w:smartTagPr>
          <w:attr w:name="IsROCDate" w:val="False"/>
          <w:attr w:name="IsLunarDate" w:val="False"/>
          <w:attr w:name="Day" w:val="30"/>
          <w:attr w:name="Month" w:val="12"/>
          <w:attr w:name="Year" w:val="1899"/>
        </w:smartTagPr>
        <w:r>
          <w:rPr>
            <w:rFonts w:ascii="Arial" w:hAnsi="Arial" w:cs="Arial"/>
            <w:color w:val="000000"/>
            <w:sz w:val="23"/>
            <w:szCs w:val="23"/>
          </w:rPr>
          <w:t>A.0.5</w:t>
        </w:r>
      </w:smartTag>
      <w:r>
        <w:rPr>
          <w:rFonts w:ascii="Arial" w:hAnsi="Arial" w:cs="Arial"/>
          <w:color w:val="000000"/>
          <w:sz w:val="23"/>
          <w:szCs w:val="23"/>
        </w:rPr>
        <w:t>%</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B.1%</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C.3%</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D.5%</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41.</w:t>
      </w:r>
      <w:r>
        <w:rPr>
          <w:rFonts w:ascii="Arial" w:hAnsi="Arial" w:cs="Arial" w:hint="eastAsia"/>
          <w:color w:val="000000"/>
          <w:sz w:val="23"/>
          <w:szCs w:val="23"/>
        </w:rPr>
        <w:t>【题干】计算车船税时不是以辆为计税单位的车辆是（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摩托车</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小轿车</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商用三轮车</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商用客车</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42.</w:t>
      </w:r>
      <w:r>
        <w:rPr>
          <w:rFonts w:ascii="Arial" w:hAnsi="Arial" w:cs="Arial" w:hint="eastAsia"/>
          <w:color w:val="000000"/>
          <w:sz w:val="23"/>
          <w:szCs w:val="23"/>
        </w:rPr>
        <w:t>【题干】比例税率的基本特点是（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税率档次较多</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计算比较复杂</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征税对象数额越大，应纳税额越大</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税率随征税对象数额的变动而变动</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43.</w:t>
      </w:r>
      <w:r>
        <w:rPr>
          <w:rFonts w:ascii="Arial" w:hAnsi="Arial" w:cs="Arial" w:hint="eastAsia"/>
          <w:color w:val="000000"/>
          <w:sz w:val="23"/>
          <w:szCs w:val="23"/>
        </w:rPr>
        <w:t>【题干】决定财政支出内容的是（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市场机制</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社会公共需要</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效率原则</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市场效率</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44.</w:t>
      </w:r>
      <w:r>
        <w:rPr>
          <w:rFonts w:ascii="Arial" w:hAnsi="Arial" w:cs="Arial" w:hint="eastAsia"/>
          <w:color w:val="000000"/>
          <w:sz w:val="23"/>
          <w:szCs w:val="23"/>
        </w:rPr>
        <w:t>【题干】关于公平与效率关系的说法，错误的是（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公平是提高效率的前提</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效率是公平的基础</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既要反对平均主义，又要防止收入分配过于悬殊</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初次分配注重公平，再分配注重效率</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45.</w:t>
      </w:r>
      <w:r>
        <w:rPr>
          <w:rFonts w:ascii="Arial" w:hAnsi="Arial" w:cs="Arial" w:hint="eastAsia"/>
          <w:color w:val="000000"/>
          <w:sz w:val="23"/>
          <w:szCs w:val="23"/>
        </w:rPr>
        <w:t>【题干】关于耕地占用税的说法，正确的是（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农村居民占用耕地新建住宅，按照当地适用税额减半征收耕地占用税</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纳税人应当在获准占用耕地之日起</w:t>
      </w:r>
      <w:r>
        <w:rPr>
          <w:rFonts w:ascii="Arial" w:hAnsi="Arial" w:cs="Arial"/>
          <w:color w:val="000000"/>
          <w:sz w:val="23"/>
          <w:szCs w:val="23"/>
        </w:rPr>
        <w:t>20</w:t>
      </w:r>
      <w:r>
        <w:rPr>
          <w:rFonts w:ascii="Arial" w:hAnsi="Arial" w:cs="Arial" w:hint="eastAsia"/>
          <w:color w:val="000000"/>
          <w:sz w:val="23"/>
          <w:szCs w:val="23"/>
        </w:rPr>
        <w:t>日内缴纳耕地占用税</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建设直接为农业生产服务的生产设施占用林地的耕地占用税</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耕地占用税土地管理部门征收</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46.</w:t>
      </w:r>
      <w:r>
        <w:rPr>
          <w:rFonts w:ascii="Arial" w:hAnsi="Arial" w:cs="Arial" w:hint="eastAsia"/>
          <w:color w:val="000000"/>
          <w:sz w:val="23"/>
          <w:szCs w:val="23"/>
        </w:rPr>
        <w:t>【题干】纳税人转让房产，在计算土地增值税时，不允许扣除的项目是（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转让环节缴纳的城市维护建设税</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经税务机关确认的房屋及建筑物的评估价格</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当期发生的全部管理费用、财务费用和销售费用</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取得土地使用税所支付的价款和按国家规定缴纳的有关税费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47.</w:t>
      </w:r>
      <w:r>
        <w:rPr>
          <w:rFonts w:ascii="Arial" w:hAnsi="Arial" w:cs="Arial" w:hint="eastAsia"/>
          <w:color w:val="000000"/>
          <w:sz w:val="23"/>
          <w:szCs w:val="23"/>
        </w:rPr>
        <w:t>【题干】下列法律文件中，不属于印花税征税范围的是（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工商营业执照</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供销合同</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借款合同</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雇佣合同</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48.</w:t>
      </w:r>
      <w:r>
        <w:rPr>
          <w:rFonts w:ascii="Arial" w:hAnsi="Arial" w:cs="Arial" w:hint="eastAsia"/>
          <w:color w:val="000000"/>
          <w:sz w:val="23"/>
          <w:szCs w:val="23"/>
        </w:rPr>
        <w:t>【题干】在法定税额的基础上，经济发达地区城镇土地使用税的适用税额标准可以适当提高，需报批的机构是（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财政部</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国家税务总局</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各省、自治区、直辖市人民政府</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主管税务机关</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49.</w:t>
      </w:r>
      <w:r>
        <w:rPr>
          <w:rFonts w:ascii="Arial" w:hAnsi="Arial" w:cs="Arial" w:hint="eastAsia"/>
          <w:color w:val="000000"/>
          <w:sz w:val="23"/>
          <w:szCs w:val="23"/>
        </w:rPr>
        <w:t>【题干】下列政府非税收入中，不属于政府利用行政权力强制性取得的是（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债务收入</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政府性基金</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罚没收入</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行政性收费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50.</w:t>
      </w:r>
      <w:r>
        <w:rPr>
          <w:rFonts w:ascii="Arial" w:hAnsi="Arial" w:cs="Arial" w:hint="eastAsia"/>
          <w:color w:val="000000"/>
          <w:sz w:val="23"/>
          <w:szCs w:val="23"/>
        </w:rPr>
        <w:t>【题干】在我国，政府非税收入管理的职能部门是（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【选项】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各级财政部门</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各级行业协会</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各级政府</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各级国有资产管理部门</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51.</w:t>
      </w:r>
      <w:r>
        <w:rPr>
          <w:rFonts w:ascii="Arial" w:hAnsi="Arial" w:cs="Arial" w:hint="eastAsia"/>
          <w:color w:val="000000"/>
          <w:sz w:val="23"/>
          <w:szCs w:val="23"/>
        </w:rPr>
        <w:t>【题干】体现</w:t>
      </w:r>
      <w:r>
        <w:rPr>
          <w:rFonts w:ascii="Arial" w:hAnsi="Arial" w:cs="Arial"/>
          <w:color w:val="000000"/>
          <w:sz w:val="23"/>
          <w:szCs w:val="23"/>
        </w:rPr>
        <w:t>“</w:t>
      </w:r>
      <w:r>
        <w:rPr>
          <w:rFonts w:ascii="Arial" w:hAnsi="Arial" w:cs="Arial" w:hint="eastAsia"/>
          <w:color w:val="000000"/>
          <w:sz w:val="23"/>
          <w:szCs w:val="23"/>
        </w:rPr>
        <w:t>受益人缴费</w:t>
      </w:r>
      <w:r>
        <w:rPr>
          <w:rFonts w:ascii="Arial" w:hAnsi="Arial" w:cs="Arial"/>
          <w:color w:val="000000"/>
          <w:sz w:val="23"/>
          <w:szCs w:val="23"/>
        </w:rPr>
        <w:t>”</w:t>
      </w:r>
      <w:r>
        <w:rPr>
          <w:rFonts w:ascii="Arial" w:hAnsi="Arial" w:cs="Arial" w:hint="eastAsia"/>
          <w:color w:val="000000"/>
          <w:sz w:val="23"/>
          <w:szCs w:val="23"/>
        </w:rPr>
        <w:t>原则的政府非税收入是（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行政性收费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事业性收费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政府性基金</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捐赠性收入</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52.</w:t>
      </w:r>
      <w:r>
        <w:rPr>
          <w:rFonts w:ascii="Arial" w:hAnsi="Arial" w:cs="Arial" w:hint="eastAsia"/>
          <w:color w:val="000000"/>
          <w:sz w:val="23"/>
          <w:szCs w:val="23"/>
        </w:rPr>
        <w:t>【题干】公共交通线路经营权有偿出让收入属于（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政府性基金</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国有资产有偿使用收入</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行政性收费</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国有资源有偿使用收入</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53.</w:t>
      </w:r>
      <w:r>
        <w:rPr>
          <w:rFonts w:ascii="Arial" w:hAnsi="Arial" w:cs="Arial" w:hint="eastAsia"/>
          <w:color w:val="000000"/>
          <w:sz w:val="23"/>
          <w:szCs w:val="23"/>
        </w:rPr>
        <w:t>【题干】政府发行公债的担保物是（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国有企业资产</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国有自然资源</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政府税收</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政府信誉</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54.</w:t>
      </w:r>
      <w:r>
        <w:rPr>
          <w:rFonts w:ascii="Arial" w:hAnsi="Arial" w:cs="Arial" w:hint="eastAsia"/>
          <w:color w:val="000000"/>
          <w:sz w:val="23"/>
          <w:szCs w:val="23"/>
        </w:rPr>
        <w:t>【题干】以黄金为计量单位并发行并以此还本付息的公债是（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货币公债</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实物国债</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贵金属公债</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折实公债</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55.</w:t>
      </w:r>
      <w:r>
        <w:rPr>
          <w:rFonts w:ascii="Arial" w:hAnsi="Arial" w:cs="Arial" w:hint="eastAsia"/>
          <w:color w:val="000000"/>
          <w:sz w:val="23"/>
          <w:szCs w:val="23"/>
        </w:rPr>
        <w:t>【题干】公债负担是指（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当年公债发行总额</w:t>
      </w:r>
      <w:r>
        <w:rPr>
          <w:rFonts w:ascii="Arial" w:hAnsi="Arial" w:cs="Arial"/>
          <w:color w:val="000000"/>
          <w:sz w:val="23"/>
          <w:szCs w:val="23"/>
        </w:rPr>
        <w:t>/</w:t>
      </w:r>
      <w:r>
        <w:rPr>
          <w:rFonts w:ascii="Arial" w:hAnsi="Arial" w:cs="Arial" w:hint="eastAsia"/>
          <w:color w:val="000000"/>
          <w:sz w:val="23"/>
          <w:szCs w:val="23"/>
        </w:rPr>
        <w:t>当年财政支出总额</w:t>
      </w:r>
      <w:r>
        <w:rPr>
          <w:rFonts w:ascii="Arial" w:hAnsi="Arial" w:cs="Arial"/>
          <w:color w:val="000000"/>
          <w:sz w:val="23"/>
          <w:szCs w:val="23"/>
        </w:rPr>
        <w:t>×100%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当年公债发行总额</w:t>
      </w:r>
      <w:r>
        <w:rPr>
          <w:rFonts w:ascii="Arial" w:hAnsi="Arial" w:cs="Arial"/>
          <w:color w:val="000000"/>
          <w:sz w:val="23"/>
          <w:szCs w:val="23"/>
        </w:rPr>
        <w:t>/</w:t>
      </w:r>
      <w:r>
        <w:rPr>
          <w:rFonts w:ascii="Arial" w:hAnsi="Arial" w:cs="Arial" w:hint="eastAsia"/>
          <w:color w:val="000000"/>
          <w:sz w:val="23"/>
          <w:szCs w:val="23"/>
        </w:rPr>
        <w:t>国内生产总值</w:t>
      </w:r>
      <w:r>
        <w:rPr>
          <w:rFonts w:ascii="Arial" w:hAnsi="Arial" w:cs="Arial"/>
          <w:color w:val="000000"/>
          <w:sz w:val="23"/>
          <w:szCs w:val="23"/>
        </w:rPr>
        <w:t>×100%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公债余额</w:t>
      </w:r>
      <w:r>
        <w:rPr>
          <w:rFonts w:ascii="Arial" w:hAnsi="Arial" w:cs="Arial"/>
          <w:color w:val="000000"/>
          <w:sz w:val="23"/>
          <w:szCs w:val="23"/>
        </w:rPr>
        <w:t>/</w:t>
      </w:r>
      <w:r>
        <w:rPr>
          <w:rFonts w:ascii="Arial" w:hAnsi="Arial" w:cs="Arial" w:hint="eastAsia"/>
          <w:color w:val="000000"/>
          <w:sz w:val="23"/>
          <w:szCs w:val="23"/>
        </w:rPr>
        <w:t>国内生产总值</w:t>
      </w:r>
      <w:r>
        <w:rPr>
          <w:rFonts w:ascii="Arial" w:hAnsi="Arial" w:cs="Arial"/>
          <w:color w:val="000000"/>
          <w:sz w:val="23"/>
          <w:szCs w:val="23"/>
        </w:rPr>
        <w:t>×100%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当年公债还本付息额</w:t>
      </w:r>
      <w:r>
        <w:rPr>
          <w:rFonts w:ascii="Arial" w:hAnsi="Arial" w:cs="Arial"/>
          <w:color w:val="000000"/>
          <w:sz w:val="23"/>
          <w:szCs w:val="23"/>
        </w:rPr>
        <w:t>/</w:t>
      </w:r>
      <w:r>
        <w:rPr>
          <w:rFonts w:ascii="Arial" w:hAnsi="Arial" w:cs="Arial" w:hint="eastAsia"/>
          <w:color w:val="000000"/>
          <w:sz w:val="23"/>
          <w:szCs w:val="23"/>
        </w:rPr>
        <w:t>当年财政收入总额</w:t>
      </w:r>
      <w:r>
        <w:rPr>
          <w:rFonts w:ascii="Arial" w:hAnsi="Arial" w:cs="Arial"/>
          <w:color w:val="000000"/>
          <w:sz w:val="23"/>
          <w:szCs w:val="23"/>
        </w:rPr>
        <w:t>×100%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56.</w:t>
      </w:r>
      <w:r>
        <w:rPr>
          <w:rFonts w:ascii="Arial" w:hAnsi="Arial" w:cs="Arial" w:hint="eastAsia"/>
          <w:color w:val="000000"/>
          <w:sz w:val="23"/>
          <w:szCs w:val="23"/>
        </w:rPr>
        <w:t>【题干】公债发行中，使应债者不仅可以获取利息收入，还可以得到价格优惠的是（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平价发行</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折价发行</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议价发行</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溢价发行</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57.</w:t>
      </w:r>
      <w:r>
        <w:rPr>
          <w:rFonts w:ascii="Arial" w:hAnsi="Arial" w:cs="Arial" w:hint="eastAsia"/>
          <w:color w:val="000000"/>
          <w:sz w:val="23"/>
          <w:szCs w:val="23"/>
        </w:rPr>
        <w:t>【题干】首次将</w:t>
      </w:r>
      <w:r>
        <w:rPr>
          <w:rFonts w:ascii="Arial" w:hAnsi="Arial" w:cs="Arial"/>
          <w:color w:val="000000"/>
          <w:sz w:val="23"/>
          <w:szCs w:val="23"/>
        </w:rPr>
        <w:t>“</w:t>
      </w:r>
      <w:r>
        <w:rPr>
          <w:rFonts w:ascii="Arial" w:hAnsi="Arial" w:cs="Arial" w:hint="eastAsia"/>
          <w:color w:val="000000"/>
          <w:sz w:val="23"/>
          <w:szCs w:val="23"/>
        </w:rPr>
        <w:t>非赞同毋纳税</w:t>
      </w:r>
      <w:r>
        <w:rPr>
          <w:rFonts w:ascii="Arial" w:hAnsi="Arial" w:cs="Arial"/>
          <w:color w:val="000000"/>
          <w:sz w:val="23"/>
          <w:szCs w:val="23"/>
        </w:rPr>
        <w:t>”</w:t>
      </w:r>
      <w:r>
        <w:rPr>
          <w:rFonts w:ascii="Arial" w:hAnsi="Arial" w:cs="Arial" w:hint="eastAsia"/>
          <w:color w:val="000000"/>
          <w:sz w:val="23"/>
          <w:szCs w:val="23"/>
        </w:rPr>
        <w:t>以法律形式确定下来的是（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《大宪章》</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《权利法案》</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《统一基金法》</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《预算与</w:t>
      </w:r>
      <w:hyperlink r:id="rId9" w:tgtFrame="_blank" w:tooltip="会计法" w:history="1">
        <w:r>
          <w:rPr>
            <w:rStyle w:val="Hyperlink"/>
            <w:rFonts w:ascii="Arial" w:hAnsi="Arial" w:cs="Arial" w:hint="eastAsia"/>
            <w:sz w:val="23"/>
            <w:szCs w:val="23"/>
          </w:rPr>
          <w:t>会计法</w:t>
        </w:r>
      </w:hyperlink>
      <w:r>
        <w:rPr>
          <w:rFonts w:ascii="Arial" w:hAnsi="Arial" w:cs="Arial" w:hint="eastAsia"/>
          <w:color w:val="000000"/>
          <w:sz w:val="23"/>
          <w:szCs w:val="23"/>
        </w:rPr>
        <w:t>》</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58—60</w:t>
      </w:r>
      <w:r>
        <w:rPr>
          <w:rFonts w:ascii="Arial" w:hAnsi="Arial" w:cs="Arial" w:hint="eastAsia"/>
          <w:color w:val="000000"/>
          <w:sz w:val="23"/>
          <w:szCs w:val="23"/>
        </w:rPr>
        <w:t>缺</w:t>
      </w:r>
    </w:p>
    <w:p w:rsidR="00CC4AC2" w:rsidRDefault="00CC4AC2" w:rsidP="005F745A">
      <w:pPr>
        <w:pStyle w:val="NormalWeb"/>
        <w:spacing w:before="84" w:beforeAutospacing="0" w:after="84" w:afterAutospacing="0"/>
        <w:rPr>
          <w:rFonts w:ascii="Arial" w:hAnsi="Arial" w:cs="Arial"/>
          <w:color w:val="000000"/>
          <w:sz w:val="23"/>
          <w:szCs w:val="23"/>
        </w:rPr>
      </w:pPr>
      <w:r>
        <w:rPr>
          <w:rStyle w:val="Strong"/>
          <w:rFonts w:ascii="Arial" w:hAnsi="Arial" w:cs="Arial" w:hint="eastAsia"/>
          <w:color w:val="000000"/>
          <w:sz w:val="23"/>
          <w:szCs w:val="23"/>
        </w:rPr>
        <w:t>三、案例分析题</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w:t>
      </w:r>
      <w:r>
        <w:rPr>
          <w:rFonts w:ascii="Arial" w:hAnsi="Arial" w:cs="Arial" w:hint="eastAsia"/>
          <w:color w:val="000000"/>
          <w:sz w:val="23"/>
          <w:szCs w:val="23"/>
        </w:rPr>
        <w:t>一</w:t>
      </w:r>
      <w:r>
        <w:rPr>
          <w:rFonts w:ascii="Arial" w:hAnsi="Arial" w:cs="Arial"/>
          <w:color w:val="000000"/>
          <w:sz w:val="23"/>
          <w:szCs w:val="23"/>
        </w:rPr>
        <w:t>)</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一企业拥有若干房产，房产情况如下：</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甲企业</w:t>
      </w:r>
      <w:r>
        <w:rPr>
          <w:rFonts w:ascii="Arial" w:hAnsi="Arial" w:cs="Arial"/>
          <w:color w:val="000000"/>
          <w:sz w:val="23"/>
          <w:szCs w:val="23"/>
        </w:rPr>
        <w:t>2016</w:t>
      </w:r>
      <w:r>
        <w:rPr>
          <w:rFonts w:ascii="Arial" w:hAnsi="Arial" w:cs="Arial" w:hint="eastAsia"/>
          <w:color w:val="000000"/>
          <w:sz w:val="23"/>
          <w:szCs w:val="23"/>
        </w:rPr>
        <w:t>年拥有一套房产，原值为</w:t>
      </w:r>
      <w:r>
        <w:rPr>
          <w:rFonts w:ascii="Arial" w:hAnsi="Arial" w:cs="Arial"/>
          <w:color w:val="000000"/>
          <w:sz w:val="23"/>
          <w:szCs w:val="23"/>
        </w:rPr>
        <w:t>1000</w:t>
      </w:r>
      <w:r>
        <w:rPr>
          <w:rFonts w:ascii="Arial" w:hAnsi="Arial" w:cs="Arial" w:hint="eastAsia"/>
          <w:color w:val="000000"/>
          <w:sz w:val="23"/>
          <w:szCs w:val="23"/>
        </w:rPr>
        <w:t>万</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建设办公楼一栋，</w:t>
      </w:r>
      <w:r>
        <w:rPr>
          <w:rFonts w:ascii="Arial" w:hAnsi="Arial" w:cs="Arial"/>
          <w:color w:val="000000"/>
          <w:sz w:val="23"/>
          <w:szCs w:val="23"/>
        </w:rPr>
        <w:t>2015</w:t>
      </w:r>
      <w:r>
        <w:rPr>
          <w:rFonts w:ascii="Arial" w:hAnsi="Arial" w:cs="Arial" w:hint="eastAsia"/>
          <w:color w:val="000000"/>
          <w:sz w:val="23"/>
          <w:szCs w:val="23"/>
        </w:rPr>
        <w:t>年</w:t>
      </w:r>
      <w:r>
        <w:rPr>
          <w:rFonts w:ascii="Arial" w:hAnsi="Arial" w:cs="Arial"/>
          <w:color w:val="000000"/>
          <w:sz w:val="23"/>
          <w:szCs w:val="23"/>
        </w:rPr>
        <w:t>12</w:t>
      </w:r>
      <w:r>
        <w:rPr>
          <w:rFonts w:ascii="Arial" w:hAnsi="Arial" w:cs="Arial" w:hint="eastAsia"/>
          <w:color w:val="000000"/>
          <w:sz w:val="23"/>
          <w:szCs w:val="23"/>
        </w:rPr>
        <w:t>月竣工，原值</w:t>
      </w:r>
      <w:r>
        <w:rPr>
          <w:rFonts w:ascii="Arial" w:hAnsi="Arial" w:cs="Arial"/>
          <w:color w:val="000000"/>
          <w:sz w:val="23"/>
          <w:szCs w:val="23"/>
        </w:rPr>
        <w:t>2200</w:t>
      </w:r>
      <w:r>
        <w:rPr>
          <w:rFonts w:ascii="Arial" w:hAnsi="Arial" w:cs="Arial" w:hint="eastAsia"/>
          <w:color w:val="000000"/>
          <w:sz w:val="23"/>
          <w:szCs w:val="23"/>
        </w:rPr>
        <w:t>万，目前该房产处于闲置状态</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3.2016</w:t>
      </w:r>
      <w:r>
        <w:rPr>
          <w:rFonts w:ascii="Arial" w:hAnsi="Arial" w:cs="Arial" w:hint="eastAsia"/>
          <w:color w:val="000000"/>
          <w:sz w:val="23"/>
          <w:szCs w:val="23"/>
        </w:rPr>
        <w:t>年</w:t>
      </w:r>
      <w:r>
        <w:rPr>
          <w:rFonts w:ascii="Arial" w:hAnsi="Arial" w:cs="Arial"/>
          <w:color w:val="000000"/>
          <w:sz w:val="23"/>
          <w:szCs w:val="23"/>
        </w:rPr>
        <w:t>2</w:t>
      </w:r>
      <w:r>
        <w:rPr>
          <w:rFonts w:ascii="Arial" w:hAnsi="Arial" w:cs="Arial" w:hint="eastAsia"/>
          <w:color w:val="000000"/>
          <w:sz w:val="23"/>
          <w:szCs w:val="23"/>
        </w:rPr>
        <w:t>月，甲企业在某村庄建一仓库，原值</w:t>
      </w:r>
      <w:r>
        <w:rPr>
          <w:rFonts w:ascii="Arial" w:hAnsi="Arial" w:cs="Arial"/>
          <w:color w:val="000000"/>
          <w:sz w:val="23"/>
          <w:szCs w:val="23"/>
        </w:rPr>
        <w:t>500</w:t>
      </w:r>
      <w:r>
        <w:rPr>
          <w:rFonts w:ascii="Arial" w:hAnsi="Arial" w:cs="Arial" w:hint="eastAsia"/>
          <w:color w:val="000000"/>
          <w:sz w:val="23"/>
          <w:szCs w:val="23"/>
        </w:rPr>
        <w:t>万，当月投入使用</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4.2015</w:t>
      </w:r>
      <w:r>
        <w:rPr>
          <w:rFonts w:ascii="Arial" w:hAnsi="Arial" w:cs="Arial" w:hint="eastAsia"/>
          <w:color w:val="000000"/>
          <w:sz w:val="23"/>
          <w:szCs w:val="23"/>
        </w:rPr>
        <w:t>年</w:t>
      </w:r>
      <w:r>
        <w:rPr>
          <w:rFonts w:ascii="Arial" w:hAnsi="Arial" w:cs="Arial"/>
          <w:color w:val="000000"/>
          <w:sz w:val="23"/>
          <w:szCs w:val="23"/>
        </w:rPr>
        <w:t>10</w:t>
      </w:r>
      <w:r>
        <w:rPr>
          <w:rFonts w:ascii="Arial" w:hAnsi="Arial" w:cs="Arial" w:hint="eastAsia"/>
          <w:color w:val="000000"/>
          <w:sz w:val="23"/>
          <w:szCs w:val="23"/>
        </w:rPr>
        <w:t>月将自有经营用房产一套向职工出租居住使用，租期为</w:t>
      </w:r>
      <w:r>
        <w:rPr>
          <w:rFonts w:ascii="Arial" w:hAnsi="Arial" w:cs="Arial"/>
          <w:color w:val="000000"/>
          <w:sz w:val="23"/>
          <w:szCs w:val="23"/>
        </w:rPr>
        <w:t>2</w:t>
      </w:r>
      <w:r>
        <w:rPr>
          <w:rFonts w:ascii="Arial" w:hAnsi="Arial" w:cs="Arial" w:hint="eastAsia"/>
          <w:color w:val="000000"/>
          <w:sz w:val="23"/>
          <w:szCs w:val="23"/>
        </w:rPr>
        <w:t>年，原值为</w:t>
      </w:r>
      <w:r>
        <w:rPr>
          <w:rFonts w:ascii="Arial" w:hAnsi="Arial" w:cs="Arial"/>
          <w:color w:val="000000"/>
          <w:sz w:val="23"/>
          <w:szCs w:val="23"/>
        </w:rPr>
        <w:t>800</w:t>
      </w:r>
      <w:r>
        <w:rPr>
          <w:rFonts w:ascii="Arial" w:hAnsi="Arial" w:cs="Arial" w:hint="eastAsia"/>
          <w:color w:val="000000"/>
          <w:sz w:val="23"/>
          <w:szCs w:val="23"/>
        </w:rPr>
        <w:t>万，每年租金</w:t>
      </w:r>
      <w:r>
        <w:rPr>
          <w:rFonts w:ascii="Arial" w:hAnsi="Arial" w:cs="Arial"/>
          <w:color w:val="000000"/>
          <w:sz w:val="23"/>
          <w:szCs w:val="23"/>
        </w:rPr>
        <w:t>8</w:t>
      </w:r>
      <w:r>
        <w:rPr>
          <w:rFonts w:ascii="Arial" w:hAnsi="Arial" w:cs="Arial" w:hint="eastAsia"/>
          <w:color w:val="000000"/>
          <w:sz w:val="23"/>
          <w:szCs w:val="23"/>
        </w:rPr>
        <w:t>万元</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w:t>
      </w:r>
      <w:r>
        <w:rPr>
          <w:rFonts w:ascii="Arial" w:hAnsi="Arial" w:cs="Arial" w:hint="eastAsia"/>
          <w:color w:val="000000"/>
          <w:sz w:val="23"/>
          <w:szCs w:val="23"/>
        </w:rPr>
        <w:t>自</w:t>
      </w:r>
      <w:r>
        <w:rPr>
          <w:rFonts w:ascii="Arial" w:hAnsi="Arial" w:cs="Arial"/>
          <w:color w:val="000000"/>
          <w:sz w:val="23"/>
          <w:szCs w:val="23"/>
        </w:rPr>
        <w:t>2015</w:t>
      </w:r>
      <w:r>
        <w:rPr>
          <w:rFonts w:ascii="Arial" w:hAnsi="Arial" w:cs="Arial" w:hint="eastAsia"/>
          <w:color w:val="000000"/>
          <w:sz w:val="23"/>
          <w:szCs w:val="23"/>
        </w:rPr>
        <w:t>年</w:t>
      </w:r>
      <w:r>
        <w:rPr>
          <w:rFonts w:ascii="Arial" w:hAnsi="Arial" w:cs="Arial"/>
          <w:color w:val="000000"/>
          <w:sz w:val="23"/>
          <w:szCs w:val="23"/>
        </w:rPr>
        <w:t>12</w:t>
      </w:r>
      <w:r>
        <w:rPr>
          <w:rFonts w:ascii="Arial" w:hAnsi="Arial" w:cs="Arial" w:hint="eastAsia"/>
          <w:color w:val="000000"/>
          <w:sz w:val="23"/>
          <w:szCs w:val="23"/>
        </w:rPr>
        <w:t>月起，将一处房产出租给某股份铁路运输公司经营自用，原值</w:t>
      </w:r>
      <w:r>
        <w:rPr>
          <w:rFonts w:ascii="Arial" w:hAnsi="Arial" w:cs="Arial"/>
          <w:color w:val="000000"/>
          <w:sz w:val="23"/>
          <w:szCs w:val="23"/>
        </w:rPr>
        <w:t>2000</w:t>
      </w:r>
      <w:r>
        <w:rPr>
          <w:rFonts w:ascii="Arial" w:hAnsi="Arial" w:cs="Arial" w:hint="eastAsia"/>
          <w:color w:val="000000"/>
          <w:sz w:val="23"/>
          <w:szCs w:val="23"/>
        </w:rPr>
        <w:t>万，每年租金</w:t>
      </w:r>
      <w:r>
        <w:rPr>
          <w:rFonts w:ascii="Arial" w:hAnsi="Arial" w:cs="Arial"/>
          <w:color w:val="000000"/>
          <w:sz w:val="23"/>
          <w:szCs w:val="23"/>
        </w:rPr>
        <w:t>8</w:t>
      </w:r>
      <w:r>
        <w:rPr>
          <w:rFonts w:ascii="Arial" w:hAnsi="Arial" w:cs="Arial" w:hint="eastAsia"/>
          <w:color w:val="000000"/>
          <w:sz w:val="23"/>
          <w:szCs w:val="23"/>
        </w:rPr>
        <w:t>万</w:t>
      </w:r>
      <w:r>
        <w:rPr>
          <w:rFonts w:ascii="Arial" w:hAnsi="Arial" w:cs="Arial"/>
          <w:color w:val="000000"/>
          <w:sz w:val="23"/>
          <w:szCs w:val="23"/>
        </w:rPr>
        <w:t>(</w:t>
      </w:r>
      <w:r>
        <w:rPr>
          <w:rFonts w:ascii="Arial" w:hAnsi="Arial" w:cs="Arial" w:hint="eastAsia"/>
          <w:color w:val="000000"/>
          <w:sz w:val="23"/>
          <w:szCs w:val="23"/>
        </w:rPr>
        <w:t>房产原值一次扣除</w:t>
      </w:r>
      <w:r>
        <w:rPr>
          <w:rFonts w:ascii="Arial" w:hAnsi="Arial" w:cs="Arial"/>
          <w:color w:val="000000"/>
          <w:sz w:val="23"/>
          <w:szCs w:val="23"/>
        </w:rPr>
        <w:t>30%</w:t>
      </w:r>
      <w:r>
        <w:rPr>
          <w:rFonts w:ascii="Arial" w:hAnsi="Arial" w:cs="Arial" w:hint="eastAsia"/>
          <w:color w:val="000000"/>
          <w:sz w:val="23"/>
          <w:szCs w:val="23"/>
        </w:rPr>
        <w:t>后的余额计税</w:t>
      </w:r>
      <w:r>
        <w:rPr>
          <w:rFonts w:ascii="Arial" w:hAnsi="Arial" w:cs="Arial"/>
          <w:color w:val="000000"/>
          <w:sz w:val="23"/>
          <w:szCs w:val="23"/>
        </w:rPr>
        <w:t>)</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81.</w:t>
      </w:r>
      <w:r>
        <w:rPr>
          <w:rFonts w:ascii="Arial" w:hAnsi="Arial" w:cs="Arial" w:hint="eastAsia"/>
          <w:color w:val="000000"/>
          <w:sz w:val="23"/>
          <w:szCs w:val="23"/>
        </w:rPr>
        <w:t>【题干】在事项</w:t>
      </w:r>
      <w:r>
        <w:rPr>
          <w:rFonts w:ascii="Arial" w:hAnsi="Arial" w:cs="Arial"/>
          <w:color w:val="000000"/>
          <w:sz w:val="23"/>
          <w:szCs w:val="23"/>
        </w:rPr>
        <w:t>1</w:t>
      </w:r>
      <w:r>
        <w:rPr>
          <w:rFonts w:ascii="Arial" w:hAnsi="Arial" w:cs="Arial" w:hint="eastAsia"/>
          <w:color w:val="000000"/>
          <w:sz w:val="23"/>
          <w:szCs w:val="23"/>
        </w:rPr>
        <w:t>中，该房产需要缴纳房产税（　　）。</w:t>
      </w:r>
    </w:p>
    <w:p w:rsidR="00CC4AC2" w:rsidRDefault="00CC4AC2" w:rsidP="005F745A">
      <w:pPr>
        <w:pStyle w:val="NormalWeb"/>
        <w:spacing w:before="84" w:beforeAutospacing="0" w:after="84" w:afterAutospacing="0"/>
        <w:rPr>
          <w:rFonts w:ascii="Arial" w:hAnsi="Arial" w:cs="Arial"/>
          <w:color w:val="000000"/>
          <w:sz w:val="23"/>
          <w:szCs w:val="23"/>
        </w:rPr>
      </w:pPr>
      <w:smartTag w:uri="urn:schemas-microsoft-com:office:smarttags" w:element="chsdate">
        <w:smartTagPr>
          <w:attr w:name="IsROCDate" w:val="False"/>
          <w:attr w:name="IsLunarDate" w:val="False"/>
          <w:attr w:name="Day" w:val="30"/>
          <w:attr w:name="Month" w:val="12"/>
          <w:attr w:name="Year" w:val="1899"/>
        </w:smartTagPr>
        <w:r>
          <w:rPr>
            <w:rFonts w:ascii="Arial" w:hAnsi="Arial" w:cs="Arial"/>
            <w:color w:val="000000"/>
            <w:sz w:val="23"/>
            <w:szCs w:val="23"/>
          </w:rPr>
          <w:t>A.8.4</w:t>
        </w:r>
      </w:smartTag>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B.5.6</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C.4.9</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82.</w:t>
      </w:r>
      <w:r>
        <w:rPr>
          <w:rFonts w:ascii="Arial" w:hAnsi="Arial" w:cs="Arial" w:hint="eastAsia"/>
          <w:color w:val="000000"/>
          <w:sz w:val="23"/>
          <w:szCs w:val="23"/>
        </w:rPr>
        <w:t>【题干】事项</w:t>
      </w:r>
      <w:r>
        <w:rPr>
          <w:rFonts w:ascii="Arial" w:hAnsi="Arial" w:cs="Arial"/>
          <w:color w:val="000000"/>
          <w:sz w:val="23"/>
          <w:szCs w:val="23"/>
        </w:rPr>
        <w:t>2</w:t>
      </w:r>
      <w:r>
        <w:rPr>
          <w:rFonts w:ascii="Arial" w:hAnsi="Arial" w:cs="Arial" w:hint="eastAsia"/>
          <w:color w:val="000000"/>
          <w:sz w:val="23"/>
          <w:szCs w:val="23"/>
        </w:rPr>
        <w:t>中，甲企业</w:t>
      </w:r>
      <w:r>
        <w:rPr>
          <w:rFonts w:ascii="Arial" w:hAnsi="Arial" w:cs="Arial"/>
          <w:color w:val="000000"/>
          <w:sz w:val="23"/>
          <w:szCs w:val="23"/>
        </w:rPr>
        <w:t>2016</w:t>
      </w:r>
      <w:r>
        <w:rPr>
          <w:rFonts w:ascii="Arial" w:hAnsi="Arial" w:cs="Arial" w:hint="eastAsia"/>
          <w:color w:val="000000"/>
          <w:sz w:val="23"/>
          <w:szCs w:val="23"/>
        </w:rPr>
        <w:t>年应交房产税（　　）。</w:t>
      </w:r>
    </w:p>
    <w:p w:rsidR="00CC4AC2" w:rsidRDefault="00CC4AC2" w:rsidP="005F745A">
      <w:pPr>
        <w:pStyle w:val="NormalWeb"/>
        <w:spacing w:before="84" w:beforeAutospacing="0" w:after="84" w:afterAutospacing="0"/>
        <w:rPr>
          <w:rFonts w:ascii="Arial" w:hAnsi="Arial" w:cs="Arial"/>
          <w:color w:val="000000"/>
          <w:sz w:val="23"/>
          <w:szCs w:val="23"/>
        </w:rPr>
      </w:pPr>
      <w:smartTag w:uri="urn:schemas-microsoft-com:office:smarttags" w:element="chsdate">
        <w:smartTagPr>
          <w:attr w:name="IsROCDate" w:val="False"/>
          <w:attr w:name="IsLunarDate" w:val="False"/>
          <w:attr w:name="Day" w:val="30"/>
          <w:attr w:name="Month" w:val="12"/>
          <w:attr w:name="Year" w:val="1899"/>
        </w:smartTagPr>
        <w:r>
          <w:rPr>
            <w:rFonts w:ascii="Arial" w:hAnsi="Arial" w:cs="Arial"/>
            <w:color w:val="000000"/>
            <w:sz w:val="23"/>
            <w:szCs w:val="23"/>
          </w:rPr>
          <w:t>A.18.48</w:t>
        </w:r>
      </w:smartTag>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B.16.8</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C.1.68</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83.</w:t>
      </w:r>
      <w:r>
        <w:rPr>
          <w:rFonts w:ascii="Arial" w:hAnsi="Arial" w:cs="Arial" w:hint="eastAsia"/>
          <w:color w:val="000000"/>
          <w:sz w:val="23"/>
          <w:szCs w:val="23"/>
        </w:rPr>
        <w:t>【题干】事项</w:t>
      </w:r>
      <w:r>
        <w:rPr>
          <w:rFonts w:ascii="Arial" w:hAnsi="Arial" w:cs="Arial"/>
          <w:color w:val="000000"/>
          <w:sz w:val="23"/>
          <w:szCs w:val="23"/>
        </w:rPr>
        <w:t>3</w:t>
      </w:r>
      <w:r>
        <w:rPr>
          <w:rFonts w:ascii="Arial" w:hAnsi="Arial" w:cs="Arial" w:hint="eastAsia"/>
          <w:color w:val="000000"/>
          <w:sz w:val="23"/>
          <w:szCs w:val="23"/>
        </w:rPr>
        <w:t>中，甲企业</w:t>
      </w:r>
      <w:r>
        <w:rPr>
          <w:rFonts w:ascii="Arial" w:hAnsi="Arial" w:cs="Arial"/>
          <w:color w:val="000000"/>
          <w:sz w:val="23"/>
          <w:szCs w:val="23"/>
        </w:rPr>
        <w:t>2016</w:t>
      </w:r>
      <w:r>
        <w:rPr>
          <w:rFonts w:ascii="Arial" w:hAnsi="Arial" w:cs="Arial" w:hint="eastAsia"/>
          <w:color w:val="000000"/>
          <w:sz w:val="23"/>
          <w:szCs w:val="23"/>
        </w:rPr>
        <w:t>年应交房产税（　　）。</w:t>
      </w:r>
    </w:p>
    <w:p w:rsidR="00CC4AC2" w:rsidRDefault="00CC4AC2" w:rsidP="005F745A">
      <w:pPr>
        <w:pStyle w:val="NormalWeb"/>
        <w:spacing w:before="84" w:beforeAutospacing="0" w:after="84" w:afterAutospacing="0"/>
        <w:rPr>
          <w:rFonts w:ascii="Arial" w:hAnsi="Arial" w:cs="Arial"/>
          <w:color w:val="000000"/>
          <w:sz w:val="23"/>
          <w:szCs w:val="23"/>
        </w:rPr>
      </w:pPr>
      <w:smartTag w:uri="urn:schemas-microsoft-com:office:smarttags" w:element="chsdate">
        <w:smartTagPr>
          <w:attr w:name="IsROCDate" w:val="False"/>
          <w:attr w:name="IsLunarDate" w:val="False"/>
          <w:attr w:name="Day" w:val="30"/>
          <w:attr w:name="Month" w:val="12"/>
          <w:attr w:name="Year" w:val="1899"/>
        </w:smartTagPr>
        <w:r>
          <w:rPr>
            <w:rFonts w:ascii="Arial" w:hAnsi="Arial" w:cs="Arial"/>
            <w:color w:val="000000"/>
            <w:sz w:val="23"/>
            <w:szCs w:val="23"/>
          </w:rPr>
          <w:t>A.4.2</w:t>
        </w:r>
      </w:smartTag>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B.3.85</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C.3.5</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84.</w:t>
      </w:r>
      <w:r>
        <w:rPr>
          <w:rFonts w:ascii="Arial" w:hAnsi="Arial" w:cs="Arial" w:hint="eastAsia"/>
          <w:color w:val="000000"/>
          <w:sz w:val="23"/>
          <w:szCs w:val="23"/>
        </w:rPr>
        <w:t>【题干】事项</w:t>
      </w:r>
      <w:r>
        <w:rPr>
          <w:rFonts w:ascii="Arial" w:hAnsi="Arial" w:cs="Arial"/>
          <w:color w:val="000000"/>
          <w:sz w:val="23"/>
          <w:szCs w:val="23"/>
        </w:rPr>
        <w:t>4</w:t>
      </w:r>
      <w:r>
        <w:rPr>
          <w:rFonts w:ascii="Arial" w:hAnsi="Arial" w:cs="Arial" w:hint="eastAsia"/>
          <w:color w:val="000000"/>
          <w:sz w:val="23"/>
          <w:szCs w:val="23"/>
        </w:rPr>
        <w:t>中，甲企业</w:t>
      </w:r>
      <w:r>
        <w:rPr>
          <w:rFonts w:ascii="Arial" w:hAnsi="Arial" w:cs="Arial"/>
          <w:color w:val="000000"/>
          <w:sz w:val="23"/>
          <w:szCs w:val="23"/>
        </w:rPr>
        <w:t>2016</w:t>
      </w:r>
      <w:r>
        <w:rPr>
          <w:rFonts w:ascii="Arial" w:hAnsi="Arial" w:cs="Arial" w:hint="eastAsia"/>
          <w:color w:val="000000"/>
          <w:sz w:val="23"/>
          <w:szCs w:val="23"/>
        </w:rPr>
        <w:t>年应交房产税（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A.0.96</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B.0.32</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C.0.08</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85.</w:t>
      </w:r>
      <w:r>
        <w:rPr>
          <w:rFonts w:ascii="Arial" w:hAnsi="Arial" w:cs="Arial" w:hint="eastAsia"/>
          <w:color w:val="000000"/>
          <w:sz w:val="23"/>
          <w:szCs w:val="23"/>
        </w:rPr>
        <w:t>【题干】事项</w:t>
      </w:r>
      <w:r>
        <w:rPr>
          <w:rFonts w:ascii="Arial" w:hAnsi="Arial" w:cs="Arial"/>
          <w:color w:val="000000"/>
          <w:sz w:val="23"/>
          <w:szCs w:val="23"/>
        </w:rPr>
        <w:t>5</w:t>
      </w:r>
      <w:r>
        <w:rPr>
          <w:rFonts w:ascii="Arial" w:hAnsi="Arial" w:cs="Arial" w:hint="eastAsia"/>
          <w:color w:val="000000"/>
          <w:sz w:val="23"/>
          <w:szCs w:val="23"/>
        </w:rPr>
        <w:t>中，甲企业</w:t>
      </w:r>
      <w:r>
        <w:rPr>
          <w:rFonts w:ascii="Arial" w:hAnsi="Arial" w:cs="Arial"/>
          <w:color w:val="000000"/>
          <w:sz w:val="23"/>
          <w:szCs w:val="23"/>
        </w:rPr>
        <w:t>2016</w:t>
      </w:r>
      <w:r>
        <w:rPr>
          <w:rFonts w:ascii="Arial" w:hAnsi="Arial" w:cs="Arial" w:hint="eastAsia"/>
          <w:color w:val="000000"/>
          <w:sz w:val="23"/>
          <w:szCs w:val="23"/>
        </w:rPr>
        <w:t>年应交房产税（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A.6.72</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B.5.16</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C.3.6</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w:t>
      </w:r>
      <w:r>
        <w:rPr>
          <w:rFonts w:ascii="Arial" w:hAnsi="Arial" w:cs="Arial" w:hint="eastAsia"/>
          <w:color w:val="000000"/>
          <w:sz w:val="23"/>
          <w:szCs w:val="23"/>
        </w:rPr>
        <w:t>二</w:t>
      </w:r>
      <w:r>
        <w:rPr>
          <w:rFonts w:ascii="Arial" w:hAnsi="Arial" w:cs="Arial"/>
          <w:color w:val="000000"/>
          <w:sz w:val="23"/>
          <w:szCs w:val="23"/>
        </w:rPr>
        <w:t>)</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某酒厂为一般纳税人</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自制粮食白酒</w:t>
      </w:r>
      <w:r>
        <w:rPr>
          <w:rFonts w:ascii="Arial" w:hAnsi="Arial" w:cs="Arial"/>
          <w:color w:val="000000"/>
          <w:sz w:val="23"/>
          <w:szCs w:val="23"/>
        </w:rPr>
        <w:t>5000</w:t>
      </w:r>
      <w:r>
        <w:rPr>
          <w:rFonts w:ascii="Arial" w:hAnsi="Arial" w:cs="Arial" w:hint="eastAsia"/>
          <w:color w:val="000000"/>
          <w:sz w:val="23"/>
          <w:szCs w:val="23"/>
        </w:rPr>
        <w:t>箱，每箱</w:t>
      </w:r>
      <w:r>
        <w:rPr>
          <w:rFonts w:ascii="Arial" w:hAnsi="Arial" w:cs="Arial"/>
          <w:color w:val="000000"/>
          <w:sz w:val="23"/>
          <w:szCs w:val="23"/>
        </w:rPr>
        <w:t>10</w:t>
      </w:r>
      <w:r>
        <w:rPr>
          <w:rFonts w:ascii="Arial" w:hAnsi="Arial" w:cs="Arial" w:hint="eastAsia"/>
          <w:color w:val="000000"/>
          <w:sz w:val="23"/>
          <w:szCs w:val="23"/>
        </w:rPr>
        <w:t>斤，不含税销售单价为</w:t>
      </w:r>
      <w:r>
        <w:rPr>
          <w:rFonts w:ascii="Arial" w:hAnsi="Arial" w:cs="Arial"/>
          <w:color w:val="000000"/>
          <w:sz w:val="23"/>
          <w:szCs w:val="23"/>
        </w:rPr>
        <w:t>80</w:t>
      </w:r>
      <w:r>
        <w:rPr>
          <w:rFonts w:ascii="Arial" w:hAnsi="Arial" w:cs="Arial" w:hint="eastAsia"/>
          <w:color w:val="000000"/>
          <w:sz w:val="23"/>
          <w:szCs w:val="23"/>
        </w:rPr>
        <w:t>元</w:t>
      </w:r>
      <w:r>
        <w:rPr>
          <w:rFonts w:ascii="Arial" w:hAnsi="Arial" w:cs="Arial"/>
          <w:color w:val="000000"/>
          <w:sz w:val="23"/>
          <w:szCs w:val="23"/>
        </w:rPr>
        <w:t>/</w:t>
      </w:r>
      <w:r>
        <w:rPr>
          <w:rFonts w:ascii="Arial" w:hAnsi="Arial" w:cs="Arial" w:hint="eastAsia"/>
          <w:color w:val="000000"/>
          <w:sz w:val="23"/>
          <w:szCs w:val="23"/>
        </w:rPr>
        <w:t>箱，收取押金</w:t>
      </w:r>
      <w:r>
        <w:rPr>
          <w:rFonts w:ascii="Arial" w:hAnsi="Arial" w:cs="Arial"/>
          <w:color w:val="000000"/>
          <w:sz w:val="23"/>
          <w:szCs w:val="23"/>
        </w:rPr>
        <w:t>70200</w:t>
      </w:r>
      <w:r>
        <w:rPr>
          <w:rFonts w:ascii="Arial" w:hAnsi="Arial" w:cs="Arial" w:hint="eastAsia"/>
          <w:color w:val="000000"/>
          <w:sz w:val="23"/>
          <w:szCs w:val="23"/>
        </w:rPr>
        <w:t>元，运输装卸费为</w:t>
      </w:r>
      <w:r>
        <w:rPr>
          <w:rFonts w:ascii="Arial" w:hAnsi="Arial" w:cs="Arial"/>
          <w:color w:val="000000"/>
          <w:sz w:val="23"/>
          <w:szCs w:val="23"/>
        </w:rPr>
        <w:t>23400</w:t>
      </w:r>
      <w:r>
        <w:rPr>
          <w:rFonts w:ascii="Arial" w:hAnsi="Arial" w:cs="Arial" w:hint="eastAsia"/>
          <w:color w:val="000000"/>
          <w:sz w:val="23"/>
          <w:szCs w:val="23"/>
        </w:rPr>
        <w:t>元。</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从</w:t>
      </w:r>
      <w:r>
        <w:rPr>
          <w:rFonts w:ascii="Arial" w:hAnsi="Arial" w:cs="Arial"/>
          <w:color w:val="000000"/>
          <w:sz w:val="23"/>
          <w:szCs w:val="23"/>
        </w:rPr>
        <w:t>A</w:t>
      </w:r>
      <w:r>
        <w:rPr>
          <w:rFonts w:ascii="Arial" w:hAnsi="Arial" w:cs="Arial" w:hint="eastAsia"/>
          <w:color w:val="000000"/>
          <w:sz w:val="23"/>
          <w:szCs w:val="23"/>
        </w:rPr>
        <w:t>酒厂购进粮食酒精</w:t>
      </w:r>
      <w:r>
        <w:rPr>
          <w:rFonts w:ascii="Arial" w:hAnsi="Arial" w:cs="Arial"/>
          <w:color w:val="000000"/>
          <w:sz w:val="23"/>
          <w:szCs w:val="23"/>
        </w:rPr>
        <w:t>6</w:t>
      </w:r>
      <w:r>
        <w:rPr>
          <w:rFonts w:ascii="Arial" w:hAnsi="Arial" w:cs="Arial" w:hint="eastAsia"/>
          <w:color w:val="000000"/>
          <w:sz w:val="23"/>
          <w:szCs w:val="23"/>
        </w:rPr>
        <w:t>吨，勾兑为</w:t>
      </w:r>
      <w:r>
        <w:rPr>
          <w:rFonts w:ascii="Arial" w:hAnsi="Arial" w:cs="Arial"/>
          <w:color w:val="000000"/>
          <w:sz w:val="23"/>
          <w:szCs w:val="23"/>
        </w:rPr>
        <w:t>38</w:t>
      </w:r>
      <w:r>
        <w:rPr>
          <w:rFonts w:ascii="Arial" w:hAnsi="Arial" w:cs="Arial" w:hint="eastAsia"/>
          <w:color w:val="000000"/>
          <w:sz w:val="23"/>
          <w:szCs w:val="23"/>
        </w:rPr>
        <w:t>度白酒</w:t>
      </w:r>
      <w:r>
        <w:rPr>
          <w:rFonts w:ascii="Arial" w:hAnsi="Arial" w:cs="Arial"/>
          <w:color w:val="000000"/>
          <w:sz w:val="23"/>
          <w:szCs w:val="23"/>
        </w:rPr>
        <w:t>20</w:t>
      </w:r>
      <w:r>
        <w:rPr>
          <w:rFonts w:ascii="Arial" w:hAnsi="Arial" w:cs="Arial" w:hint="eastAsia"/>
          <w:color w:val="000000"/>
          <w:sz w:val="23"/>
          <w:szCs w:val="23"/>
        </w:rPr>
        <w:t>吨，当月全部出售，不含税收入</w:t>
      </w:r>
      <w:r>
        <w:rPr>
          <w:rFonts w:ascii="Arial" w:hAnsi="Arial" w:cs="Arial"/>
          <w:color w:val="000000"/>
          <w:sz w:val="23"/>
          <w:szCs w:val="23"/>
        </w:rPr>
        <w:t>80000</w:t>
      </w:r>
      <w:r>
        <w:rPr>
          <w:rFonts w:ascii="Arial" w:hAnsi="Arial" w:cs="Arial" w:hint="eastAsia"/>
          <w:color w:val="000000"/>
          <w:sz w:val="23"/>
          <w:szCs w:val="23"/>
        </w:rPr>
        <w:t>元。</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自制</w:t>
      </w:r>
      <w:r>
        <w:rPr>
          <w:rFonts w:ascii="Arial" w:hAnsi="Arial" w:cs="Arial"/>
          <w:color w:val="000000"/>
          <w:sz w:val="23"/>
          <w:szCs w:val="23"/>
        </w:rPr>
        <w:t>48</w:t>
      </w:r>
      <w:r>
        <w:rPr>
          <w:rFonts w:ascii="Arial" w:hAnsi="Arial" w:cs="Arial" w:hint="eastAsia"/>
          <w:color w:val="000000"/>
          <w:sz w:val="23"/>
          <w:szCs w:val="23"/>
        </w:rPr>
        <w:t>度粮食白酒</w:t>
      </w:r>
      <w:r>
        <w:rPr>
          <w:rFonts w:ascii="Arial" w:hAnsi="Arial" w:cs="Arial"/>
          <w:color w:val="000000"/>
          <w:sz w:val="23"/>
          <w:szCs w:val="23"/>
        </w:rPr>
        <w:t>10</w:t>
      </w:r>
      <w:r>
        <w:rPr>
          <w:rFonts w:ascii="Arial" w:hAnsi="Arial" w:cs="Arial" w:hint="eastAsia"/>
          <w:color w:val="000000"/>
          <w:sz w:val="23"/>
          <w:szCs w:val="23"/>
        </w:rPr>
        <w:t>吨，成本价每吨</w:t>
      </w:r>
      <w:r>
        <w:rPr>
          <w:rFonts w:ascii="Arial" w:hAnsi="Arial" w:cs="Arial"/>
          <w:color w:val="000000"/>
          <w:sz w:val="23"/>
          <w:szCs w:val="23"/>
        </w:rPr>
        <w:t>7000</w:t>
      </w:r>
      <w:r>
        <w:rPr>
          <w:rFonts w:ascii="Arial" w:hAnsi="Arial" w:cs="Arial" w:hint="eastAsia"/>
          <w:color w:val="000000"/>
          <w:sz w:val="23"/>
          <w:szCs w:val="23"/>
        </w:rPr>
        <w:t>元，作为职工福利分配给员工，对外销售不含税单价为</w:t>
      </w:r>
      <w:r>
        <w:rPr>
          <w:rFonts w:ascii="Arial" w:hAnsi="Arial" w:cs="Arial"/>
          <w:color w:val="000000"/>
          <w:sz w:val="23"/>
          <w:szCs w:val="23"/>
        </w:rPr>
        <w:t>9500</w:t>
      </w:r>
      <w:r>
        <w:rPr>
          <w:rFonts w:ascii="Arial" w:hAnsi="Arial" w:cs="Arial" w:hint="eastAsia"/>
          <w:color w:val="000000"/>
          <w:sz w:val="23"/>
          <w:szCs w:val="23"/>
        </w:rPr>
        <w:t>元</w:t>
      </w:r>
      <w:r>
        <w:rPr>
          <w:rFonts w:ascii="Arial" w:hAnsi="Arial" w:cs="Arial"/>
          <w:color w:val="000000"/>
          <w:sz w:val="23"/>
          <w:szCs w:val="23"/>
        </w:rPr>
        <w:t>/</w:t>
      </w:r>
      <w:r>
        <w:rPr>
          <w:rFonts w:ascii="Arial" w:hAnsi="Arial" w:cs="Arial" w:hint="eastAsia"/>
          <w:color w:val="000000"/>
          <w:sz w:val="23"/>
          <w:szCs w:val="23"/>
        </w:rPr>
        <w:t>吨。</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出售特制黄酒</w:t>
      </w:r>
      <w:r>
        <w:rPr>
          <w:rFonts w:ascii="Arial" w:hAnsi="Arial" w:cs="Arial"/>
          <w:color w:val="000000"/>
          <w:sz w:val="23"/>
          <w:szCs w:val="23"/>
        </w:rPr>
        <w:t>50</w:t>
      </w:r>
      <w:r>
        <w:rPr>
          <w:rFonts w:ascii="Arial" w:hAnsi="Arial" w:cs="Arial" w:hint="eastAsia"/>
          <w:color w:val="000000"/>
          <w:sz w:val="23"/>
          <w:szCs w:val="23"/>
        </w:rPr>
        <w:t>吨，每吨</w:t>
      </w:r>
      <w:r>
        <w:rPr>
          <w:rFonts w:ascii="Arial" w:hAnsi="Arial" w:cs="Arial"/>
          <w:color w:val="000000"/>
          <w:sz w:val="23"/>
          <w:szCs w:val="23"/>
        </w:rPr>
        <w:t>2000</w:t>
      </w:r>
      <w:r>
        <w:rPr>
          <w:rFonts w:ascii="Arial" w:hAnsi="Arial" w:cs="Arial" w:hint="eastAsia"/>
          <w:color w:val="000000"/>
          <w:sz w:val="23"/>
          <w:szCs w:val="23"/>
        </w:rPr>
        <w:t>元，消费税为</w:t>
      </w:r>
      <w:r>
        <w:rPr>
          <w:rFonts w:ascii="Arial" w:hAnsi="Arial" w:cs="Arial"/>
          <w:color w:val="000000"/>
          <w:sz w:val="23"/>
          <w:szCs w:val="23"/>
        </w:rPr>
        <w:t>240</w:t>
      </w:r>
      <w:r>
        <w:rPr>
          <w:rFonts w:ascii="Arial" w:hAnsi="Arial" w:cs="Arial" w:hint="eastAsia"/>
          <w:color w:val="000000"/>
          <w:sz w:val="23"/>
          <w:szCs w:val="23"/>
        </w:rPr>
        <w:t>元</w:t>
      </w:r>
      <w:r>
        <w:rPr>
          <w:rFonts w:ascii="Arial" w:hAnsi="Arial" w:cs="Arial"/>
          <w:color w:val="000000"/>
          <w:sz w:val="23"/>
          <w:szCs w:val="23"/>
        </w:rPr>
        <w:t>/</w:t>
      </w:r>
      <w:r>
        <w:rPr>
          <w:rFonts w:ascii="Arial" w:hAnsi="Arial" w:cs="Arial" w:hint="eastAsia"/>
          <w:color w:val="000000"/>
          <w:sz w:val="23"/>
          <w:szCs w:val="23"/>
        </w:rPr>
        <w:t>吨。</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w:t>
      </w:r>
      <w:r>
        <w:rPr>
          <w:rFonts w:ascii="Arial" w:hAnsi="Arial" w:cs="Arial" w:hint="eastAsia"/>
          <w:color w:val="000000"/>
          <w:sz w:val="23"/>
          <w:szCs w:val="23"/>
        </w:rPr>
        <w:t>委托个体工商户小规模纳税人生产</w:t>
      </w:r>
      <w:r>
        <w:rPr>
          <w:rFonts w:ascii="Arial" w:hAnsi="Arial" w:cs="Arial"/>
          <w:color w:val="000000"/>
          <w:sz w:val="23"/>
          <w:szCs w:val="23"/>
        </w:rPr>
        <w:t>10</w:t>
      </w:r>
      <w:r>
        <w:rPr>
          <w:rFonts w:ascii="Arial" w:hAnsi="Arial" w:cs="Arial" w:hint="eastAsia"/>
          <w:color w:val="000000"/>
          <w:sz w:val="23"/>
          <w:szCs w:val="23"/>
        </w:rPr>
        <w:t>吨白酒，本厂提供原料成本为</w:t>
      </w:r>
      <w:r>
        <w:rPr>
          <w:rFonts w:ascii="Arial" w:hAnsi="Arial" w:cs="Arial"/>
          <w:color w:val="000000"/>
          <w:sz w:val="23"/>
          <w:szCs w:val="23"/>
        </w:rPr>
        <w:t>35000</w:t>
      </w:r>
      <w:r>
        <w:rPr>
          <w:rFonts w:ascii="Arial" w:hAnsi="Arial" w:cs="Arial" w:hint="eastAsia"/>
          <w:color w:val="000000"/>
          <w:sz w:val="23"/>
          <w:szCs w:val="23"/>
        </w:rPr>
        <w:t>，加工费</w:t>
      </w:r>
      <w:r>
        <w:rPr>
          <w:rFonts w:ascii="Arial" w:hAnsi="Arial" w:cs="Arial"/>
          <w:color w:val="000000"/>
          <w:sz w:val="23"/>
          <w:szCs w:val="23"/>
        </w:rPr>
        <w:t>1060(</w:t>
      </w:r>
      <w:r>
        <w:rPr>
          <w:rFonts w:ascii="Arial" w:hAnsi="Arial" w:cs="Arial" w:hint="eastAsia"/>
          <w:color w:val="000000"/>
          <w:sz w:val="23"/>
          <w:szCs w:val="23"/>
        </w:rPr>
        <w:t>不含税</w:t>
      </w:r>
      <w:r>
        <w:rPr>
          <w:rFonts w:ascii="Arial" w:hAnsi="Arial" w:cs="Arial"/>
          <w:color w:val="000000"/>
          <w:sz w:val="23"/>
          <w:szCs w:val="23"/>
        </w:rPr>
        <w:t>)</w:t>
      </w:r>
      <w:r>
        <w:rPr>
          <w:rFonts w:ascii="Arial" w:hAnsi="Arial" w:cs="Arial" w:hint="eastAsia"/>
          <w:color w:val="000000"/>
          <w:sz w:val="23"/>
          <w:szCs w:val="23"/>
        </w:rPr>
        <w:t>，</w:t>
      </w:r>
      <w:r>
        <w:rPr>
          <w:rFonts w:ascii="Arial" w:hAnsi="Arial" w:cs="Arial"/>
          <w:color w:val="000000"/>
          <w:sz w:val="23"/>
          <w:szCs w:val="23"/>
        </w:rPr>
        <w:t>(</w:t>
      </w:r>
      <w:r>
        <w:rPr>
          <w:rFonts w:ascii="Arial" w:hAnsi="Arial" w:cs="Arial" w:hint="eastAsia"/>
          <w:color w:val="000000"/>
          <w:sz w:val="23"/>
          <w:szCs w:val="23"/>
        </w:rPr>
        <w:t>消费税比例税率为</w:t>
      </w:r>
      <w:r>
        <w:rPr>
          <w:rFonts w:ascii="Arial" w:hAnsi="Arial" w:cs="Arial"/>
          <w:color w:val="000000"/>
          <w:sz w:val="23"/>
          <w:szCs w:val="23"/>
        </w:rPr>
        <w:t>20%</w:t>
      </w:r>
      <w:r>
        <w:rPr>
          <w:rFonts w:ascii="Arial" w:hAnsi="Arial" w:cs="Arial" w:hint="eastAsia"/>
          <w:color w:val="000000"/>
          <w:sz w:val="23"/>
          <w:szCs w:val="23"/>
        </w:rPr>
        <w:t>，定额税为每</w:t>
      </w:r>
      <w:smartTag w:uri="urn:schemas-microsoft-com:office:smarttags" w:element="chmetcnv">
        <w:smartTagPr>
          <w:attr w:name="TCSC" w:val="0"/>
          <w:attr w:name="NumberType" w:val="1"/>
          <w:attr w:name="Negative" w:val="False"/>
          <w:attr w:name="HasSpace" w:val="False"/>
          <w:attr w:name="SourceValue" w:val="500"/>
          <w:attr w:name="UnitName" w:val="克"/>
        </w:smartTagPr>
        <w:r>
          <w:rPr>
            <w:rFonts w:ascii="Arial" w:hAnsi="Arial" w:cs="Arial"/>
            <w:color w:val="000000"/>
            <w:sz w:val="23"/>
            <w:szCs w:val="23"/>
          </w:rPr>
          <w:t>500</w:t>
        </w:r>
        <w:r>
          <w:rPr>
            <w:rFonts w:ascii="Arial" w:hAnsi="Arial" w:cs="Arial" w:hint="eastAsia"/>
            <w:color w:val="000000"/>
            <w:sz w:val="23"/>
            <w:szCs w:val="23"/>
          </w:rPr>
          <w:t>克</w:t>
        </w:r>
      </w:smartTag>
      <w:r>
        <w:rPr>
          <w:rFonts w:ascii="Arial" w:hAnsi="Arial" w:cs="Arial"/>
          <w:color w:val="000000"/>
          <w:sz w:val="23"/>
          <w:szCs w:val="23"/>
        </w:rPr>
        <w:t>0.5</w:t>
      </w:r>
      <w:r>
        <w:rPr>
          <w:rFonts w:ascii="Arial" w:hAnsi="Arial" w:cs="Arial" w:hint="eastAsia"/>
          <w:color w:val="000000"/>
          <w:sz w:val="23"/>
          <w:szCs w:val="23"/>
        </w:rPr>
        <w:t>元</w:t>
      </w:r>
      <w:r>
        <w:rPr>
          <w:rFonts w:ascii="Arial" w:hAnsi="Arial" w:cs="Arial"/>
          <w:color w:val="000000"/>
          <w:sz w:val="23"/>
          <w:szCs w:val="23"/>
        </w:rPr>
        <w:t>)</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86.</w:t>
      </w:r>
      <w:r>
        <w:rPr>
          <w:rFonts w:ascii="Arial" w:hAnsi="Arial" w:cs="Arial" w:hint="eastAsia"/>
          <w:color w:val="000000"/>
          <w:sz w:val="23"/>
          <w:szCs w:val="23"/>
        </w:rPr>
        <w:t>【题干】包装物押金和装卸费应计提的销项税额为（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A.12500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B.13000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C.13600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D.12780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87.</w:t>
      </w:r>
      <w:r>
        <w:rPr>
          <w:rFonts w:ascii="Arial" w:hAnsi="Arial" w:cs="Arial" w:hint="eastAsia"/>
          <w:color w:val="000000"/>
          <w:sz w:val="23"/>
          <w:szCs w:val="23"/>
        </w:rPr>
        <w:t>【题干】出售勾兑白酒应该缴纳的消费税为（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A.36000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B.24000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C.12000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D.10000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88.</w:t>
      </w:r>
      <w:r>
        <w:rPr>
          <w:rFonts w:ascii="Arial" w:hAnsi="Arial" w:cs="Arial" w:hint="eastAsia"/>
          <w:color w:val="000000"/>
          <w:sz w:val="23"/>
          <w:szCs w:val="23"/>
        </w:rPr>
        <w:t>【题干】自产</w:t>
      </w:r>
      <w:r>
        <w:rPr>
          <w:rFonts w:ascii="Arial" w:hAnsi="Arial" w:cs="Arial"/>
          <w:color w:val="000000"/>
          <w:sz w:val="23"/>
          <w:szCs w:val="23"/>
        </w:rPr>
        <w:t>48</w:t>
      </w:r>
      <w:r>
        <w:rPr>
          <w:rFonts w:ascii="Arial" w:hAnsi="Arial" w:cs="Arial" w:hint="eastAsia"/>
          <w:color w:val="000000"/>
          <w:sz w:val="23"/>
          <w:szCs w:val="23"/>
        </w:rPr>
        <w:t>度白酒作为职工福利分配给职工，应该缴纳的消费税为（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A.12540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B.23400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C.17500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D.29000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89.</w:t>
      </w:r>
      <w:r>
        <w:rPr>
          <w:rFonts w:ascii="Arial" w:hAnsi="Arial" w:cs="Arial" w:hint="eastAsia"/>
          <w:color w:val="000000"/>
          <w:sz w:val="23"/>
          <w:szCs w:val="23"/>
        </w:rPr>
        <w:t>【题干】出售黄酒应该缴纳的消费税为（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A.5000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B.8000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C.10000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D.12000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90.</w:t>
      </w:r>
      <w:r>
        <w:rPr>
          <w:rFonts w:ascii="Arial" w:hAnsi="Arial" w:cs="Arial" w:hint="eastAsia"/>
          <w:color w:val="000000"/>
          <w:sz w:val="23"/>
          <w:szCs w:val="23"/>
        </w:rPr>
        <w:t>【题干】委托给个体工商户，需要缴纳的消费税为（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A.18327</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B.19015</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C.21900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D.22780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w:t>
      </w:r>
      <w:r>
        <w:rPr>
          <w:rFonts w:ascii="Arial" w:hAnsi="Arial" w:cs="Arial" w:hint="eastAsia"/>
          <w:color w:val="000000"/>
          <w:sz w:val="23"/>
          <w:szCs w:val="23"/>
        </w:rPr>
        <w:t>三</w:t>
      </w:r>
      <w:r>
        <w:rPr>
          <w:rFonts w:ascii="Arial" w:hAnsi="Arial" w:cs="Arial"/>
          <w:color w:val="000000"/>
          <w:sz w:val="23"/>
          <w:szCs w:val="23"/>
        </w:rPr>
        <w:t>)</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某家具企业</w:t>
      </w:r>
      <w:r>
        <w:rPr>
          <w:rFonts w:ascii="Arial" w:hAnsi="Arial" w:cs="Arial"/>
          <w:color w:val="000000"/>
          <w:sz w:val="23"/>
          <w:szCs w:val="23"/>
        </w:rPr>
        <w:t>2015</w:t>
      </w:r>
      <w:r>
        <w:rPr>
          <w:rFonts w:ascii="Arial" w:hAnsi="Arial" w:cs="Arial" w:hint="eastAsia"/>
          <w:color w:val="000000"/>
          <w:sz w:val="23"/>
          <w:szCs w:val="23"/>
        </w:rPr>
        <w:t>年会计资料如下：</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会计利润</w:t>
      </w:r>
      <w:r>
        <w:rPr>
          <w:rFonts w:ascii="Arial" w:hAnsi="Arial" w:cs="Arial"/>
          <w:color w:val="000000"/>
          <w:sz w:val="23"/>
          <w:szCs w:val="23"/>
        </w:rPr>
        <w:t>400</w:t>
      </w:r>
      <w:r>
        <w:rPr>
          <w:rFonts w:ascii="Arial" w:hAnsi="Arial" w:cs="Arial" w:hint="eastAsia"/>
          <w:color w:val="000000"/>
          <w:sz w:val="23"/>
          <w:szCs w:val="23"/>
        </w:rPr>
        <w:t>万</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销售收入</w:t>
      </w:r>
      <w:r>
        <w:rPr>
          <w:rFonts w:ascii="Arial" w:hAnsi="Arial" w:cs="Arial"/>
          <w:color w:val="000000"/>
          <w:sz w:val="23"/>
          <w:szCs w:val="23"/>
        </w:rPr>
        <w:t>2000</w:t>
      </w:r>
      <w:r>
        <w:rPr>
          <w:rFonts w:ascii="Arial" w:hAnsi="Arial" w:cs="Arial" w:hint="eastAsia"/>
          <w:color w:val="000000"/>
          <w:sz w:val="23"/>
          <w:szCs w:val="23"/>
        </w:rPr>
        <w:t>万元</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管理费用和销售费用中列支的业务招待费</w:t>
      </w:r>
      <w:r>
        <w:rPr>
          <w:rFonts w:ascii="Arial" w:hAnsi="Arial" w:cs="Arial"/>
          <w:color w:val="000000"/>
          <w:sz w:val="23"/>
          <w:szCs w:val="23"/>
        </w:rPr>
        <w:t>30</w:t>
      </w:r>
      <w:r>
        <w:rPr>
          <w:rFonts w:ascii="Arial" w:hAnsi="Arial" w:cs="Arial" w:hint="eastAsia"/>
          <w:color w:val="000000"/>
          <w:sz w:val="23"/>
          <w:szCs w:val="23"/>
        </w:rPr>
        <w:t>万元，广告费和业务宣传费</w:t>
      </w:r>
      <w:r>
        <w:rPr>
          <w:rFonts w:ascii="Arial" w:hAnsi="Arial" w:cs="Arial"/>
          <w:color w:val="000000"/>
          <w:sz w:val="23"/>
          <w:szCs w:val="23"/>
        </w:rPr>
        <w:t>400</w:t>
      </w:r>
      <w:r>
        <w:rPr>
          <w:rFonts w:ascii="Arial" w:hAnsi="Arial" w:cs="Arial" w:hint="eastAsia"/>
          <w:color w:val="000000"/>
          <w:sz w:val="23"/>
          <w:szCs w:val="23"/>
        </w:rPr>
        <w:t>万元</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营业外支出列支税收滞纳金</w:t>
      </w:r>
      <w:r>
        <w:rPr>
          <w:rFonts w:ascii="Arial" w:hAnsi="Arial" w:cs="Arial"/>
          <w:color w:val="000000"/>
          <w:sz w:val="23"/>
          <w:szCs w:val="23"/>
        </w:rPr>
        <w:t>3</w:t>
      </w:r>
      <w:r>
        <w:rPr>
          <w:rFonts w:ascii="Arial" w:hAnsi="Arial" w:cs="Arial" w:hint="eastAsia"/>
          <w:color w:val="000000"/>
          <w:sz w:val="23"/>
          <w:szCs w:val="23"/>
        </w:rPr>
        <w:t>万元，行政罚款</w:t>
      </w:r>
      <w:r>
        <w:rPr>
          <w:rFonts w:ascii="Arial" w:hAnsi="Arial" w:cs="Arial"/>
          <w:color w:val="000000"/>
          <w:sz w:val="23"/>
          <w:szCs w:val="23"/>
        </w:rPr>
        <w:t>5</w:t>
      </w:r>
      <w:r>
        <w:rPr>
          <w:rFonts w:ascii="Arial" w:hAnsi="Arial" w:cs="Arial" w:hint="eastAsia"/>
          <w:color w:val="000000"/>
          <w:sz w:val="23"/>
          <w:szCs w:val="23"/>
        </w:rPr>
        <w:t>万元，赞助支出</w:t>
      </w:r>
      <w:r>
        <w:rPr>
          <w:rFonts w:ascii="Arial" w:hAnsi="Arial" w:cs="Arial"/>
          <w:color w:val="000000"/>
          <w:sz w:val="23"/>
          <w:szCs w:val="23"/>
        </w:rPr>
        <w:t>12</w:t>
      </w:r>
      <w:r>
        <w:rPr>
          <w:rFonts w:ascii="Arial" w:hAnsi="Arial" w:cs="Arial" w:hint="eastAsia"/>
          <w:color w:val="000000"/>
          <w:sz w:val="23"/>
          <w:szCs w:val="23"/>
        </w:rPr>
        <w:t>万，公益性捐赠支出</w:t>
      </w:r>
      <w:r>
        <w:rPr>
          <w:rFonts w:ascii="Arial" w:hAnsi="Arial" w:cs="Arial"/>
          <w:color w:val="000000"/>
          <w:sz w:val="23"/>
          <w:szCs w:val="23"/>
        </w:rPr>
        <w:t>50</w:t>
      </w:r>
      <w:r>
        <w:rPr>
          <w:rFonts w:ascii="Arial" w:hAnsi="Arial" w:cs="Arial" w:hint="eastAsia"/>
          <w:color w:val="000000"/>
          <w:sz w:val="23"/>
          <w:szCs w:val="23"/>
        </w:rPr>
        <w:t>万</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w:t>
      </w:r>
      <w:r>
        <w:rPr>
          <w:rFonts w:ascii="Arial" w:hAnsi="Arial" w:cs="Arial" w:hint="eastAsia"/>
          <w:color w:val="000000"/>
          <w:sz w:val="23"/>
          <w:szCs w:val="23"/>
        </w:rPr>
        <w:t>投资收益中，国债利息收入</w:t>
      </w:r>
      <w:r>
        <w:rPr>
          <w:rFonts w:ascii="Arial" w:hAnsi="Arial" w:cs="Arial"/>
          <w:color w:val="000000"/>
          <w:sz w:val="23"/>
          <w:szCs w:val="23"/>
        </w:rPr>
        <w:t>10</w:t>
      </w:r>
      <w:r>
        <w:rPr>
          <w:rFonts w:ascii="Arial" w:hAnsi="Arial" w:cs="Arial" w:hint="eastAsia"/>
          <w:color w:val="000000"/>
          <w:sz w:val="23"/>
          <w:szCs w:val="23"/>
        </w:rPr>
        <w:t>万元</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w:t>
      </w:r>
      <w:r>
        <w:rPr>
          <w:rFonts w:ascii="Arial" w:hAnsi="Arial" w:cs="Arial" w:hint="eastAsia"/>
          <w:color w:val="000000"/>
          <w:sz w:val="23"/>
          <w:szCs w:val="23"/>
        </w:rPr>
        <w:t>固定资产科目显示当年钩子安全生产专用设备</w:t>
      </w:r>
      <w:r>
        <w:rPr>
          <w:rFonts w:ascii="Arial" w:hAnsi="Arial" w:cs="Arial"/>
          <w:color w:val="000000"/>
          <w:sz w:val="23"/>
          <w:szCs w:val="23"/>
        </w:rPr>
        <w:t>500</w:t>
      </w:r>
      <w:r>
        <w:rPr>
          <w:rFonts w:ascii="Arial" w:hAnsi="Arial" w:cs="Arial" w:hint="eastAsia"/>
          <w:color w:val="000000"/>
          <w:sz w:val="23"/>
          <w:szCs w:val="23"/>
        </w:rPr>
        <w:t>万元，购入后投入使用，该企业的所得税率为</w:t>
      </w:r>
      <w:r>
        <w:rPr>
          <w:rFonts w:ascii="Arial" w:hAnsi="Arial" w:cs="Arial"/>
          <w:color w:val="000000"/>
          <w:sz w:val="23"/>
          <w:szCs w:val="23"/>
        </w:rPr>
        <w:t>25%</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91.</w:t>
      </w:r>
      <w:r>
        <w:rPr>
          <w:rFonts w:ascii="Arial" w:hAnsi="Arial" w:cs="Arial" w:hint="eastAsia"/>
          <w:color w:val="000000"/>
          <w:sz w:val="23"/>
          <w:szCs w:val="23"/>
        </w:rPr>
        <w:t>【题干】</w:t>
      </w:r>
      <w:r>
        <w:rPr>
          <w:rFonts w:ascii="Arial" w:hAnsi="Arial" w:cs="Arial"/>
          <w:color w:val="000000"/>
          <w:sz w:val="23"/>
          <w:szCs w:val="23"/>
        </w:rPr>
        <w:t>2015</w:t>
      </w:r>
      <w:r>
        <w:rPr>
          <w:rFonts w:ascii="Arial" w:hAnsi="Arial" w:cs="Arial" w:hint="eastAsia"/>
          <w:color w:val="000000"/>
          <w:sz w:val="23"/>
          <w:szCs w:val="23"/>
        </w:rPr>
        <w:t>年允许列支的业务招待费为（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A.10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B.18</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C.20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D.30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92.</w:t>
      </w:r>
      <w:r>
        <w:rPr>
          <w:rFonts w:ascii="Arial" w:hAnsi="Arial" w:cs="Arial" w:hint="eastAsia"/>
          <w:color w:val="000000"/>
          <w:sz w:val="23"/>
          <w:szCs w:val="23"/>
        </w:rPr>
        <w:t>【题干】</w:t>
      </w:r>
      <w:r>
        <w:rPr>
          <w:rFonts w:ascii="Arial" w:hAnsi="Arial" w:cs="Arial"/>
          <w:color w:val="000000"/>
          <w:sz w:val="23"/>
          <w:szCs w:val="23"/>
        </w:rPr>
        <w:t>2015</w:t>
      </w:r>
      <w:r>
        <w:rPr>
          <w:rFonts w:ascii="Arial" w:hAnsi="Arial" w:cs="Arial" w:hint="eastAsia"/>
          <w:color w:val="000000"/>
          <w:sz w:val="23"/>
          <w:szCs w:val="23"/>
        </w:rPr>
        <w:t>年税前不允许列支的广告费和业务宣传费为（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A.100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B.240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C.300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D.400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93.</w:t>
      </w:r>
      <w:r>
        <w:rPr>
          <w:rFonts w:ascii="Arial" w:hAnsi="Arial" w:cs="Arial" w:hint="eastAsia"/>
          <w:color w:val="000000"/>
          <w:sz w:val="23"/>
          <w:szCs w:val="23"/>
        </w:rPr>
        <w:t>【题干】家具厂涉税处理中，正确的是（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行政罚款支出不得税前扣除</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税收滞纳金可全额扣除</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赞助支出不得税前扣除</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国债利息收入属于不征税收入</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AC</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94.</w:t>
      </w:r>
      <w:r>
        <w:rPr>
          <w:rFonts w:ascii="Arial" w:hAnsi="Arial" w:cs="Arial" w:hint="eastAsia"/>
          <w:color w:val="000000"/>
          <w:sz w:val="23"/>
          <w:szCs w:val="23"/>
        </w:rPr>
        <w:t>【题干】该企业</w:t>
      </w:r>
      <w:r>
        <w:rPr>
          <w:rFonts w:ascii="Arial" w:hAnsi="Arial" w:cs="Arial"/>
          <w:color w:val="000000"/>
          <w:sz w:val="23"/>
          <w:szCs w:val="23"/>
        </w:rPr>
        <w:t>2015</w:t>
      </w:r>
      <w:r>
        <w:rPr>
          <w:rFonts w:ascii="Arial" w:hAnsi="Arial" w:cs="Arial" w:hint="eastAsia"/>
          <w:color w:val="000000"/>
          <w:sz w:val="23"/>
          <w:szCs w:val="23"/>
        </w:rPr>
        <w:t>年允许扣除的公益性捐赠支出为（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A.12</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B.32</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C.48</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D.50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95.</w:t>
      </w:r>
      <w:r>
        <w:rPr>
          <w:rFonts w:ascii="Arial" w:hAnsi="Arial" w:cs="Arial" w:hint="eastAsia"/>
          <w:color w:val="000000"/>
          <w:sz w:val="23"/>
          <w:szCs w:val="23"/>
        </w:rPr>
        <w:t>【题干】该企业购入的安全生产专用设备，可以按照一定比例抵免应纳税所得额，至多抵免限额为（　　）。</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A.25</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B.50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C.75</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D.150</w:t>
      </w:r>
    </w:p>
    <w:p w:rsidR="00CC4AC2" w:rsidRDefault="00CC4AC2" w:rsidP="005F745A">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sectPr w:rsidR="00CC4AC2" w:rsidSect="005A38C9">
      <w:headerReference w:type="even" r:id="rId10"/>
      <w:headerReference w:type="default"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AC2" w:rsidRDefault="00CC4AC2" w:rsidP="00712868">
      <w:r>
        <w:separator/>
      </w:r>
    </w:p>
  </w:endnote>
  <w:endnote w:type="continuationSeparator" w:id="0">
    <w:p w:rsidR="00CC4AC2" w:rsidRDefault="00CC4AC2"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AC2" w:rsidRDefault="00CC4AC2" w:rsidP="00A404E0">
    <w:pPr>
      <w:pStyle w:val="Footer"/>
      <w:jc w:val="center"/>
    </w:pPr>
    <w:r>
      <w:rPr>
        <w:rFonts w:hint="eastAsia"/>
      </w:rPr>
      <w:t>中大网校经济师考试网整理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AC2" w:rsidRDefault="00CC4AC2" w:rsidP="00712868">
      <w:r>
        <w:separator/>
      </w:r>
    </w:p>
  </w:footnote>
  <w:footnote w:type="continuationSeparator" w:id="0">
    <w:p w:rsidR="00CC4AC2" w:rsidRDefault="00CC4AC2"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AC2" w:rsidRDefault="00CC4A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AC2" w:rsidRDefault="00CC4A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t>2016</w:t>
    </w:r>
    <w:r>
      <w:rPr>
        <w:rFonts w:hint="eastAsia"/>
      </w:rPr>
      <w:t>年初级经济师真题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AC2" w:rsidRDefault="00CC4A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10063A"/>
    <w:rsid w:val="001E76EB"/>
    <w:rsid w:val="00261C0E"/>
    <w:rsid w:val="00395B0A"/>
    <w:rsid w:val="003F14CC"/>
    <w:rsid w:val="00407B8A"/>
    <w:rsid w:val="00430EC7"/>
    <w:rsid w:val="004961A6"/>
    <w:rsid w:val="004A36EA"/>
    <w:rsid w:val="004B2067"/>
    <w:rsid w:val="005467AE"/>
    <w:rsid w:val="00573944"/>
    <w:rsid w:val="005809CC"/>
    <w:rsid w:val="00593DA5"/>
    <w:rsid w:val="005A38C9"/>
    <w:rsid w:val="005F745A"/>
    <w:rsid w:val="006803F7"/>
    <w:rsid w:val="006A3FBD"/>
    <w:rsid w:val="00712868"/>
    <w:rsid w:val="007E4CD2"/>
    <w:rsid w:val="00817068"/>
    <w:rsid w:val="009179AC"/>
    <w:rsid w:val="00963E58"/>
    <w:rsid w:val="009F6210"/>
    <w:rsid w:val="00A404E0"/>
    <w:rsid w:val="00B31D0E"/>
    <w:rsid w:val="00BC55D5"/>
    <w:rsid w:val="00BD0663"/>
    <w:rsid w:val="00BD1672"/>
    <w:rsid w:val="00C30E80"/>
    <w:rsid w:val="00CA7733"/>
    <w:rsid w:val="00CC4AC2"/>
    <w:rsid w:val="00CF29F9"/>
    <w:rsid w:val="00CF50C6"/>
    <w:rsid w:val="00D24461"/>
    <w:rsid w:val="00D50476"/>
    <w:rsid w:val="00DD4C27"/>
    <w:rsid w:val="00DE57B4"/>
    <w:rsid w:val="00E47E26"/>
    <w:rsid w:val="00E84B28"/>
    <w:rsid w:val="00ED5192"/>
    <w:rsid w:val="00EF6AF8"/>
    <w:rsid w:val="00FA2E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972127687">
      <w:marLeft w:val="0"/>
      <w:marRight w:val="0"/>
      <w:marTop w:val="0"/>
      <w:marBottom w:val="0"/>
      <w:divBdr>
        <w:top w:val="none" w:sz="0" w:space="0" w:color="auto"/>
        <w:left w:val="none" w:sz="0" w:space="0" w:color="auto"/>
        <w:bottom w:val="none" w:sz="0" w:space="0" w:color="auto"/>
        <w:right w:val="none" w:sz="0" w:space="0" w:color="auto"/>
      </w:divBdr>
    </w:div>
    <w:div w:id="1972127688">
      <w:marLeft w:val="0"/>
      <w:marRight w:val="0"/>
      <w:marTop w:val="0"/>
      <w:marBottom w:val="0"/>
      <w:divBdr>
        <w:top w:val="none" w:sz="0" w:space="0" w:color="auto"/>
        <w:left w:val="none" w:sz="0" w:space="0" w:color="auto"/>
        <w:bottom w:val="none" w:sz="0" w:space="0" w:color="auto"/>
        <w:right w:val="none" w:sz="0" w:space="0" w:color="auto"/>
      </w:divBdr>
    </w:div>
    <w:div w:id="1972127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zq/"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wangxiao.cn/bg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ngxiao.cn/jjs/cjjs/"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wangxiao.cn/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16</Pages>
  <Words>1116</Words>
  <Characters>6367</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雨林木风</cp:lastModifiedBy>
  <cp:revision>36</cp:revision>
  <dcterms:created xsi:type="dcterms:W3CDTF">2016-11-05T08:18:00Z</dcterms:created>
  <dcterms:modified xsi:type="dcterms:W3CDTF">2017-03-06T03:21:00Z</dcterms:modified>
</cp:coreProperties>
</file>