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w:t>
      </w:r>
      <w:r>
        <w:rPr>
          <w:rFonts w:hint="eastAsia"/>
          <w:b/>
          <w:bCs/>
          <w:sz w:val="24"/>
          <w:szCs w:val="24"/>
          <w:lang w:val="en-US" w:eastAsia="zh-CN"/>
        </w:rPr>
        <w:t>2</w:t>
      </w:r>
      <w:r>
        <w:rPr>
          <w:b/>
          <w:bCs/>
          <w:sz w:val="24"/>
          <w:szCs w:val="24"/>
        </w:rPr>
        <w:t>年3月证券从业考试证券交易真题及答案</w:t>
      </w:r>
    </w:p>
    <w:p>
      <w:pPr>
        <w:pStyle w:val="4"/>
        <w:keepNext w:val="0"/>
        <w:keepLines w:val="0"/>
        <w:widowControl/>
        <w:suppressLineNumbers w:val="0"/>
        <w:rPr>
          <w:sz w:val="24"/>
          <w:szCs w:val="24"/>
        </w:rPr>
      </w:pPr>
      <w:r>
        <w:rPr>
          <w:sz w:val="24"/>
          <w:szCs w:val="24"/>
        </w:rPr>
        <w:t>一、单项选择题(每题0.5分，共30分，以下备选答案中只有一项最符合题目要求，不选、错选均不得分)</w:t>
      </w:r>
      <w:bookmarkStart w:id="0" w:name="_GoBack"/>
      <w:bookmarkEnd w:id="0"/>
    </w:p>
    <w:p>
      <w:pPr>
        <w:pStyle w:val="4"/>
        <w:keepNext w:val="0"/>
        <w:keepLines w:val="0"/>
        <w:widowControl/>
        <w:suppressLineNumbers w:val="0"/>
        <w:rPr>
          <w:sz w:val="24"/>
          <w:szCs w:val="24"/>
        </w:rPr>
      </w:pPr>
      <w:r>
        <w:rPr>
          <w:sz w:val="24"/>
          <w:szCs w:val="24"/>
        </w:rPr>
        <w:t>1.LOF发售除可通过深圳证券交易所会员中具有基金代销业务资格的证券营业部门认购上市开放式基金，也可通过( )的营业网点认购上市开放式基金。</w:t>
      </w:r>
    </w:p>
    <w:p>
      <w:pPr>
        <w:pStyle w:val="4"/>
        <w:keepNext w:val="0"/>
        <w:keepLines w:val="0"/>
        <w:widowControl/>
        <w:suppressLineNumbers w:val="0"/>
        <w:rPr>
          <w:sz w:val="24"/>
          <w:szCs w:val="24"/>
        </w:rPr>
      </w:pPr>
      <w:r>
        <w:rPr>
          <w:sz w:val="24"/>
          <w:szCs w:val="24"/>
        </w:rPr>
        <w:t>A.基金管理人及其代销机构</w:t>
      </w:r>
    </w:p>
    <w:p>
      <w:pPr>
        <w:pStyle w:val="4"/>
        <w:keepNext w:val="0"/>
        <w:keepLines w:val="0"/>
        <w:widowControl/>
        <w:suppressLineNumbers w:val="0"/>
        <w:rPr>
          <w:sz w:val="24"/>
          <w:szCs w:val="24"/>
        </w:rPr>
      </w:pPr>
      <w:r>
        <w:rPr>
          <w:sz w:val="24"/>
          <w:szCs w:val="24"/>
        </w:rPr>
        <w:t>B.基金托管人及其代销机构</w:t>
      </w:r>
    </w:p>
    <w:p>
      <w:pPr>
        <w:pStyle w:val="4"/>
        <w:keepNext w:val="0"/>
        <w:keepLines w:val="0"/>
        <w:widowControl/>
        <w:suppressLineNumbers w:val="0"/>
        <w:rPr>
          <w:sz w:val="24"/>
          <w:szCs w:val="24"/>
        </w:rPr>
      </w:pPr>
      <w:r>
        <w:rPr>
          <w:sz w:val="24"/>
          <w:szCs w:val="24"/>
        </w:rPr>
        <w:t>C.基金托管人</w:t>
      </w:r>
    </w:p>
    <w:p>
      <w:pPr>
        <w:pStyle w:val="4"/>
        <w:keepNext w:val="0"/>
        <w:keepLines w:val="0"/>
        <w:widowControl/>
        <w:suppressLineNumbers w:val="0"/>
        <w:rPr>
          <w:sz w:val="24"/>
          <w:szCs w:val="24"/>
        </w:rPr>
      </w:pPr>
      <w:r>
        <w:rPr>
          <w:sz w:val="24"/>
          <w:szCs w:val="24"/>
        </w:rPr>
        <w:t>D.基金管理人</w:t>
      </w:r>
    </w:p>
    <w:p>
      <w:pPr>
        <w:pStyle w:val="4"/>
        <w:keepNext w:val="0"/>
        <w:keepLines w:val="0"/>
        <w:widowControl/>
        <w:suppressLineNumbers w:val="0"/>
        <w:rPr>
          <w:sz w:val="24"/>
          <w:szCs w:val="24"/>
        </w:rPr>
      </w:pPr>
      <w:r>
        <w:rPr>
          <w:sz w:val="24"/>
          <w:szCs w:val="24"/>
        </w:rPr>
        <w:t>2.上海证券交易所的指定交易制度于( )起推行。</w:t>
      </w:r>
    </w:p>
    <w:p>
      <w:pPr>
        <w:pStyle w:val="4"/>
        <w:keepNext w:val="0"/>
        <w:keepLines w:val="0"/>
        <w:widowControl/>
        <w:suppressLineNumbers w:val="0"/>
        <w:rPr>
          <w:sz w:val="24"/>
          <w:szCs w:val="24"/>
        </w:rPr>
      </w:pPr>
      <w:r>
        <w:rPr>
          <w:sz w:val="24"/>
          <w:szCs w:val="24"/>
        </w:rPr>
        <w:t>A.1999年4月1日</w:t>
      </w:r>
    </w:p>
    <w:p>
      <w:pPr>
        <w:pStyle w:val="4"/>
        <w:keepNext w:val="0"/>
        <w:keepLines w:val="0"/>
        <w:widowControl/>
        <w:suppressLineNumbers w:val="0"/>
        <w:rPr>
          <w:sz w:val="24"/>
          <w:szCs w:val="24"/>
        </w:rPr>
      </w:pPr>
      <w:r>
        <w:rPr>
          <w:sz w:val="24"/>
          <w:szCs w:val="24"/>
        </w:rPr>
        <w:t>B.2000年4月1日</w:t>
      </w:r>
    </w:p>
    <w:p>
      <w:pPr>
        <w:pStyle w:val="4"/>
        <w:keepNext w:val="0"/>
        <w:keepLines w:val="0"/>
        <w:widowControl/>
        <w:suppressLineNumbers w:val="0"/>
        <w:rPr>
          <w:sz w:val="24"/>
          <w:szCs w:val="24"/>
        </w:rPr>
      </w:pPr>
      <w:r>
        <w:rPr>
          <w:sz w:val="24"/>
          <w:szCs w:val="24"/>
        </w:rPr>
        <w:t>C.1998年4月1日</w:t>
      </w:r>
    </w:p>
    <w:p>
      <w:pPr>
        <w:pStyle w:val="4"/>
        <w:keepNext w:val="0"/>
        <w:keepLines w:val="0"/>
        <w:widowControl/>
        <w:suppressLineNumbers w:val="0"/>
        <w:rPr>
          <w:sz w:val="24"/>
          <w:szCs w:val="24"/>
        </w:rPr>
      </w:pPr>
      <w:r>
        <w:rPr>
          <w:sz w:val="24"/>
          <w:szCs w:val="24"/>
        </w:rPr>
        <w:t>D.1997年4月1日</w:t>
      </w:r>
    </w:p>
    <w:p>
      <w:pPr>
        <w:pStyle w:val="4"/>
        <w:keepNext w:val="0"/>
        <w:keepLines w:val="0"/>
        <w:widowControl/>
        <w:suppressLineNumbers w:val="0"/>
        <w:rPr>
          <w:sz w:val="24"/>
          <w:szCs w:val="24"/>
        </w:rPr>
      </w:pPr>
      <w:r>
        <w:rPr>
          <w:sz w:val="24"/>
          <w:szCs w:val="24"/>
        </w:rPr>
        <w:t>3.( )可以对涉嫌违法违规交易的证券进行监管。</w:t>
      </w:r>
    </w:p>
    <w:p>
      <w:pPr>
        <w:pStyle w:val="4"/>
        <w:keepNext w:val="0"/>
        <w:keepLines w:val="0"/>
        <w:widowControl/>
        <w:suppressLineNumbers w:val="0"/>
        <w:rPr>
          <w:sz w:val="24"/>
          <w:szCs w:val="24"/>
        </w:rPr>
      </w:pPr>
      <w:r>
        <w:rPr>
          <w:sz w:val="24"/>
          <w:szCs w:val="24"/>
        </w:rPr>
        <w:t>A.国务院</w:t>
      </w:r>
    </w:p>
    <w:p>
      <w:pPr>
        <w:pStyle w:val="4"/>
        <w:keepNext w:val="0"/>
        <w:keepLines w:val="0"/>
        <w:widowControl/>
        <w:suppressLineNumbers w:val="0"/>
        <w:rPr>
          <w:sz w:val="24"/>
          <w:szCs w:val="24"/>
        </w:rPr>
      </w:pPr>
      <w:r>
        <w:rPr>
          <w:sz w:val="24"/>
          <w:szCs w:val="24"/>
        </w:rPr>
        <w:t>B.证券交易所</w:t>
      </w:r>
    </w:p>
    <w:p>
      <w:pPr>
        <w:pStyle w:val="4"/>
        <w:keepNext w:val="0"/>
        <w:keepLines w:val="0"/>
        <w:widowControl/>
        <w:suppressLineNumbers w:val="0"/>
        <w:rPr>
          <w:sz w:val="24"/>
          <w:szCs w:val="24"/>
        </w:rPr>
      </w:pPr>
      <w:r>
        <w:rPr>
          <w:sz w:val="24"/>
          <w:szCs w:val="24"/>
        </w:rPr>
        <w:t>C.中国证券业协会</w:t>
      </w:r>
    </w:p>
    <w:p>
      <w:pPr>
        <w:pStyle w:val="4"/>
        <w:keepNext w:val="0"/>
        <w:keepLines w:val="0"/>
        <w:widowControl/>
        <w:suppressLineNumbers w:val="0"/>
        <w:rPr>
          <w:sz w:val="24"/>
          <w:szCs w:val="24"/>
        </w:rPr>
      </w:pPr>
      <w:r>
        <w:rPr>
          <w:sz w:val="24"/>
          <w:szCs w:val="24"/>
        </w:rPr>
        <w:t>D.中国证监会</w:t>
      </w:r>
    </w:p>
    <w:p>
      <w:pPr>
        <w:pStyle w:val="4"/>
        <w:keepNext w:val="0"/>
        <w:keepLines w:val="0"/>
        <w:widowControl/>
        <w:suppressLineNumbers w:val="0"/>
        <w:rPr>
          <w:sz w:val="24"/>
          <w:szCs w:val="24"/>
        </w:rPr>
      </w:pPr>
      <w:r>
        <w:rPr>
          <w:sz w:val="24"/>
          <w:szCs w:val="24"/>
        </w:rPr>
        <w:t>4.我国现行有关制度规定，单笔权证买卖申报数量不得超过( )。</w:t>
      </w:r>
    </w:p>
    <w:p>
      <w:pPr>
        <w:pStyle w:val="4"/>
        <w:keepNext w:val="0"/>
        <w:keepLines w:val="0"/>
        <w:widowControl/>
        <w:suppressLineNumbers w:val="0"/>
        <w:rPr>
          <w:sz w:val="24"/>
          <w:szCs w:val="24"/>
        </w:rPr>
      </w:pPr>
      <w:r>
        <w:rPr>
          <w:sz w:val="24"/>
          <w:szCs w:val="24"/>
        </w:rPr>
        <w:t>A.1000万份</w:t>
      </w:r>
    </w:p>
    <w:p>
      <w:pPr>
        <w:pStyle w:val="4"/>
        <w:keepNext w:val="0"/>
        <w:keepLines w:val="0"/>
        <w:widowControl/>
        <w:suppressLineNumbers w:val="0"/>
        <w:rPr>
          <w:sz w:val="24"/>
          <w:szCs w:val="24"/>
        </w:rPr>
      </w:pPr>
      <w:r>
        <w:rPr>
          <w:sz w:val="24"/>
          <w:szCs w:val="24"/>
        </w:rPr>
        <w:t>B.200万份</w:t>
      </w:r>
    </w:p>
    <w:p>
      <w:pPr>
        <w:pStyle w:val="4"/>
        <w:keepNext w:val="0"/>
        <w:keepLines w:val="0"/>
        <w:widowControl/>
        <w:suppressLineNumbers w:val="0"/>
        <w:rPr>
          <w:sz w:val="24"/>
          <w:szCs w:val="24"/>
        </w:rPr>
      </w:pPr>
      <w:r>
        <w:rPr>
          <w:sz w:val="24"/>
          <w:szCs w:val="24"/>
        </w:rPr>
        <w:t>C.100万份</w:t>
      </w:r>
    </w:p>
    <w:p>
      <w:pPr>
        <w:pStyle w:val="4"/>
        <w:keepNext w:val="0"/>
        <w:keepLines w:val="0"/>
        <w:widowControl/>
        <w:suppressLineNumbers w:val="0"/>
        <w:rPr>
          <w:sz w:val="24"/>
          <w:szCs w:val="24"/>
        </w:rPr>
      </w:pPr>
      <w:r>
        <w:rPr>
          <w:sz w:val="24"/>
          <w:szCs w:val="24"/>
        </w:rPr>
        <w:t>D.50万份</w:t>
      </w:r>
    </w:p>
    <w:p>
      <w:pPr>
        <w:pStyle w:val="4"/>
        <w:keepNext w:val="0"/>
        <w:keepLines w:val="0"/>
        <w:widowControl/>
        <w:suppressLineNumbers w:val="0"/>
        <w:rPr>
          <w:sz w:val="24"/>
          <w:szCs w:val="24"/>
        </w:rPr>
      </w:pPr>
      <w:r>
        <w:rPr>
          <w:sz w:val="24"/>
          <w:szCs w:val="24"/>
        </w:rPr>
        <w:t>5.投资者持有一个上市公司已发行的股份的5%后，通过证券交易所的</w:t>
      </w:r>
    </w:p>
    <w:p>
      <w:pPr>
        <w:pStyle w:val="4"/>
        <w:keepNext w:val="0"/>
        <w:keepLines w:val="0"/>
        <w:widowControl/>
        <w:suppressLineNumbers w:val="0"/>
        <w:rPr>
          <w:sz w:val="24"/>
          <w:szCs w:val="24"/>
        </w:rPr>
      </w:pPr>
      <w:r>
        <w:rPr>
          <w:sz w:val="24"/>
          <w:szCs w:val="24"/>
        </w:rPr>
        <w:t>证券交易，其所持该上市公司已发行的股份比例每增加或者减少( )，应向国务院证券监督管理机构、证券交易所作出书面报告，通知该上市公司并予以公告。</w:t>
      </w:r>
    </w:p>
    <w:p>
      <w:pPr>
        <w:pStyle w:val="4"/>
        <w:keepNext w:val="0"/>
        <w:keepLines w:val="0"/>
        <w:widowControl/>
        <w:suppressLineNumbers w:val="0"/>
        <w:rPr>
          <w:sz w:val="24"/>
          <w:szCs w:val="24"/>
        </w:rPr>
      </w:pPr>
      <w:r>
        <w:rPr>
          <w:sz w:val="24"/>
          <w:szCs w:val="24"/>
        </w:rPr>
        <w:t>A.2%</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D.10%</w:t>
      </w:r>
    </w:p>
    <w:p>
      <w:pPr>
        <w:pStyle w:val="4"/>
        <w:keepNext w:val="0"/>
        <w:keepLines w:val="0"/>
        <w:widowControl/>
        <w:suppressLineNumbers w:val="0"/>
        <w:rPr>
          <w:sz w:val="24"/>
          <w:szCs w:val="24"/>
        </w:rPr>
      </w:pPr>
      <w:r>
        <w:rPr>
          <w:sz w:val="24"/>
          <w:szCs w:val="24"/>
        </w:rPr>
        <w:t>6.所谓代办股份转让服务业务，是指证券公司，以其自备或租用的业务设施为( )提供的股份转让服务业务。</w:t>
      </w:r>
    </w:p>
    <w:p>
      <w:pPr>
        <w:pStyle w:val="4"/>
        <w:keepNext w:val="0"/>
        <w:keepLines w:val="0"/>
        <w:widowControl/>
        <w:suppressLineNumbers w:val="0"/>
        <w:rPr>
          <w:sz w:val="24"/>
          <w:szCs w:val="24"/>
        </w:rPr>
      </w:pPr>
      <w:r>
        <w:rPr>
          <w:sz w:val="24"/>
          <w:szCs w:val="24"/>
        </w:rPr>
        <w:t>A.非上市公司</w:t>
      </w:r>
    </w:p>
    <w:p>
      <w:pPr>
        <w:pStyle w:val="4"/>
        <w:keepNext w:val="0"/>
        <w:keepLines w:val="0"/>
        <w:widowControl/>
        <w:suppressLineNumbers w:val="0"/>
        <w:rPr>
          <w:sz w:val="24"/>
          <w:szCs w:val="24"/>
        </w:rPr>
      </w:pPr>
      <w:r>
        <w:rPr>
          <w:sz w:val="24"/>
          <w:szCs w:val="24"/>
        </w:rPr>
        <w:t>B.上市公司的流通股份</w:t>
      </w:r>
    </w:p>
    <w:p>
      <w:pPr>
        <w:pStyle w:val="4"/>
        <w:keepNext w:val="0"/>
        <w:keepLines w:val="0"/>
        <w:widowControl/>
        <w:suppressLineNumbers w:val="0"/>
        <w:rPr>
          <w:sz w:val="24"/>
          <w:szCs w:val="24"/>
        </w:rPr>
      </w:pPr>
      <w:r>
        <w:rPr>
          <w:sz w:val="24"/>
          <w:szCs w:val="24"/>
        </w:rPr>
        <w:t>C.境外上市公司</w:t>
      </w:r>
    </w:p>
    <w:p>
      <w:pPr>
        <w:pStyle w:val="4"/>
        <w:keepNext w:val="0"/>
        <w:keepLines w:val="0"/>
        <w:widowControl/>
        <w:suppressLineNumbers w:val="0"/>
        <w:rPr>
          <w:sz w:val="24"/>
          <w:szCs w:val="24"/>
        </w:rPr>
      </w:pPr>
      <w:r>
        <w:rPr>
          <w:sz w:val="24"/>
          <w:szCs w:val="24"/>
        </w:rPr>
        <w:t>D.上市公司的非流通股份</w:t>
      </w:r>
    </w:p>
    <w:p>
      <w:pPr>
        <w:pStyle w:val="4"/>
        <w:keepNext w:val="0"/>
        <w:keepLines w:val="0"/>
        <w:widowControl/>
        <w:suppressLineNumbers w:val="0"/>
        <w:rPr>
          <w:sz w:val="24"/>
          <w:szCs w:val="24"/>
        </w:rPr>
      </w:pPr>
      <w:r>
        <w:rPr>
          <w:sz w:val="24"/>
          <w:szCs w:val="24"/>
        </w:rPr>
        <w:t>7.证券营业部经纪业务内部控制的重点是防范( )。</w:t>
      </w:r>
    </w:p>
    <w:p>
      <w:pPr>
        <w:pStyle w:val="4"/>
        <w:keepNext w:val="0"/>
        <w:keepLines w:val="0"/>
        <w:widowControl/>
        <w:suppressLineNumbers w:val="0"/>
        <w:rPr>
          <w:sz w:val="24"/>
          <w:szCs w:val="24"/>
        </w:rPr>
      </w:pPr>
      <w:r>
        <w:rPr>
          <w:sz w:val="24"/>
          <w:szCs w:val="24"/>
        </w:rPr>
        <w:t>A.客户资料丢失</w:t>
      </w:r>
    </w:p>
    <w:p>
      <w:pPr>
        <w:pStyle w:val="4"/>
        <w:keepNext w:val="0"/>
        <w:keepLines w:val="0"/>
        <w:widowControl/>
        <w:suppressLineNumbers w:val="0"/>
        <w:rPr>
          <w:sz w:val="24"/>
          <w:szCs w:val="24"/>
        </w:rPr>
      </w:pPr>
      <w:r>
        <w:rPr>
          <w:sz w:val="24"/>
          <w:szCs w:val="24"/>
        </w:rPr>
        <w:t>B.挪用客户交易结算资金</w:t>
      </w:r>
    </w:p>
    <w:p>
      <w:pPr>
        <w:pStyle w:val="4"/>
        <w:keepNext w:val="0"/>
        <w:keepLines w:val="0"/>
        <w:widowControl/>
        <w:suppressLineNumbers w:val="0"/>
        <w:rPr>
          <w:sz w:val="24"/>
          <w:szCs w:val="24"/>
        </w:rPr>
      </w:pPr>
      <w:r>
        <w:rPr>
          <w:sz w:val="24"/>
          <w:szCs w:val="24"/>
        </w:rPr>
        <w:t>C.设备服务器故障</w:t>
      </w:r>
    </w:p>
    <w:p>
      <w:pPr>
        <w:pStyle w:val="4"/>
        <w:keepNext w:val="0"/>
        <w:keepLines w:val="0"/>
        <w:widowControl/>
        <w:suppressLineNumbers w:val="0"/>
        <w:rPr>
          <w:sz w:val="24"/>
          <w:szCs w:val="24"/>
        </w:rPr>
      </w:pPr>
      <w:r>
        <w:rPr>
          <w:sz w:val="24"/>
          <w:szCs w:val="24"/>
        </w:rPr>
        <w:t>D.网络中断故障</w:t>
      </w:r>
    </w:p>
    <w:p>
      <w:pPr>
        <w:pStyle w:val="4"/>
        <w:keepNext w:val="0"/>
        <w:keepLines w:val="0"/>
        <w:widowControl/>
        <w:suppressLineNumbers w:val="0"/>
        <w:rPr>
          <w:sz w:val="24"/>
          <w:szCs w:val="24"/>
        </w:rPr>
      </w:pPr>
      <w:r>
        <w:rPr>
          <w:sz w:val="24"/>
          <w:szCs w:val="24"/>
        </w:rPr>
        <w:t>8.( )是指投资者开立证券账户时所提供的资料必须真实有效，不得有虚假隐匿。</w:t>
      </w:r>
    </w:p>
    <w:p>
      <w:pPr>
        <w:pStyle w:val="4"/>
        <w:keepNext w:val="0"/>
        <w:keepLines w:val="0"/>
        <w:widowControl/>
        <w:suppressLineNumbers w:val="0"/>
        <w:rPr>
          <w:sz w:val="24"/>
          <w:szCs w:val="24"/>
        </w:rPr>
      </w:pPr>
      <w:r>
        <w:rPr>
          <w:sz w:val="24"/>
          <w:szCs w:val="24"/>
        </w:rPr>
        <w:t>A.一致性</w:t>
      </w:r>
    </w:p>
    <w:p>
      <w:pPr>
        <w:pStyle w:val="4"/>
        <w:keepNext w:val="0"/>
        <w:keepLines w:val="0"/>
        <w:widowControl/>
        <w:suppressLineNumbers w:val="0"/>
        <w:rPr>
          <w:sz w:val="24"/>
          <w:szCs w:val="24"/>
        </w:rPr>
      </w:pPr>
      <w:r>
        <w:rPr>
          <w:sz w:val="24"/>
          <w:szCs w:val="24"/>
        </w:rPr>
        <w:t>B.合法性</w:t>
      </w:r>
    </w:p>
    <w:p>
      <w:pPr>
        <w:pStyle w:val="4"/>
        <w:keepNext w:val="0"/>
        <w:keepLines w:val="0"/>
        <w:widowControl/>
        <w:suppressLineNumbers w:val="0"/>
        <w:rPr>
          <w:sz w:val="24"/>
          <w:szCs w:val="24"/>
        </w:rPr>
      </w:pPr>
      <w:r>
        <w:rPr>
          <w:sz w:val="24"/>
          <w:szCs w:val="24"/>
        </w:rPr>
        <w:t>C.规范性</w:t>
      </w:r>
    </w:p>
    <w:p>
      <w:pPr>
        <w:pStyle w:val="4"/>
        <w:keepNext w:val="0"/>
        <w:keepLines w:val="0"/>
        <w:widowControl/>
        <w:suppressLineNumbers w:val="0"/>
        <w:rPr>
          <w:sz w:val="24"/>
          <w:szCs w:val="24"/>
        </w:rPr>
      </w:pPr>
      <w:r>
        <w:rPr>
          <w:sz w:val="24"/>
          <w:szCs w:val="24"/>
        </w:rPr>
        <w:t>D.真实性</w:t>
      </w:r>
    </w:p>
    <w:p>
      <w:pPr>
        <w:pStyle w:val="4"/>
        <w:keepNext w:val="0"/>
        <w:keepLines w:val="0"/>
        <w:widowControl/>
        <w:suppressLineNumbers w:val="0"/>
        <w:rPr>
          <w:sz w:val="24"/>
          <w:szCs w:val="24"/>
        </w:rPr>
      </w:pPr>
      <w:r>
        <w:rPr>
          <w:sz w:val="24"/>
          <w:szCs w:val="24"/>
        </w:rPr>
        <w:t>9.某上市公司通过l0股送2股的分红方案，送股登记日为T日，托该</w:t>
      </w:r>
    </w:p>
    <w:p>
      <w:pPr>
        <w:pStyle w:val="4"/>
        <w:keepNext w:val="0"/>
        <w:keepLines w:val="0"/>
        <w:widowControl/>
        <w:suppressLineNumbers w:val="0"/>
        <w:rPr>
          <w:sz w:val="24"/>
          <w:szCs w:val="24"/>
        </w:rPr>
      </w:pPr>
      <w:r>
        <w:rPr>
          <w:sz w:val="24"/>
          <w:szCs w:val="24"/>
        </w:rPr>
        <w:t>公司股票在上海证券交易所挂牌，则流通股的红股到账日为( )日。</w:t>
      </w:r>
    </w:p>
    <w:p>
      <w:pPr>
        <w:pStyle w:val="4"/>
        <w:keepNext w:val="0"/>
        <w:keepLines w:val="0"/>
        <w:widowControl/>
        <w:suppressLineNumbers w:val="0"/>
        <w:rPr>
          <w:sz w:val="24"/>
          <w:szCs w:val="24"/>
        </w:rPr>
      </w:pPr>
      <w:r>
        <w:rPr>
          <w:sz w:val="24"/>
          <w:szCs w:val="24"/>
        </w:rPr>
        <w:t>A.T+1</w:t>
      </w:r>
    </w:p>
    <w:p>
      <w:pPr>
        <w:pStyle w:val="4"/>
        <w:keepNext w:val="0"/>
        <w:keepLines w:val="0"/>
        <w:widowControl/>
        <w:suppressLineNumbers w:val="0"/>
        <w:rPr>
          <w:sz w:val="24"/>
          <w:szCs w:val="24"/>
        </w:rPr>
      </w:pPr>
      <w:r>
        <w:rPr>
          <w:sz w:val="24"/>
          <w:szCs w:val="24"/>
        </w:rPr>
        <w:t>B.T</w:t>
      </w:r>
    </w:p>
    <w:p>
      <w:pPr>
        <w:pStyle w:val="4"/>
        <w:keepNext w:val="0"/>
        <w:keepLines w:val="0"/>
        <w:widowControl/>
        <w:suppressLineNumbers w:val="0"/>
        <w:rPr>
          <w:sz w:val="24"/>
          <w:szCs w:val="24"/>
        </w:rPr>
      </w:pPr>
      <w:r>
        <w:rPr>
          <w:sz w:val="24"/>
          <w:szCs w:val="24"/>
        </w:rPr>
        <w:t>C.T+2</w:t>
      </w:r>
    </w:p>
    <w:p>
      <w:pPr>
        <w:pStyle w:val="4"/>
        <w:keepNext w:val="0"/>
        <w:keepLines w:val="0"/>
        <w:widowControl/>
        <w:suppressLineNumbers w:val="0"/>
        <w:rPr>
          <w:sz w:val="24"/>
          <w:szCs w:val="24"/>
        </w:rPr>
      </w:pPr>
      <w:r>
        <w:rPr>
          <w:sz w:val="24"/>
          <w:szCs w:val="24"/>
        </w:rPr>
        <w:t>D.T+3</w:t>
      </w:r>
    </w:p>
    <w:p>
      <w:pPr>
        <w:pStyle w:val="4"/>
        <w:keepNext w:val="0"/>
        <w:keepLines w:val="0"/>
        <w:widowControl/>
        <w:suppressLineNumbers w:val="0"/>
        <w:rPr>
          <w:sz w:val="24"/>
          <w:szCs w:val="24"/>
        </w:rPr>
      </w:pPr>
      <w:r>
        <w:rPr>
          <w:sz w:val="24"/>
          <w:szCs w:val="24"/>
        </w:rPr>
        <w:t>10.( )是为投资额较大的个人投资者和机构投资者提供最具个性化的服务。</w:t>
      </w:r>
    </w:p>
    <w:p>
      <w:pPr>
        <w:pStyle w:val="4"/>
        <w:keepNext w:val="0"/>
        <w:keepLines w:val="0"/>
        <w:widowControl/>
        <w:suppressLineNumbers w:val="0"/>
        <w:rPr>
          <w:sz w:val="24"/>
          <w:szCs w:val="24"/>
        </w:rPr>
      </w:pPr>
      <w:r>
        <w:rPr>
          <w:sz w:val="24"/>
          <w:szCs w:val="24"/>
        </w:rPr>
        <w:t>A.电话服务中心</w:t>
      </w:r>
    </w:p>
    <w:p>
      <w:pPr>
        <w:pStyle w:val="4"/>
        <w:keepNext w:val="0"/>
        <w:keepLines w:val="0"/>
        <w:widowControl/>
        <w:suppressLineNumbers w:val="0"/>
        <w:rPr>
          <w:sz w:val="24"/>
          <w:szCs w:val="24"/>
        </w:rPr>
      </w:pPr>
      <w:r>
        <w:rPr>
          <w:sz w:val="24"/>
          <w:szCs w:val="24"/>
        </w:rPr>
        <w:t>B.专人服务</w:t>
      </w:r>
    </w:p>
    <w:p>
      <w:pPr>
        <w:pStyle w:val="4"/>
        <w:keepNext w:val="0"/>
        <w:keepLines w:val="0"/>
        <w:widowControl/>
        <w:suppressLineNumbers w:val="0"/>
        <w:rPr>
          <w:sz w:val="24"/>
          <w:szCs w:val="24"/>
        </w:rPr>
      </w:pPr>
      <w:r>
        <w:rPr>
          <w:sz w:val="24"/>
          <w:szCs w:val="24"/>
        </w:rPr>
        <w:t>C.讲座、推介会和座谈会</w:t>
      </w:r>
    </w:p>
    <w:p>
      <w:pPr>
        <w:pStyle w:val="4"/>
        <w:keepNext w:val="0"/>
        <w:keepLines w:val="0"/>
        <w:widowControl/>
        <w:suppressLineNumbers w:val="0"/>
        <w:rPr>
          <w:sz w:val="24"/>
          <w:szCs w:val="24"/>
        </w:rPr>
      </w:pPr>
      <w:r>
        <w:rPr>
          <w:sz w:val="24"/>
          <w:szCs w:val="24"/>
        </w:rPr>
        <w:t>D.邮寄服务</w:t>
      </w:r>
    </w:p>
    <w:p>
      <w:pPr>
        <w:pStyle w:val="4"/>
        <w:keepNext w:val="0"/>
        <w:keepLines w:val="0"/>
        <w:widowControl/>
        <w:suppressLineNumbers w:val="0"/>
        <w:rPr>
          <w:sz w:val="24"/>
          <w:szCs w:val="24"/>
        </w:rPr>
      </w:pPr>
      <w:r>
        <w:rPr>
          <w:sz w:val="24"/>
          <w:szCs w:val="24"/>
        </w:rPr>
        <w:t>11.按照现行规定，证券公司对客户融资融券最长期限不超过( )。</w:t>
      </w:r>
    </w:p>
    <w:p>
      <w:pPr>
        <w:pStyle w:val="4"/>
        <w:keepNext w:val="0"/>
        <w:keepLines w:val="0"/>
        <w:widowControl/>
        <w:suppressLineNumbers w:val="0"/>
        <w:rPr>
          <w:sz w:val="24"/>
          <w:szCs w:val="24"/>
        </w:rPr>
      </w:pPr>
      <w:r>
        <w:rPr>
          <w:sz w:val="24"/>
          <w:szCs w:val="24"/>
        </w:rPr>
        <w:t>A.3个月</w:t>
      </w:r>
    </w:p>
    <w:p>
      <w:pPr>
        <w:pStyle w:val="4"/>
        <w:keepNext w:val="0"/>
        <w:keepLines w:val="0"/>
        <w:widowControl/>
        <w:suppressLineNumbers w:val="0"/>
        <w:rPr>
          <w:sz w:val="24"/>
          <w:szCs w:val="24"/>
        </w:rPr>
      </w:pPr>
      <w:r>
        <w:rPr>
          <w:sz w:val="24"/>
          <w:szCs w:val="24"/>
        </w:rPr>
        <w:t>B.6个月</w:t>
      </w:r>
    </w:p>
    <w:p>
      <w:pPr>
        <w:pStyle w:val="4"/>
        <w:keepNext w:val="0"/>
        <w:keepLines w:val="0"/>
        <w:widowControl/>
        <w:suppressLineNumbers w:val="0"/>
        <w:rPr>
          <w:sz w:val="24"/>
          <w:szCs w:val="24"/>
        </w:rPr>
      </w:pPr>
      <w:r>
        <w:rPr>
          <w:sz w:val="24"/>
          <w:szCs w:val="24"/>
        </w:rPr>
        <w:t>C.9个月</w:t>
      </w:r>
    </w:p>
    <w:p>
      <w:pPr>
        <w:pStyle w:val="4"/>
        <w:keepNext w:val="0"/>
        <w:keepLines w:val="0"/>
        <w:widowControl/>
        <w:suppressLineNumbers w:val="0"/>
        <w:rPr>
          <w:sz w:val="24"/>
          <w:szCs w:val="24"/>
        </w:rPr>
      </w:pPr>
      <w:r>
        <w:rPr>
          <w:sz w:val="24"/>
          <w:szCs w:val="24"/>
        </w:rPr>
        <w:t>D.1年</w:t>
      </w:r>
    </w:p>
    <w:p>
      <w:pPr>
        <w:pStyle w:val="4"/>
        <w:keepNext w:val="0"/>
        <w:keepLines w:val="0"/>
        <w:widowControl/>
        <w:suppressLineNumbers w:val="0"/>
        <w:rPr>
          <w:sz w:val="24"/>
          <w:szCs w:val="24"/>
        </w:rPr>
      </w:pPr>
      <w:r>
        <w:rPr>
          <w:sz w:val="24"/>
          <w:szCs w:val="24"/>
        </w:rPr>
        <w:t>12.证券公司只能接受( )的IB业务，不能接受其他金融机构的IB业务。</w:t>
      </w:r>
    </w:p>
    <w:p>
      <w:pPr>
        <w:pStyle w:val="4"/>
        <w:keepNext w:val="0"/>
        <w:keepLines w:val="0"/>
        <w:widowControl/>
        <w:suppressLineNumbers w:val="0"/>
        <w:rPr>
          <w:sz w:val="24"/>
          <w:szCs w:val="24"/>
        </w:rPr>
      </w:pPr>
      <w:r>
        <w:rPr>
          <w:sz w:val="24"/>
          <w:szCs w:val="24"/>
        </w:rPr>
        <w:t>A.全资拥有或者控股的，或者被同一机构控制的期货公司</w:t>
      </w:r>
    </w:p>
    <w:p>
      <w:pPr>
        <w:pStyle w:val="4"/>
        <w:keepNext w:val="0"/>
        <w:keepLines w:val="0"/>
        <w:widowControl/>
        <w:suppressLineNumbers w:val="0"/>
        <w:rPr>
          <w:sz w:val="24"/>
          <w:szCs w:val="24"/>
        </w:rPr>
      </w:pPr>
      <w:r>
        <w:rPr>
          <w:sz w:val="24"/>
          <w:szCs w:val="24"/>
        </w:rPr>
        <w:t>B.全资拥有或者控股的，或者被不同机构控制的期货公司</w:t>
      </w:r>
    </w:p>
    <w:p>
      <w:pPr>
        <w:pStyle w:val="4"/>
        <w:keepNext w:val="0"/>
        <w:keepLines w:val="0"/>
        <w:widowControl/>
        <w:suppressLineNumbers w:val="0"/>
        <w:rPr>
          <w:sz w:val="24"/>
          <w:szCs w:val="24"/>
        </w:rPr>
      </w:pPr>
      <w:r>
        <w:rPr>
          <w:sz w:val="24"/>
          <w:szCs w:val="24"/>
        </w:rPr>
        <w:t>C.全资拥有或者控股的，或者被同一机构控制的证券公司</w:t>
      </w:r>
    </w:p>
    <w:p>
      <w:pPr>
        <w:pStyle w:val="4"/>
        <w:keepNext w:val="0"/>
        <w:keepLines w:val="0"/>
        <w:widowControl/>
        <w:suppressLineNumbers w:val="0"/>
        <w:rPr>
          <w:sz w:val="24"/>
          <w:szCs w:val="24"/>
        </w:rPr>
      </w:pPr>
      <w:r>
        <w:rPr>
          <w:sz w:val="24"/>
          <w:szCs w:val="24"/>
        </w:rPr>
        <w:t>D.全资拥有或者控股的，或者被不同机构控制的证券公司</w:t>
      </w:r>
    </w:p>
    <w:p>
      <w:pPr>
        <w:pStyle w:val="4"/>
        <w:keepNext w:val="0"/>
        <w:keepLines w:val="0"/>
        <w:widowControl/>
        <w:suppressLineNumbers w:val="0"/>
        <w:rPr>
          <w:sz w:val="24"/>
          <w:szCs w:val="24"/>
        </w:rPr>
      </w:pPr>
      <w:r>
        <w:rPr>
          <w:sz w:val="24"/>
          <w:szCs w:val="24"/>
        </w:rPr>
        <w:t>13.证券公司应当向客户明确告知( )。</w:t>
      </w:r>
    </w:p>
    <w:p>
      <w:pPr>
        <w:pStyle w:val="4"/>
        <w:keepNext w:val="0"/>
        <w:keepLines w:val="0"/>
        <w:widowControl/>
        <w:suppressLineNumbers w:val="0"/>
        <w:rPr>
          <w:sz w:val="24"/>
          <w:szCs w:val="24"/>
        </w:rPr>
      </w:pPr>
      <w:r>
        <w:rPr>
          <w:sz w:val="24"/>
          <w:szCs w:val="24"/>
        </w:rPr>
        <w:t>A.公司的不同产品</w:t>
      </w:r>
    </w:p>
    <w:p>
      <w:pPr>
        <w:pStyle w:val="4"/>
        <w:keepNext w:val="0"/>
        <w:keepLines w:val="0"/>
        <w:widowControl/>
        <w:suppressLineNumbers w:val="0"/>
        <w:rPr>
          <w:sz w:val="24"/>
          <w:szCs w:val="24"/>
        </w:rPr>
      </w:pPr>
      <w:r>
        <w:rPr>
          <w:sz w:val="24"/>
          <w:szCs w:val="24"/>
        </w:rPr>
        <w:t>B.公司的业务风险</w:t>
      </w:r>
    </w:p>
    <w:p>
      <w:pPr>
        <w:pStyle w:val="4"/>
        <w:keepNext w:val="0"/>
        <w:keepLines w:val="0"/>
        <w:widowControl/>
        <w:suppressLineNumbers w:val="0"/>
        <w:rPr>
          <w:sz w:val="24"/>
          <w:szCs w:val="24"/>
        </w:rPr>
      </w:pPr>
      <w:r>
        <w:rPr>
          <w:sz w:val="24"/>
          <w:szCs w:val="24"/>
        </w:rPr>
        <w:t>C.公司的法定业务范围</w:t>
      </w:r>
    </w:p>
    <w:p>
      <w:pPr>
        <w:pStyle w:val="4"/>
        <w:keepNext w:val="0"/>
        <w:keepLines w:val="0"/>
        <w:widowControl/>
        <w:suppressLineNumbers w:val="0"/>
        <w:rPr>
          <w:sz w:val="24"/>
          <w:szCs w:val="24"/>
        </w:rPr>
      </w:pPr>
      <w:r>
        <w:rPr>
          <w:sz w:val="24"/>
          <w:szCs w:val="24"/>
        </w:rPr>
        <w:t>D.公司的服务</w:t>
      </w:r>
    </w:p>
    <w:p>
      <w:pPr>
        <w:pStyle w:val="4"/>
        <w:keepNext w:val="0"/>
        <w:keepLines w:val="0"/>
        <w:widowControl/>
        <w:suppressLineNumbers w:val="0"/>
        <w:rPr>
          <w:sz w:val="24"/>
          <w:szCs w:val="24"/>
        </w:rPr>
      </w:pPr>
      <w:r>
        <w:rPr>
          <w:sz w:val="24"/>
          <w:szCs w:val="24"/>
        </w:rPr>
        <w:t>14.证券公司经营证券承销与保荐业务，同时经营证券自营业务和证券资产管理业务的，注册资本最低限额为( )。</w:t>
      </w:r>
    </w:p>
    <w:p>
      <w:pPr>
        <w:pStyle w:val="4"/>
        <w:keepNext w:val="0"/>
        <w:keepLines w:val="0"/>
        <w:widowControl/>
        <w:suppressLineNumbers w:val="0"/>
        <w:rPr>
          <w:sz w:val="24"/>
          <w:szCs w:val="24"/>
        </w:rPr>
      </w:pPr>
      <w:r>
        <w:rPr>
          <w:sz w:val="24"/>
          <w:szCs w:val="24"/>
        </w:rPr>
        <w:t>A.人民币5000万元</w:t>
      </w:r>
    </w:p>
    <w:p>
      <w:pPr>
        <w:pStyle w:val="4"/>
        <w:keepNext w:val="0"/>
        <w:keepLines w:val="0"/>
        <w:widowControl/>
        <w:suppressLineNumbers w:val="0"/>
        <w:rPr>
          <w:sz w:val="24"/>
          <w:szCs w:val="24"/>
        </w:rPr>
      </w:pPr>
      <w:r>
        <w:rPr>
          <w:sz w:val="24"/>
          <w:szCs w:val="24"/>
        </w:rPr>
        <w:t>B.人民币10000万元</w:t>
      </w:r>
    </w:p>
    <w:p>
      <w:pPr>
        <w:pStyle w:val="4"/>
        <w:keepNext w:val="0"/>
        <w:keepLines w:val="0"/>
        <w:widowControl/>
        <w:suppressLineNumbers w:val="0"/>
        <w:rPr>
          <w:sz w:val="24"/>
          <w:szCs w:val="24"/>
        </w:rPr>
      </w:pPr>
      <w:r>
        <w:rPr>
          <w:sz w:val="24"/>
          <w:szCs w:val="24"/>
        </w:rPr>
        <w:t>C.人民币15000万元</w:t>
      </w:r>
    </w:p>
    <w:p>
      <w:pPr>
        <w:pStyle w:val="4"/>
        <w:keepNext w:val="0"/>
        <w:keepLines w:val="0"/>
        <w:widowControl/>
        <w:suppressLineNumbers w:val="0"/>
        <w:rPr>
          <w:sz w:val="24"/>
          <w:szCs w:val="24"/>
        </w:rPr>
      </w:pPr>
      <w:r>
        <w:rPr>
          <w:sz w:val="24"/>
          <w:szCs w:val="24"/>
        </w:rPr>
        <w:t>D.人民币50000万元</w:t>
      </w:r>
    </w:p>
    <w:p>
      <w:pPr>
        <w:pStyle w:val="4"/>
        <w:keepNext w:val="0"/>
        <w:keepLines w:val="0"/>
        <w:widowControl/>
        <w:suppressLineNumbers w:val="0"/>
        <w:rPr>
          <w:sz w:val="24"/>
          <w:szCs w:val="24"/>
        </w:rPr>
      </w:pPr>
      <w:r>
        <w:rPr>
          <w:sz w:val="24"/>
          <w:szCs w:val="24"/>
        </w:rPr>
        <w:t>15.上海证券交易所证券交易的收盘价为当日该证券最后一笔交易前( )分钟所有交易的成交量加权平均数(含最后一笔交易)。</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C.3</w:t>
      </w:r>
    </w:p>
    <w:p>
      <w:pPr>
        <w:pStyle w:val="4"/>
        <w:keepNext w:val="0"/>
        <w:keepLines w:val="0"/>
        <w:widowControl/>
        <w:suppressLineNumbers w:val="0"/>
        <w:rPr>
          <w:sz w:val="24"/>
          <w:szCs w:val="24"/>
        </w:rPr>
      </w:pPr>
      <w:r>
        <w:rPr>
          <w:sz w:val="24"/>
          <w:szCs w:val="24"/>
        </w:rPr>
        <w:t>D.5</w:t>
      </w:r>
    </w:p>
    <w:p>
      <w:pPr>
        <w:pStyle w:val="4"/>
        <w:keepNext w:val="0"/>
        <w:keepLines w:val="0"/>
        <w:widowControl/>
        <w:suppressLineNumbers w:val="0"/>
        <w:rPr>
          <w:sz w:val="24"/>
          <w:szCs w:val="24"/>
        </w:rPr>
      </w:pPr>
      <w:r>
        <w:rPr>
          <w:sz w:val="24"/>
          <w:szCs w:val="24"/>
        </w:rPr>
        <w:t>16.证券交易所的会员代表由( )担任。</w:t>
      </w:r>
    </w:p>
    <w:p>
      <w:pPr>
        <w:pStyle w:val="4"/>
        <w:keepNext w:val="0"/>
        <w:keepLines w:val="0"/>
        <w:widowControl/>
        <w:suppressLineNumbers w:val="0"/>
        <w:rPr>
          <w:sz w:val="24"/>
          <w:szCs w:val="24"/>
        </w:rPr>
      </w:pPr>
      <w:r>
        <w:rPr>
          <w:sz w:val="24"/>
          <w:szCs w:val="24"/>
        </w:rPr>
        <w:t>A.证券公司人员</w:t>
      </w:r>
    </w:p>
    <w:p>
      <w:pPr>
        <w:pStyle w:val="4"/>
        <w:keepNext w:val="0"/>
        <w:keepLines w:val="0"/>
        <w:widowControl/>
        <w:suppressLineNumbers w:val="0"/>
        <w:rPr>
          <w:sz w:val="24"/>
          <w:szCs w:val="24"/>
        </w:rPr>
      </w:pPr>
      <w:r>
        <w:rPr>
          <w:sz w:val="24"/>
          <w:szCs w:val="24"/>
        </w:rPr>
        <w:t>B.会员高级管理人员</w:t>
      </w:r>
    </w:p>
    <w:p>
      <w:pPr>
        <w:pStyle w:val="4"/>
        <w:keepNext w:val="0"/>
        <w:keepLines w:val="0"/>
        <w:widowControl/>
        <w:suppressLineNumbers w:val="0"/>
        <w:rPr>
          <w:sz w:val="24"/>
          <w:szCs w:val="24"/>
        </w:rPr>
      </w:pPr>
      <w:r>
        <w:rPr>
          <w:sz w:val="24"/>
          <w:szCs w:val="24"/>
        </w:rPr>
        <w:t>C.交易所管理人员</w:t>
      </w:r>
    </w:p>
    <w:p>
      <w:pPr>
        <w:pStyle w:val="4"/>
        <w:keepNext w:val="0"/>
        <w:keepLines w:val="0"/>
        <w:widowControl/>
        <w:suppressLineNumbers w:val="0"/>
        <w:rPr>
          <w:sz w:val="24"/>
          <w:szCs w:val="24"/>
        </w:rPr>
      </w:pPr>
      <w:r>
        <w:rPr>
          <w:sz w:val="24"/>
          <w:szCs w:val="24"/>
        </w:rPr>
        <w:t>D.董事会人员</w:t>
      </w:r>
    </w:p>
    <w:p>
      <w:pPr>
        <w:pStyle w:val="4"/>
        <w:keepNext w:val="0"/>
        <w:keepLines w:val="0"/>
        <w:widowControl/>
        <w:suppressLineNumbers w:val="0"/>
        <w:rPr>
          <w:sz w:val="24"/>
          <w:szCs w:val="24"/>
        </w:rPr>
      </w:pPr>
      <w:r>
        <w:rPr>
          <w:sz w:val="24"/>
          <w:szCs w:val="24"/>
        </w:rPr>
        <w:t>17.下列有关自营业务的说法，错误的是( )。</w:t>
      </w:r>
    </w:p>
    <w:p>
      <w:pPr>
        <w:pStyle w:val="4"/>
        <w:keepNext w:val="0"/>
        <w:keepLines w:val="0"/>
        <w:widowControl/>
        <w:suppressLineNumbers w:val="0"/>
        <w:rPr>
          <w:sz w:val="24"/>
          <w:szCs w:val="24"/>
        </w:rPr>
      </w:pPr>
      <w:r>
        <w:rPr>
          <w:sz w:val="24"/>
          <w:szCs w:val="24"/>
        </w:rPr>
        <w:t>A.从事证券自营业务的证券公司其注册资本最低限额应达到2亿元人民币，净资本不得低于5000万元人民币</w:t>
      </w:r>
    </w:p>
    <w:p>
      <w:pPr>
        <w:pStyle w:val="4"/>
        <w:keepNext w:val="0"/>
        <w:keepLines w:val="0"/>
        <w:widowControl/>
        <w:suppressLineNumbers w:val="0"/>
        <w:rPr>
          <w:sz w:val="24"/>
          <w:szCs w:val="24"/>
        </w:rPr>
      </w:pPr>
      <w:r>
        <w:rPr>
          <w:sz w:val="24"/>
          <w:szCs w:val="24"/>
        </w:rPr>
        <w:t>B.自营业务是证券公司以盈利为目的、为自己买卖证券、通过买卖价差获利的一种经营行为</w:t>
      </w:r>
    </w:p>
    <w:p>
      <w:pPr>
        <w:pStyle w:val="4"/>
        <w:keepNext w:val="0"/>
        <w:keepLines w:val="0"/>
        <w:widowControl/>
        <w:suppressLineNumbers w:val="0"/>
        <w:rPr>
          <w:sz w:val="24"/>
          <w:szCs w:val="24"/>
        </w:rPr>
      </w:pPr>
      <w:r>
        <w:rPr>
          <w:sz w:val="24"/>
          <w:szCs w:val="24"/>
        </w:rPr>
        <w:t>C.在从事自营业务时，证券公司必须使用自有或依法筹集可用于自营的资金</w:t>
      </w:r>
    </w:p>
    <w:p>
      <w:pPr>
        <w:pStyle w:val="4"/>
        <w:keepNext w:val="0"/>
        <w:keepLines w:val="0"/>
        <w:widowControl/>
        <w:suppressLineNumbers w:val="0"/>
        <w:rPr>
          <w:sz w:val="24"/>
          <w:szCs w:val="24"/>
        </w:rPr>
      </w:pPr>
      <w:r>
        <w:rPr>
          <w:sz w:val="24"/>
          <w:szCs w:val="24"/>
        </w:rPr>
        <w:t>D.自营买卖只能买卖依法公开发行的或中国证监会认可的其他有价证券</w:t>
      </w:r>
    </w:p>
    <w:p>
      <w:pPr>
        <w:pStyle w:val="4"/>
        <w:keepNext w:val="0"/>
        <w:keepLines w:val="0"/>
        <w:widowControl/>
        <w:suppressLineNumbers w:val="0"/>
        <w:rPr>
          <w:sz w:val="24"/>
          <w:szCs w:val="24"/>
        </w:rPr>
      </w:pPr>
      <w:r>
        <w:rPr>
          <w:sz w:val="24"/>
          <w:szCs w:val="24"/>
        </w:rPr>
        <w:t>18.下列不属于证券公司经纪业务合规风险的是( )。</w:t>
      </w:r>
    </w:p>
    <w:p>
      <w:pPr>
        <w:pStyle w:val="4"/>
        <w:keepNext w:val="0"/>
        <w:keepLines w:val="0"/>
        <w:widowControl/>
        <w:suppressLineNumbers w:val="0"/>
        <w:rPr>
          <w:sz w:val="24"/>
          <w:szCs w:val="24"/>
        </w:rPr>
      </w:pPr>
      <w:r>
        <w:rPr>
          <w:sz w:val="24"/>
          <w:szCs w:val="24"/>
        </w:rPr>
        <w:t>A.受到法律制裁</w:t>
      </w:r>
    </w:p>
    <w:p>
      <w:pPr>
        <w:pStyle w:val="4"/>
        <w:keepNext w:val="0"/>
        <w:keepLines w:val="0"/>
        <w:widowControl/>
        <w:suppressLineNumbers w:val="0"/>
        <w:rPr>
          <w:sz w:val="24"/>
          <w:szCs w:val="24"/>
        </w:rPr>
      </w:pPr>
      <w:r>
        <w:rPr>
          <w:sz w:val="24"/>
          <w:szCs w:val="24"/>
        </w:rPr>
        <w:t>B.受到监管处罚</w:t>
      </w:r>
    </w:p>
    <w:p>
      <w:pPr>
        <w:pStyle w:val="4"/>
        <w:keepNext w:val="0"/>
        <w:keepLines w:val="0"/>
        <w:widowControl/>
        <w:suppressLineNumbers w:val="0"/>
        <w:rPr>
          <w:sz w:val="24"/>
          <w:szCs w:val="24"/>
        </w:rPr>
      </w:pPr>
      <w:r>
        <w:rPr>
          <w:sz w:val="24"/>
          <w:szCs w:val="24"/>
        </w:rPr>
        <w:t>C.被采取监管措施</w:t>
      </w:r>
    </w:p>
    <w:p>
      <w:pPr>
        <w:pStyle w:val="4"/>
        <w:keepNext w:val="0"/>
        <w:keepLines w:val="0"/>
        <w:widowControl/>
        <w:suppressLineNumbers w:val="0"/>
        <w:rPr>
          <w:sz w:val="24"/>
          <w:szCs w:val="24"/>
        </w:rPr>
      </w:pPr>
      <w:r>
        <w:rPr>
          <w:sz w:val="24"/>
          <w:szCs w:val="24"/>
        </w:rPr>
        <w:t>D.遭受财产损失</w:t>
      </w:r>
    </w:p>
    <w:p>
      <w:pPr>
        <w:pStyle w:val="4"/>
        <w:keepNext w:val="0"/>
        <w:keepLines w:val="0"/>
        <w:widowControl/>
        <w:suppressLineNumbers w:val="0"/>
        <w:rPr>
          <w:sz w:val="24"/>
          <w:szCs w:val="24"/>
        </w:rPr>
      </w:pPr>
      <w:r>
        <w:rPr>
          <w:sz w:val="24"/>
          <w:szCs w:val="24"/>
        </w:rPr>
        <w:t>19.下列属于证券公司经纪业务技术风险成因的是( )。</w:t>
      </w:r>
    </w:p>
    <w:p>
      <w:pPr>
        <w:pStyle w:val="4"/>
        <w:keepNext w:val="0"/>
        <w:keepLines w:val="0"/>
        <w:widowControl/>
        <w:suppressLineNumbers w:val="0"/>
        <w:rPr>
          <w:sz w:val="24"/>
          <w:szCs w:val="24"/>
        </w:rPr>
      </w:pPr>
      <w:r>
        <w:rPr>
          <w:sz w:val="24"/>
          <w:szCs w:val="24"/>
        </w:rPr>
        <w:t>A.工作人员有章不循、违规操作</w:t>
      </w:r>
    </w:p>
    <w:p>
      <w:pPr>
        <w:pStyle w:val="4"/>
        <w:keepNext w:val="0"/>
        <w:keepLines w:val="0"/>
        <w:widowControl/>
        <w:suppressLineNumbers w:val="0"/>
        <w:rPr>
          <w:sz w:val="24"/>
          <w:szCs w:val="24"/>
        </w:rPr>
      </w:pPr>
      <w:r>
        <w:rPr>
          <w:sz w:val="24"/>
          <w:szCs w:val="24"/>
        </w:rPr>
        <w:t>B.信息技术系统发生技术故障</w:t>
      </w:r>
    </w:p>
    <w:p>
      <w:pPr>
        <w:pStyle w:val="4"/>
        <w:keepNext w:val="0"/>
        <w:keepLines w:val="0"/>
        <w:widowControl/>
        <w:suppressLineNumbers w:val="0"/>
        <w:rPr>
          <w:sz w:val="24"/>
          <w:szCs w:val="24"/>
        </w:rPr>
      </w:pPr>
      <w:r>
        <w:rPr>
          <w:sz w:val="24"/>
          <w:szCs w:val="24"/>
        </w:rPr>
        <w:t>C.内部控制不严</w:t>
      </w:r>
    </w:p>
    <w:p>
      <w:pPr>
        <w:pStyle w:val="4"/>
        <w:keepNext w:val="0"/>
        <w:keepLines w:val="0"/>
        <w:widowControl/>
        <w:suppressLineNumbers w:val="0"/>
        <w:rPr>
          <w:sz w:val="24"/>
          <w:szCs w:val="24"/>
        </w:rPr>
      </w:pPr>
      <w:r>
        <w:rPr>
          <w:sz w:val="24"/>
          <w:szCs w:val="24"/>
        </w:rPr>
        <w:t>D.违反法律、行政法规和监管部门规章</w:t>
      </w:r>
    </w:p>
    <w:p>
      <w:pPr>
        <w:pStyle w:val="4"/>
        <w:keepNext w:val="0"/>
        <w:keepLines w:val="0"/>
        <w:widowControl/>
        <w:suppressLineNumbers w:val="0"/>
        <w:rPr>
          <w:sz w:val="24"/>
          <w:szCs w:val="24"/>
        </w:rPr>
      </w:pPr>
      <w:r>
        <w:rPr>
          <w:sz w:val="24"/>
          <w:szCs w:val="24"/>
        </w:rPr>
        <w:t>20.对于不采用累积投票制的议案，在“委托数量”项下填报表决意见，1股代表( )。</w:t>
      </w:r>
    </w:p>
    <w:p>
      <w:pPr>
        <w:pStyle w:val="4"/>
        <w:keepNext w:val="0"/>
        <w:keepLines w:val="0"/>
        <w:widowControl/>
        <w:suppressLineNumbers w:val="0"/>
        <w:rPr>
          <w:sz w:val="24"/>
          <w:szCs w:val="24"/>
        </w:rPr>
      </w:pPr>
      <w:r>
        <w:rPr>
          <w:sz w:val="24"/>
          <w:szCs w:val="24"/>
        </w:rPr>
        <w:t>A.同意</w:t>
      </w:r>
    </w:p>
    <w:p>
      <w:pPr>
        <w:pStyle w:val="4"/>
        <w:keepNext w:val="0"/>
        <w:keepLines w:val="0"/>
        <w:widowControl/>
        <w:suppressLineNumbers w:val="0"/>
        <w:rPr>
          <w:sz w:val="24"/>
          <w:szCs w:val="24"/>
        </w:rPr>
      </w:pPr>
      <w:r>
        <w:rPr>
          <w:sz w:val="24"/>
          <w:szCs w:val="24"/>
        </w:rPr>
        <w:t>B.反对</w:t>
      </w:r>
    </w:p>
    <w:p>
      <w:pPr>
        <w:pStyle w:val="4"/>
        <w:keepNext w:val="0"/>
        <w:keepLines w:val="0"/>
        <w:widowControl/>
        <w:suppressLineNumbers w:val="0"/>
        <w:rPr>
          <w:sz w:val="24"/>
          <w:szCs w:val="24"/>
        </w:rPr>
      </w:pPr>
      <w:r>
        <w:rPr>
          <w:sz w:val="24"/>
          <w:szCs w:val="24"/>
        </w:rPr>
        <w:t>C.弃权</w:t>
      </w:r>
    </w:p>
    <w:p>
      <w:pPr>
        <w:pStyle w:val="4"/>
        <w:keepNext w:val="0"/>
        <w:keepLines w:val="0"/>
        <w:widowControl/>
        <w:suppressLineNumbers w:val="0"/>
        <w:rPr>
          <w:sz w:val="24"/>
          <w:szCs w:val="24"/>
        </w:rPr>
      </w:pPr>
      <w:r>
        <w:rPr>
          <w:sz w:val="24"/>
          <w:szCs w:val="24"/>
        </w:rPr>
        <w:t>D.不确定</w:t>
      </w:r>
    </w:p>
    <w:p>
      <w:pPr>
        <w:pStyle w:val="4"/>
        <w:keepNext w:val="0"/>
        <w:keepLines w:val="0"/>
        <w:widowControl/>
        <w:suppressLineNumbers w:val="0"/>
        <w:rPr>
          <w:sz w:val="24"/>
          <w:szCs w:val="24"/>
        </w:rPr>
      </w:pPr>
      <w:r>
        <w:rPr>
          <w:sz w:val="24"/>
          <w:szCs w:val="24"/>
        </w:rPr>
        <w:t>21.下列关于采用限价委托方式要求证券经纪商必须帮助投资者的说法，错误的是()。</w:t>
      </w:r>
    </w:p>
    <w:p>
      <w:pPr>
        <w:pStyle w:val="4"/>
        <w:keepNext w:val="0"/>
        <w:keepLines w:val="0"/>
        <w:widowControl/>
        <w:suppressLineNumbers w:val="0"/>
        <w:rPr>
          <w:sz w:val="24"/>
          <w:szCs w:val="24"/>
        </w:rPr>
      </w:pPr>
      <w:r>
        <w:rPr>
          <w:sz w:val="24"/>
          <w:szCs w:val="24"/>
        </w:rPr>
        <w:t>A.证券经纪商必须帮助投资者以限价卖出证券</w:t>
      </w:r>
    </w:p>
    <w:p>
      <w:pPr>
        <w:pStyle w:val="4"/>
        <w:keepNext w:val="0"/>
        <w:keepLines w:val="0"/>
        <w:widowControl/>
        <w:suppressLineNumbers w:val="0"/>
        <w:rPr>
          <w:sz w:val="24"/>
          <w:szCs w:val="24"/>
        </w:rPr>
      </w:pPr>
      <w:r>
        <w:rPr>
          <w:sz w:val="24"/>
          <w:szCs w:val="24"/>
        </w:rPr>
        <w:t>B.证券经纪商必须帮助投资者以高于限价卖出证券</w:t>
      </w:r>
    </w:p>
    <w:p>
      <w:pPr>
        <w:pStyle w:val="4"/>
        <w:keepNext w:val="0"/>
        <w:keepLines w:val="0"/>
        <w:widowControl/>
        <w:suppressLineNumbers w:val="0"/>
        <w:rPr>
          <w:sz w:val="24"/>
          <w:szCs w:val="24"/>
        </w:rPr>
      </w:pPr>
      <w:r>
        <w:rPr>
          <w:sz w:val="24"/>
          <w:szCs w:val="24"/>
        </w:rPr>
        <w:t>C.证券经纪商必须帮助投资者以低于限价卖出证券</w:t>
      </w:r>
    </w:p>
    <w:p>
      <w:pPr>
        <w:pStyle w:val="4"/>
        <w:keepNext w:val="0"/>
        <w:keepLines w:val="0"/>
        <w:widowControl/>
        <w:suppressLineNumbers w:val="0"/>
        <w:rPr>
          <w:sz w:val="24"/>
          <w:szCs w:val="24"/>
        </w:rPr>
      </w:pPr>
      <w:r>
        <w:rPr>
          <w:sz w:val="24"/>
          <w:szCs w:val="24"/>
        </w:rPr>
        <w:t>D.证券经纪商必须帮助投资者以限价买人证券</w:t>
      </w:r>
    </w:p>
    <w:p>
      <w:pPr>
        <w:pStyle w:val="4"/>
        <w:keepNext w:val="0"/>
        <w:keepLines w:val="0"/>
        <w:widowControl/>
        <w:suppressLineNumbers w:val="0"/>
        <w:rPr>
          <w:sz w:val="24"/>
          <w:szCs w:val="24"/>
        </w:rPr>
      </w:pPr>
      <w:r>
        <w:rPr>
          <w:sz w:val="24"/>
          <w:szCs w:val="24"/>
        </w:rPr>
        <w:t>22.对情节严重的异常交易行为，证券交易所不得采取的措施是( )。</w:t>
      </w:r>
    </w:p>
    <w:p>
      <w:pPr>
        <w:pStyle w:val="4"/>
        <w:keepNext w:val="0"/>
        <w:keepLines w:val="0"/>
        <w:widowControl/>
        <w:suppressLineNumbers w:val="0"/>
        <w:rPr>
          <w:sz w:val="24"/>
          <w:szCs w:val="24"/>
        </w:rPr>
      </w:pPr>
      <w:r>
        <w:rPr>
          <w:sz w:val="24"/>
          <w:szCs w:val="24"/>
        </w:rPr>
        <w:t>A.口头或书面警告</w:t>
      </w:r>
    </w:p>
    <w:p>
      <w:pPr>
        <w:pStyle w:val="4"/>
        <w:keepNext w:val="0"/>
        <w:keepLines w:val="0"/>
        <w:widowControl/>
        <w:suppressLineNumbers w:val="0"/>
        <w:rPr>
          <w:sz w:val="24"/>
          <w:szCs w:val="24"/>
        </w:rPr>
      </w:pPr>
      <w:r>
        <w:rPr>
          <w:sz w:val="24"/>
          <w:szCs w:val="24"/>
        </w:rPr>
        <w:t>B.约见谈话</w:t>
      </w:r>
    </w:p>
    <w:p>
      <w:pPr>
        <w:pStyle w:val="4"/>
        <w:keepNext w:val="0"/>
        <w:keepLines w:val="0"/>
        <w:widowControl/>
        <w:suppressLineNumbers w:val="0"/>
        <w:rPr>
          <w:sz w:val="24"/>
          <w:szCs w:val="24"/>
        </w:rPr>
      </w:pPr>
      <w:r>
        <w:rPr>
          <w:sz w:val="24"/>
          <w:szCs w:val="24"/>
        </w:rPr>
        <w:t>C.罚款</w:t>
      </w:r>
    </w:p>
    <w:p>
      <w:pPr>
        <w:pStyle w:val="4"/>
        <w:keepNext w:val="0"/>
        <w:keepLines w:val="0"/>
        <w:widowControl/>
        <w:suppressLineNumbers w:val="0"/>
        <w:rPr>
          <w:sz w:val="24"/>
          <w:szCs w:val="24"/>
        </w:rPr>
      </w:pPr>
      <w:r>
        <w:rPr>
          <w:sz w:val="24"/>
          <w:szCs w:val="24"/>
        </w:rPr>
        <w:t>D.限制相关证券账户交易</w:t>
      </w:r>
    </w:p>
    <w:p>
      <w:pPr>
        <w:pStyle w:val="4"/>
        <w:keepNext w:val="0"/>
        <w:keepLines w:val="0"/>
        <w:widowControl/>
        <w:suppressLineNumbers w:val="0"/>
        <w:rPr>
          <w:sz w:val="24"/>
          <w:szCs w:val="24"/>
        </w:rPr>
      </w:pPr>
      <w:r>
        <w:rPr>
          <w:sz w:val="24"/>
          <w:szCs w:val="24"/>
        </w:rPr>
        <w:t>23.最低备付(最低结算备附金限额)如果用于交收，( )必须补足。</w:t>
      </w:r>
    </w:p>
    <w:p>
      <w:pPr>
        <w:pStyle w:val="4"/>
        <w:keepNext w:val="0"/>
        <w:keepLines w:val="0"/>
        <w:widowControl/>
        <w:suppressLineNumbers w:val="0"/>
        <w:rPr>
          <w:sz w:val="24"/>
          <w:szCs w:val="24"/>
        </w:rPr>
      </w:pPr>
      <w:r>
        <w:rPr>
          <w:sz w:val="24"/>
          <w:szCs w:val="24"/>
        </w:rPr>
        <w:t>A.当日</w:t>
      </w:r>
    </w:p>
    <w:p>
      <w:pPr>
        <w:pStyle w:val="4"/>
        <w:keepNext w:val="0"/>
        <w:keepLines w:val="0"/>
        <w:widowControl/>
        <w:suppressLineNumbers w:val="0"/>
        <w:rPr>
          <w:sz w:val="24"/>
          <w:szCs w:val="24"/>
        </w:rPr>
      </w:pPr>
      <w:r>
        <w:rPr>
          <w:sz w:val="24"/>
          <w:szCs w:val="24"/>
        </w:rPr>
        <w:t>B.次日</w:t>
      </w:r>
    </w:p>
    <w:p>
      <w:pPr>
        <w:pStyle w:val="4"/>
        <w:keepNext w:val="0"/>
        <w:keepLines w:val="0"/>
        <w:widowControl/>
        <w:suppressLineNumbers w:val="0"/>
        <w:rPr>
          <w:sz w:val="24"/>
          <w:szCs w:val="24"/>
        </w:rPr>
      </w:pPr>
      <w:r>
        <w:rPr>
          <w:sz w:val="24"/>
          <w:szCs w:val="24"/>
        </w:rPr>
        <w:t>C.前一日</w:t>
      </w:r>
    </w:p>
    <w:p>
      <w:pPr>
        <w:pStyle w:val="4"/>
        <w:keepNext w:val="0"/>
        <w:keepLines w:val="0"/>
        <w:widowControl/>
        <w:suppressLineNumbers w:val="0"/>
        <w:rPr>
          <w:sz w:val="24"/>
          <w:szCs w:val="24"/>
        </w:rPr>
      </w:pPr>
      <w:r>
        <w:rPr>
          <w:sz w:val="24"/>
          <w:szCs w:val="24"/>
        </w:rPr>
        <w:t>D.前两日</w:t>
      </w:r>
    </w:p>
    <w:p>
      <w:pPr>
        <w:pStyle w:val="4"/>
        <w:keepNext w:val="0"/>
        <w:keepLines w:val="0"/>
        <w:widowControl/>
        <w:suppressLineNumbers w:val="0"/>
        <w:rPr>
          <w:sz w:val="24"/>
          <w:szCs w:val="24"/>
        </w:rPr>
      </w:pPr>
      <w:r>
        <w:rPr>
          <w:sz w:val="24"/>
          <w:szCs w:val="24"/>
        </w:rPr>
        <w:t>24.目前，我国通过证券交易所进行的股票交易均采用( )的报价方式。</w:t>
      </w:r>
    </w:p>
    <w:p>
      <w:pPr>
        <w:pStyle w:val="4"/>
        <w:keepNext w:val="0"/>
        <w:keepLines w:val="0"/>
        <w:widowControl/>
        <w:suppressLineNumbers w:val="0"/>
        <w:rPr>
          <w:sz w:val="24"/>
          <w:szCs w:val="24"/>
        </w:rPr>
      </w:pPr>
      <w:r>
        <w:rPr>
          <w:sz w:val="24"/>
          <w:szCs w:val="24"/>
        </w:rPr>
        <w:t>A.口头报价</w:t>
      </w:r>
    </w:p>
    <w:p>
      <w:pPr>
        <w:pStyle w:val="4"/>
        <w:keepNext w:val="0"/>
        <w:keepLines w:val="0"/>
        <w:widowControl/>
        <w:suppressLineNumbers w:val="0"/>
        <w:rPr>
          <w:sz w:val="24"/>
          <w:szCs w:val="24"/>
        </w:rPr>
      </w:pPr>
      <w:r>
        <w:rPr>
          <w:sz w:val="24"/>
          <w:szCs w:val="24"/>
        </w:rPr>
        <w:t>B.书面报价</w:t>
      </w:r>
    </w:p>
    <w:p>
      <w:pPr>
        <w:pStyle w:val="4"/>
        <w:keepNext w:val="0"/>
        <w:keepLines w:val="0"/>
        <w:widowControl/>
        <w:suppressLineNumbers w:val="0"/>
        <w:rPr>
          <w:sz w:val="24"/>
          <w:szCs w:val="24"/>
        </w:rPr>
      </w:pPr>
      <w:r>
        <w:rPr>
          <w:sz w:val="24"/>
          <w:szCs w:val="24"/>
        </w:rPr>
        <w:t>C.电脑报价</w:t>
      </w:r>
    </w:p>
    <w:p>
      <w:pPr>
        <w:pStyle w:val="4"/>
        <w:keepNext w:val="0"/>
        <w:keepLines w:val="0"/>
        <w:widowControl/>
        <w:suppressLineNumbers w:val="0"/>
        <w:rPr>
          <w:sz w:val="24"/>
          <w:szCs w:val="24"/>
        </w:rPr>
      </w:pPr>
      <w:r>
        <w:rPr>
          <w:sz w:val="24"/>
          <w:szCs w:val="24"/>
        </w:rPr>
        <w:t>D.传真报价</w:t>
      </w:r>
    </w:p>
    <w:p>
      <w:pPr>
        <w:pStyle w:val="4"/>
        <w:keepNext w:val="0"/>
        <w:keepLines w:val="0"/>
        <w:widowControl/>
        <w:suppressLineNumbers w:val="0"/>
        <w:rPr>
          <w:sz w:val="24"/>
          <w:szCs w:val="24"/>
        </w:rPr>
      </w:pPr>
      <w:r>
        <w:rPr>
          <w:sz w:val="24"/>
          <w:szCs w:val="24"/>
        </w:rPr>
        <w:t>25.在证券交易所进行的证券交易，采用( )方式。</w:t>
      </w:r>
    </w:p>
    <w:p>
      <w:pPr>
        <w:pStyle w:val="4"/>
        <w:keepNext w:val="0"/>
        <w:keepLines w:val="0"/>
        <w:widowControl/>
        <w:suppressLineNumbers w:val="0"/>
        <w:rPr>
          <w:sz w:val="24"/>
          <w:szCs w:val="24"/>
        </w:rPr>
      </w:pPr>
      <w:r>
        <w:rPr>
          <w:sz w:val="24"/>
          <w:szCs w:val="24"/>
        </w:rPr>
        <w:t>A.公开集中交易</w:t>
      </w:r>
    </w:p>
    <w:p>
      <w:pPr>
        <w:pStyle w:val="4"/>
        <w:keepNext w:val="0"/>
        <w:keepLines w:val="0"/>
        <w:widowControl/>
        <w:suppressLineNumbers w:val="0"/>
        <w:rPr>
          <w:sz w:val="24"/>
          <w:szCs w:val="24"/>
        </w:rPr>
      </w:pPr>
      <w:r>
        <w:rPr>
          <w:sz w:val="24"/>
          <w:szCs w:val="24"/>
        </w:rPr>
        <w:t>B.价格区间内分销</w:t>
      </w:r>
    </w:p>
    <w:p>
      <w:pPr>
        <w:pStyle w:val="4"/>
        <w:keepNext w:val="0"/>
        <w:keepLines w:val="0"/>
        <w:widowControl/>
        <w:suppressLineNumbers w:val="0"/>
        <w:rPr>
          <w:sz w:val="24"/>
          <w:szCs w:val="24"/>
        </w:rPr>
      </w:pPr>
      <w:r>
        <w:rPr>
          <w:sz w:val="24"/>
          <w:szCs w:val="24"/>
        </w:rPr>
        <w:t>C.大宗交易</w:t>
      </w:r>
    </w:p>
    <w:p>
      <w:pPr>
        <w:pStyle w:val="4"/>
        <w:keepNext w:val="0"/>
        <w:keepLines w:val="0"/>
        <w:widowControl/>
        <w:suppressLineNumbers w:val="0"/>
        <w:rPr>
          <w:sz w:val="24"/>
          <w:szCs w:val="24"/>
        </w:rPr>
      </w:pPr>
      <w:r>
        <w:rPr>
          <w:sz w:val="24"/>
          <w:szCs w:val="24"/>
        </w:rPr>
        <w:t>D.双边竞价</w:t>
      </w:r>
    </w:p>
    <w:p>
      <w:pPr>
        <w:pStyle w:val="4"/>
        <w:keepNext w:val="0"/>
        <w:keepLines w:val="0"/>
        <w:widowControl/>
        <w:suppressLineNumbers w:val="0"/>
        <w:rPr>
          <w:sz w:val="24"/>
          <w:szCs w:val="24"/>
        </w:rPr>
      </w:pPr>
      <w:r>
        <w:rPr>
          <w:sz w:val="24"/>
          <w:szCs w:val="24"/>
        </w:rPr>
        <w:t>26.下列关于交易单元的表述，正确的是( )。</w:t>
      </w:r>
    </w:p>
    <w:p>
      <w:pPr>
        <w:pStyle w:val="4"/>
        <w:keepNext w:val="0"/>
        <w:keepLines w:val="0"/>
        <w:widowControl/>
        <w:suppressLineNumbers w:val="0"/>
        <w:rPr>
          <w:sz w:val="24"/>
          <w:szCs w:val="24"/>
        </w:rPr>
      </w:pPr>
      <w:r>
        <w:rPr>
          <w:sz w:val="24"/>
          <w:szCs w:val="24"/>
        </w:rPr>
        <w:t>A.交易单元是交易权限的技术载体</w:t>
      </w:r>
    </w:p>
    <w:p>
      <w:pPr>
        <w:pStyle w:val="4"/>
        <w:keepNext w:val="0"/>
        <w:keepLines w:val="0"/>
        <w:widowControl/>
        <w:suppressLineNumbers w:val="0"/>
        <w:rPr>
          <w:sz w:val="24"/>
          <w:szCs w:val="24"/>
        </w:rPr>
      </w:pPr>
      <w:r>
        <w:rPr>
          <w:sz w:val="24"/>
          <w:szCs w:val="24"/>
        </w:rPr>
        <w:t>B.交易单元是交易权限的信息载体</w:t>
      </w:r>
    </w:p>
    <w:p>
      <w:pPr>
        <w:pStyle w:val="4"/>
        <w:keepNext w:val="0"/>
        <w:keepLines w:val="0"/>
        <w:widowControl/>
        <w:suppressLineNumbers w:val="0"/>
        <w:rPr>
          <w:sz w:val="24"/>
          <w:szCs w:val="24"/>
        </w:rPr>
      </w:pPr>
      <w:r>
        <w:rPr>
          <w:sz w:val="24"/>
          <w:szCs w:val="24"/>
        </w:rPr>
        <w:t>C.交易单元是业务权限的技术载体</w:t>
      </w:r>
    </w:p>
    <w:p>
      <w:pPr>
        <w:pStyle w:val="4"/>
        <w:keepNext w:val="0"/>
        <w:keepLines w:val="0"/>
        <w:widowControl/>
        <w:suppressLineNumbers w:val="0"/>
        <w:rPr>
          <w:sz w:val="24"/>
          <w:szCs w:val="24"/>
        </w:rPr>
      </w:pPr>
      <w:r>
        <w:rPr>
          <w:sz w:val="24"/>
          <w:szCs w:val="24"/>
        </w:rPr>
        <w:t>D.交易单元是业务权限的信息载体</w:t>
      </w:r>
    </w:p>
    <w:p>
      <w:pPr>
        <w:pStyle w:val="4"/>
        <w:keepNext w:val="0"/>
        <w:keepLines w:val="0"/>
        <w:widowControl/>
        <w:suppressLineNumbers w:val="0"/>
        <w:rPr>
          <w:sz w:val="24"/>
          <w:szCs w:val="24"/>
        </w:rPr>
      </w:pPr>
      <w:r>
        <w:rPr>
          <w:sz w:val="24"/>
          <w:szCs w:val="24"/>
        </w:rPr>
        <w:t>27.( )是证券经纪业务的一线监管机构。</w:t>
      </w:r>
    </w:p>
    <w:p>
      <w:pPr>
        <w:pStyle w:val="4"/>
        <w:keepNext w:val="0"/>
        <w:keepLines w:val="0"/>
        <w:widowControl/>
        <w:suppressLineNumbers w:val="0"/>
        <w:rPr>
          <w:sz w:val="24"/>
          <w:szCs w:val="24"/>
        </w:rPr>
      </w:pPr>
      <w:r>
        <w:rPr>
          <w:sz w:val="24"/>
          <w:szCs w:val="24"/>
        </w:rPr>
        <w:t>A.中国证监会</w:t>
      </w:r>
    </w:p>
    <w:p>
      <w:pPr>
        <w:pStyle w:val="4"/>
        <w:keepNext w:val="0"/>
        <w:keepLines w:val="0"/>
        <w:widowControl/>
        <w:suppressLineNumbers w:val="0"/>
        <w:rPr>
          <w:sz w:val="24"/>
          <w:szCs w:val="24"/>
        </w:rPr>
      </w:pPr>
      <w:r>
        <w:rPr>
          <w:sz w:val="24"/>
          <w:szCs w:val="24"/>
        </w:rPr>
        <w:t>B.证券交易所</w:t>
      </w:r>
    </w:p>
    <w:p>
      <w:pPr>
        <w:pStyle w:val="4"/>
        <w:keepNext w:val="0"/>
        <w:keepLines w:val="0"/>
        <w:widowControl/>
        <w:suppressLineNumbers w:val="0"/>
        <w:rPr>
          <w:sz w:val="24"/>
          <w:szCs w:val="24"/>
        </w:rPr>
      </w:pPr>
      <w:r>
        <w:rPr>
          <w:sz w:val="24"/>
          <w:szCs w:val="24"/>
        </w:rPr>
        <w:t>C.中国证券业协会</w:t>
      </w:r>
    </w:p>
    <w:p>
      <w:pPr>
        <w:pStyle w:val="4"/>
        <w:keepNext w:val="0"/>
        <w:keepLines w:val="0"/>
        <w:widowControl/>
        <w:suppressLineNumbers w:val="0"/>
        <w:rPr>
          <w:sz w:val="24"/>
          <w:szCs w:val="24"/>
        </w:rPr>
      </w:pPr>
      <w:r>
        <w:rPr>
          <w:sz w:val="24"/>
          <w:szCs w:val="24"/>
        </w:rPr>
        <w:t>D.证券公司</w:t>
      </w:r>
    </w:p>
    <w:p>
      <w:pPr>
        <w:pStyle w:val="4"/>
        <w:keepNext w:val="0"/>
        <w:keepLines w:val="0"/>
        <w:widowControl/>
        <w:suppressLineNumbers w:val="0"/>
        <w:rPr>
          <w:sz w:val="24"/>
          <w:szCs w:val="24"/>
        </w:rPr>
      </w:pPr>
      <w:r>
        <w:rPr>
          <w:sz w:val="24"/>
          <w:szCs w:val="24"/>
        </w:rPr>
        <w:t>28.下列不属于自营业务内部控制的是( )。</w:t>
      </w:r>
    </w:p>
    <w:p>
      <w:pPr>
        <w:pStyle w:val="4"/>
        <w:keepNext w:val="0"/>
        <w:keepLines w:val="0"/>
        <w:widowControl/>
        <w:suppressLineNumbers w:val="0"/>
        <w:rPr>
          <w:sz w:val="24"/>
          <w:szCs w:val="24"/>
        </w:rPr>
      </w:pPr>
      <w:r>
        <w:rPr>
          <w:sz w:val="24"/>
          <w:szCs w:val="24"/>
        </w:rPr>
        <w:t>A.建立防火墙制度</w:t>
      </w:r>
    </w:p>
    <w:p>
      <w:pPr>
        <w:pStyle w:val="4"/>
        <w:keepNext w:val="0"/>
        <w:keepLines w:val="0"/>
        <w:widowControl/>
        <w:suppressLineNumbers w:val="0"/>
        <w:rPr>
          <w:sz w:val="24"/>
          <w:szCs w:val="24"/>
        </w:rPr>
      </w:pPr>
      <w:r>
        <w:rPr>
          <w:sz w:val="24"/>
          <w:szCs w:val="24"/>
        </w:rPr>
        <w:t>B.加强自营账户的集中管理和访问权限控制</w:t>
      </w:r>
    </w:p>
    <w:p>
      <w:pPr>
        <w:pStyle w:val="4"/>
        <w:keepNext w:val="0"/>
        <w:keepLines w:val="0"/>
        <w:widowControl/>
        <w:suppressLineNumbers w:val="0"/>
        <w:rPr>
          <w:sz w:val="24"/>
          <w:szCs w:val="24"/>
        </w:rPr>
      </w:pPr>
      <w:r>
        <w:rPr>
          <w:sz w:val="24"/>
          <w:szCs w:val="24"/>
        </w:rPr>
        <w:t>C.自营权益类证券及证券衍生品的合计额不得超过净资本的100%</w:t>
      </w:r>
    </w:p>
    <w:p>
      <w:pPr>
        <w:pStyle w:val="4"/>
        <w:keepNext w:val="0"/>
        <w:keepLines w:val="0"/>
        <w:widowControl/>
        <w:suppressLineNumbers w:val="0"/>
        <w:rPr>
          <w:sz w:val="24"/>
          <w:szCs w:val="24"/>
        </w:rPr>
      </w:pPr>
      <w:r>
        <w:rPr>
          <w:sz w:val="24"/>
          <w:szCs w:val="24"/>
        </w:rPr>
        <w:t>D.建立独立的实时监控系统</w:t>
      </w:r>
    </w:p>
    <w:p>
      <w:pPr>
        <w:pStyle w:val="4"/>
        <w:keepNext w:val="0"/>
        <w:keepLines w:val="0"/>
        <w:widowControl/>
        <w:suppressLineNumbers w:val="0"/>
        <w:rPr>
          <w:sz w:val="24"/>
          <w:szCs w:val="24"/>
        </w:rPr>
      </w:pPr>
      <w:r>
        <w:rPr>
          <w:sz w:val="24"/>
          <w:szCs w:val="24"/>
        </w:rPr>
        <w:t>29.以下尚未公开的信息中，不属于内幕信息的有( )。</w:t>
      </w:r>
    </w:p>
    <w:p>
      <w:pPr>
        <w:pStyle w:val="4"/>
        <w:keepNext w:val="0"/>
        <w:keepLines w:val="0"/>
        <w:widowControl/>
        <w:suppressLineNumbers w:val="0"/>
        <w:rPr>
          <w:sz w:val="24"/>
          <w:szCs w:val="24"/>
        </w:rPr>
      </w:pPr>
      <w:r>
        <w:rPr>
          <w:sz w:val="24"/>
          <w:szCs w:val="24"/>
        </w:rPr>
        <w:t>A.上市公司董事长突然死亡</w:t>
      </w:r>
    </w:p>
    <w:p>
      <w:pPr>
        <w:pStyle w:val="4"/>
        <w:keepNext w:val="0"/>
        <w:keepLines w:val="0"/>
        <w:widowControl/>
        <w:suppressLineNumbers w:val="0"/>
        <w:rPr>
          <w:sz w:val="24"/>
          <w:szCs w:val="24"/>
        </w:rPr>
      </w:pPr>
      <w:r>
        <w:rPr>
          <w:sz w:val="24"/>
          <w:szCs w:val="24"/>
        </w:rPr>
        <w:t>B.上市公司股权结构发生重大变化</w:t>
      </w:r>
    </w:p>
    <w:p>
      <w:pPr>
        <w:pStyle w:val="4"/>
        <w:keepNext w:val="0"/>
        <w:keepLines w:val="0"/>
        <w:widowControl/>
        <w:suppressLineNumbers w:val="0"/>
        <w:rPr>
          <w:sz w:val="24"/>
          <w:szCs w:val="24"/>
        </w:rPr>
      </w:pPr>
      <w:r>
        <w:rPr>
          <w:sz w:val="24"/>
          <w:szCs w:val="24"/>
        </w:rPr>
        <w:t>C.上市公司1/4以上监事发生变动</w:t>
      </w:r>
    </w:p>
    <w:p>
      <w:pPr>
        <w:pStyle w:val="4"/>
        <w:keepNext w:val="0"/>
        <w:keepLines w:val="0"/>
        <w:widowControl/>
        <w:suppressLineNumbers w:val="0"/>
        <w:rPr>
          <w:sz w:val="24"/>
          <w:szCs w:val="24"/>
        </w:rPr>
      </w:pPr>
      <w:r>
        <w:rPr>
          <w:sz w:val="24"/>
          <w:szCs w:val="24"/>
        </w:rPr>
        <w:t>D.上市公司发生重大债务</w:t>
      </w:r>
    </w:p>
    <w:p>
      <w:pPr>
        <w:pStyle w:val="4"/>
        <w:keepNext w:val="0"/>
        <w:keepLines w:val="0"/>
        <w:widowControl/>
        <w:suppressLineNumbers w:val="0"/>
        <w:rPr>
          <w:sz w:val="24"/>
          <w:szCs w:val="24"/>
        </w:rPr>
      </w:pPr>
      <w:r>
        <w:rPr>
          <w:sz w:val="24"/>
          <w:szCs w:val="24"/>
        </w:rPr>
        <w:t>30.融资融券业务是指( )出借资金供其买入上市证券或者出借上市证券供其卖出，并收取担保物的经营活动。</w:t>
      </w:r>
    </w:p>
    <w:p>
      <w:pPr>
        <w:pStyle w:val="4"/>
        <w:keepNext w:val="0"/>
        <w:keepLines w:val="0"/>
        <w:widowControl/>
        <w:suppressLineNumbers w:val="0"/>
        <w:rPr>
          <w:sz w:val="24"/>
          <w:szCs w:val="24"/>
        </w:rPr>
      </w:pPr>
      <w:r>
        <w:rPr>
          <w:sz w:val="24"/>
          <w:szCs w:val="24"/>
        </w:rPr>
        <w:t>A.证券公司向客户</w:t>
      </w:r>
    </w:p>
    <w:p>
      <w:pPr>
        <w:pStyle w:val="4"/>
        <w:keepNext w:val="0"/>
        <w:keepLines w:val="0"/>
        <w:widowControl/>
        <w:suppressLineNumbers w:val="0"/>
        <w:rPr>
          <w:sz w:val="24"/>
          <w:szCs w:val="24"/>
        </w:rPr>
      </w:pPr>
      <w:r>
        <w:rPr>
          <w:sz w:val="24"/>
          <w:szCs w:val="24"/>
        </w:rPr>
        <w:t>B.银行向客户</w:t>
      </w:r>
    </w:p>
    <w:p>
      <w:pPr>
        <w:pStyle w:val="4"/>
        <w:keepNext w:val="0"/>
        <w:keepLines w:val="0"/>
        <w:widowControl/>
        <w:suppressLineNumbers w:val="0"/>
        <w:rPr>
          <w:sz w:val="24"/>
          <w:szCs w:val="24"/>
        </w:rPr>
      </w:pPr>
      <w:r>
        <w:rPr>
          <w:sz w:val="24"/>
          <w:szCs w:val="24"/>
        </w:rPr>
        <w:t>C.银行向证券公司</w:t>
      </w:r>
    </w:p>
    <w:p>
      <w:pPr>
        <w:pStyle w:val="4"/>
        <w:keepNext w:val="0"/>
        <w:keepLines w:val="0"/>
        <w:widowControl/>
        <w:suppressLineNumbers w:val="0"/>
        <w:rPr>
          <w:sz w:val="24"/>
          <w:szCs w:val="24"/>
        </w:rPr>
      </w:pPr>
      <w:r>
        <w:rPr>
          <w:sz w:val="24"/>
          <w:szCs w:val="24"/>
        </w:rPr>
        <w:t>D.证券公司向银行</w:t>
      </w:r>
    </w:p>
    <w:p>
      <w:pPr>
        <w:pStyle w:val="4"/>
        <w:keepNext w:val="0"/>
        <w:keepLines w:val="0"/>
        <w:widowControl/>
        <w:suppressLineNumbers w:val="0"/>
        <w:rPr>
          <w:sz w:val="24"/>
          <w:szCs w:val="24"/>
        </w:rPr>
      </w:pPr>
      <w:r>
        <w:rPr>
          <w:sz w:val="24"/>
          <w:szCs w:val="24"/>
        </w:rPr>
        <w:t>31.某投资者当日申报“债转股”500手，当次转股初始价格为每股20元，该投资者可转换成发行公司股票的数量为( )股。</w:t>
      </w:r>
    </w:p>
    <w:p>
      <w:pPr>
        <w:pStyle w:val="4"/>
        <w:keepNext w:val="0"/>
        <w:keepLines w:val="0"/>
        <w:widowControl/>
        <w:suppressLineNumbers w:val="0"/>
        <w:rPr>
          <w:sz w:val="24"/>
          <w:szCs w:val="24"/>
        </w:rPr>
      </w:pPr>
      <w:r>
        <w:rPr>
          <w:sz w:val="24"/>
          <w:szCs w:val="24"/>
        </w:rPr>
        <w:t>A.1000</w:t>
      </w:r>
    </w:p>
    <w:p>
      <w:pPr>
        <w:pStyle w:val="4"/>
        <w:keepNext w:val="0"/>
        <w:keepLines w:val="0"/>
        <w:widowControl/>
        <w:suppressLineNumbers w:val="0"/>
        <w:rPr>
          <w:sz w:val="24"/>
          <w:szCs w:val="24"/>
        </w:rPr>
      </w:pPr>
      <w:r>
        <w:rPr>
          <w:sz w:val="24"/>
          <w:szCs w:val="24"/>
        </w:rPr>
        <w:t>B.2500</w:t>
      </w:r>
    </w:p>
    <w:p>
      <w:pPr>
        <w:pStyle w:val="4"/>
        <w:keepNext w:val="0"/>
        <w:keepLines w:val="0"/>
        <w:widowControl/>
        <w:suppressLineNumbers w:val="0"/>
        <w:rPr>
          <w:sz w:val="24"/>
          <w:szCs w:val="24"/>
        </w:rPr>
      </w:pPr>
      <w:r>
        <w:rPr>
          <w:sz w:val="24"/>
          <w:szCs w:val="24"/>
        </w:rPr>
        <w:t>C.10000</w:t>
      </w:r>
    </w:p>
    <w:p>
      <w:pPr>
        <w:pStyle w:val="4"/>
        <w:keepNext w:val="0"/>
        <w:keepLines w:val="0"/>
        <w:widowControl/>
        <w:suppressLineNumbers w:val="0"/>
        <w:rPr>
          <w:sz w:val="24"/>
          <w:szCs w:val="24"/>
        </w:rPr>
      </w:pPr>
      <w:r>
        <w:rPr>
          <w:sz w:val="24"/>
          <w:szCs w:val="24"/>
        </w:rPr>
        <w:t>D.25000</w:t>
      </w:r>
    </w:p>
    <w:p>
      <w:pPr>
        <w:pStyle w:val="4"/>
        <w:keepNext w:val="0"/>
        <w:keepLines w:val="0"/>
        <w:widowControl/>
        <w:suppressLineNumbers w:val="0"/>
        <w:rPr>
          <w:sz w:val="24"/>
          <w:szCs w:val="24"/>
        </w:rPr>
      </w:pPr>
      <w:r>
        <w:rPr>
          <w:sz w:val="24"/>
          <w:szCs w:val="24"/>
        </w:rPr>
        <w:t>32.公司权证的某日收盘价是4元，A公司股票收盘价是16元，行权比例为1次日A公司股票最多可以上涨或下跌10%，即1.60元;而权证次日可以上涨或下跌的幅度为( )元。</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B.1.60</w:t>
      </w:r>
    </w:p>
    <w:p>
      <w:pPr>
        <w:pStyle w:val="4"/>
        <w:keepNext w:val="0"/>
        <w:keepLines w:val="0"/>
        <w:widowControl/>
        <w:suppressLineNumbers w:val="0"/>
        <w:rPr>
          <w:sz w:val="24"/>
          <w:szCs w:val="24"/>
        </w:rPr>
      </w:pPr>
      <w:r>
        <w:rPr>
          <w:sz w:val="24"/>
          <w:szCs w:val="24"/>
        </w:rPr>
        <w:t>C.2</w:t>
      </w:r>
    </w:p>
    <w:p>
      <w:pPr>
        <w:pStyle w:val="4"/>
        <w:keepNext w:val="0"/>
        <w:keepLines w:val="0"/>
        <w:widowControl/>
        <w:suppressLineNumbers w:val="0"/>
        <w:rPr>
          <w:sz w:val="24"/>
          <w:szCs w:val="24"/>
        </w:rPr>
      </w:pPr>
      <w:r>
        <w:rPr>
          <w:sz w:val="24"/>
          <w:szCs w:val="24"/>
        </w:rPr>
        <w:t>D.4</w:t>
      </w:r>
    </w:p>
    <w:p>
      <w:pPr>
        <w:pStyle w:val="4"/>
        <w:keepNext w:val="0"/>
        <w:keepLines w:val="0"/>
        <w:widowControl/>
        <w:suppressLineNumbers w:val="0"/>
        <w:rPr>
          <w:sz w:val="24"/>
          <w:szCs w:val="24"/>
        </w:rPr>
      </w:pPr>
      <w:r>
        <w:rPr>
          <w:sz w:val="24"/>
          <w:szCs w:val="24"/>
        </w:rPr>
        <w:t>33.上海证券交易所在进行配股操作时根据每个股东股票账户中的持股量.按照( )自动增加相应的股数并主动为其开立配股权证账户。</w:t>
      </w:r>
    </w:p>
    <w:p>
      <w:pPr>
        <w:pStyle w:val="4"/>
        <w:keepNext w:val="0"/>
        <w:keepLines w:val="0"/>
        <w:widowControl/>
        <w:suppressLineNumbers w:val="0"/>
        <w:rPr>
          <w:sz w:val="24"/>
          <w:szCs w:val="24"/>
        </w:rPr>
      </w:pPr>
      <w:r>
        <w:rPr>
          <w:sz w:val="24"/>
          <w:szCs w:val="24"/>
        </w:rPr>
        <w:t>A.无偿送股比例</w:t>
      </w:r>
    </w:p>
    <w:p>
      <w:pPr>
        <w:pStyle w:val="4"/>
        <w:keepNext w:val="0"/>
        <w:keepLines w:val="0"/>
        <w:widowControl/>
        <w:suppressLineNumbers w:val="0"/>
        <w:rPr>
          <w:sz w:val="24"/>
          <w:szCs w:val="24"/>
        </w:rPr>
      </w:pPr>
      <w:r>
        <w:rPr>
          <w:sz w:val="24"/>
          <w:szCs w:val="24"/>
        </w:rPr>
        <w:t>B.有偿送股比例</w:t>
      </w:r>
    </w:p>
    <w:p>
      <w:pPr>
        <w:pStyle w:val="4"/>
        <w:keepNext w:val="0"/>
        <w:keepLines w:val="0"/>
        <w:widowControl/>
        <w:suppressLineNumbers w:val="0"/>
        <w:rPr>
          <w:sz w:val="24"/>
          <w:szCs w:val="24"/>
        </w:rPr>
      </w:pPr>
      <w:r>
        <w:rPr>
          <w:sz w:val="24"/>
          <w:szCs w:val="24"/>
        </w:rPr>
        <w:t>C.有效送股比例</w:t>
      </w:r>
    </w:p>
    <w:p>
      <w:pPr>
        <w:pStyle w:val="4"/>
        <w:keepNext w:val="0"/>
        <w:keepLines w:val="0"/>
        <w:widowControl/>
        <w:suppressLineNumbers w:val="0"/>
        <w:rPr>
          <w:sz w:val="24"/>
          <w:szCs w:val="24"/>
        </w:rPr>
      </w:pPr>
      <w:r>
        <w:rPr>
          <w:sz w:val="24"/>
          <w:szCs w:val="24"/>
        </w:rPr>
        <w:t>D.约定送股比例</w:t>
      </w:r>
    </w:p>
    <w:p>
      <w:pPr>
        <w:pStyle w:val="4"/>
        <w:keepNext w:val="0"/>
        <w:keepLines w:val="0"/>
        <w:widowControl/>
        <w:suppressLineNumbers w:val="0"/>
        <w:rPr>
          <w:sz w:val="24"/>
          <w:szCs w:val="24"/>
        </w:rPr>
      </w:pPr>
      <w:r>
        <w:rPr>
          <w:sz w:val="24"/>
          <w:szCs w:val="24"/>
        </w:rPr>
        <w:t>34.证券公司自营业务的高风险特点主要是指( )。</w:t>
      </w:r>
    </w:p>
    <w:p>
      <w:pPr>
        <w:pStyle w:val="4"/>
        <w:keepNext w:val="0"/>
        <w:keepLines w:val="0"/>
        <w:widowControl/>
        <w:suppressLineNumbers w:val="0"/>
        <w:rPr>
          <w:sz w:val="24"/>
          <w:szCs w:val="24"/>
        </w:rPr>
      </w:pPr>
      <w:r>
        <w:rPr>
          <w:sz w:val="24"/>
          <w:szCs w:val="24"/>
        </w:rPr>
        <w:t>A.合规风险</w:t>
      </w:r>
    </w:p>
    <w:p>
      <w:pPr>
        <w:pStyle w:val="4"/>
        <w:keepNext w:val="0"/>
        <w:keepLines w:val="0"/>
        <w:widowControl/>
        <w:suppressLineNumbers w:val="0"/>
        <w:rPr>
          <w:sz w:val="24"/>
          <w:szCs w:val="24"/>
        </w:rPr>
      </w:pPr>
      <w:r>
        <w:rPr>
          <w:sz w:val="24"/>
          <w:szCs w:val="24"/>
        </w:rPr>
        <w:t>B.技术风险</w:t>
      </w:r>
    </w:p>
    <w:p>
      <w:pPr>
        <w:pStyle w:val="4"/>
        <w:keepNext w:val="0"/>
        <w:keepLines w:val="0"/>
        <w:widowControl/>
        <w:suppressLineNumbers w:val="0"/>
        <w:rPr>
          <w:sz w:val="24"/>
          <w:szCs w:val="24"/>
        </w:rPr>
      </w:pPr>
      <w:r>
        <w:rPr>
          <w:sz w:val="24"/>
          <w:szCs w:val="24"/>
        </w:rPr>
        <w:t>C.市场风险</w:t>
      </w:r>
    </w:p>
    <w:p>
      <w:pPr>
        <w:pStyle w:val="4"/>
        <w:keepNext w:val="0"/>
        <w:keepLines w:val="0"/>
        <w:widowControl/>
        <w:suppressLineNumbers w:val="0"/>
        <w:rPr>
          <w:sz w:val="24"/>
          <w:szCs w:val="24"/>
        </w:rPr>
      </w:pPr>
      <w:r>
        <w:rPr>
          <w:sz w:val="24"/>
          <w:szCs w:val="24"/>
        </w:rPr>
        <w:t>D.经营风险</w:t>
      </w:r>
    </w:p>
    <w:p>
      <w:pPr>
        <w:pStyle w:val="4"/>
        <w:keepNext w:val="0"/>
        <w:keepLines w:val="0"/>
        <w:widowControl/>
        <w:suppressLineNumbers w:val="0"/>
        <w:rPr>
          <w:sz w:val="24"/>
          <w:szCs w:val="24"/>
        </w:rPr>
      </w:pPr>
      <w:r>
        <w:rPr>
          <w:sz w:val="24"/>
          <w:szCs w:val="24"/>
        </w:rPr>
        <w:t>35.下列不属于证券交易内幕信息知情人的是( )。</w:t>
      </w:r>
    </w:p>
    <w:p>
      <w:pPr>
        <w:pStyle w:val="4"/>
        <w:keepNext w:val="0"/>
        <w:keepLines w:val="0"/>
        <w:widowControl/>
        <w:suppressLineNumbers w:val="0"/>
        <w:rPr>
          <w:sz w:val="24"/>
          <w:szCs w:val="24"/>
        </w:rPr>
      </w:pPr>
      <w:r>
        <w:rPr>
          <w:sz w:val="24"/>
          <w:szCs w:val="24"/>
        </w:rPr>
        <w:t>A.发行人的监事</w:t>
      </w:r>
    </w:p>
    <w:p>
      <w:pPr>
        <w:pStyle w:val="4"/>
        <w:keepNext w:val="0"/>
        <w:keepLines w:val="0"/>
        <w:widowControl/>
        <w:suppressLineNumbers w:val="0"/>
        <w:rPr>
          <w:sz w:val="24"/>
          <w:szCs w:val="24"/>
        </w:rPr>
      </w:pPr>
      <w:r>
        <w:rPr>
          <w:sz w:val="24"/>
          <w:szCs w:val="24"/>
        </w:rPr>
        <w:t>B.发行人的打字员</w:t>
      </w:r>
    </w:p>
    <w:p>
      <w:pPr>
        <w:pStyle w:val="4"/>
        <w:keepNext w:val="0"/>
        <w:keepLines w:val="0"/>
        <w:widowControl/>
        <w:suppressLineNumbers w:val="0"/>
        <w:rPr>
          <w:sz w:val="24"/>
          <w:szCs w:val="24"/>
        </w:rPr>
      </w:pPr>
      <w:r>
        <w:rPr>
          <w:sz w:val="24"/>
          <w:szCs w:val="24"/>
        </w:rPr>
        <w:t>C.持有公司10%股份的股东</w:t>
      </w:r>
    </w:p>
    <w:p>
      <w:pPr>
        <w:pStyle w:val="4"/>
        <w:keepNext w:val="0"/>
        <w:keepLines w:val="0"/>
        <w:widowControl/>
        <w:suppressLineNumbers w:val="0"/>
        <w:rPr>
          <w:sz w:val="24"/>
          <w:szCs w:val="24"/>
        </w:rPr>
      </w:pPr>
      <w:r>
        <w:rPr>
          <w:sz w:val="24"/>
          <w:szCs w:val="24"/>
        </w:rPr>
        <w:t>D.公司的实际控制人</w:t>
      </w:r>
    </w:p>
    <w:p>
      <w:pPr>
        <w:pStyle w:val="4"/>
        <w:keepNext w:val="0"/>
        <w:keepLines w:val="0"/>
        <w:widowControl/>
        <w:suppressLineNumbers w:val="0"/>
        <w:rPr>
          <w:sz w:val="24"/>
          <w:szCs w:val="24"/>
        </w:rPr>
      </w:pPr>
      <w:r>
        <w:rPr>
          <w:sz w:val="24"/>
          <w:szCs w:val="24"/>
        </w:rPr>
        <w:t>36.证券公司要建立健全自营业务风险监控系统的功能，应在监控系统中设置相应的()。</w:t>
      </w:r>
    </w:p>
    <w:p>
      <w:pPr>
        <w:pStyle w:val="4"/>
        <w:keepNext w:val="0"/>
        <w:keepLines w:val="0"/>
        <w:widowControl/>
        <w:suppressLineNumbers w:val="0"/>
        <w:rPr>
          <w:sz w:val="24"/>
          <w:szCs w:val="24"/>
        </w:rPr>
      </w:pPr>
      <w:r>
        <w:rPr>
          <w:sz w:val="24"/>
          <w:szCs w:val="24"/>
        </w:rPr>
        <w:t>A.风险预警指标</w:t>
      </w:r>
    </w:p>
    <w:p>
      <w:pPr>
        <w:pStyle w:val="4"/>
        <w:keepNext w:val="0"/>
        <w:keepLines w:val="0"/>
        <w:widowControl/>
        <w:suppressLineNumbers w:val="0"/>
        <w:rPr>
          <w:sz w:val="24"/>
          <w:szCs w:val="24"/>
        </w:rPr>
      </w:pPr>
      <w:r>
        <w:rPr>
          <w:sz w:val="24"/>
          <w:szCs w:val="24"/>
        </w:rPr>
        <w:t>B.风险监控阀值</w:t>
      </w:r>
    </w:p>
    <w:p>
      <w:pPr>
        <w:pStyle w:val="4"/>
        <w:keepNext w:val="0"/>
        <w:keepLines w:val="0"/>
        <w:widowControl/>
        <w:suppressLineNumbers w:val="0"/>
        <w:rPr>
          <w:sz w:val="24"/>
          <w:szCs w:val="24"/>
        </w:rPr>
      </w:pPr>
      <w:r>
        <w:rPr>
          <w:sz w:val="24"/>
          <w:szCs w:val="24"/>
        </w:rPr>
        <w:t>C.敏感性指标</w:t>
      </w:r>
    </w:p>
    <w:p>
      <w:pPr>
        <w:pStyle w:val="4"/>
        <w:keepNext w:val="0"/>
        <w:keepLines w:val="0"/>
        <w:widowControl/>
        <w:suppressLineNumbers w:val="0"/>
        <w:rPr>
          <w:sz w:val="24"/>
          <w:szCs w:val="24"/>
        </w:rPr>
      </w:pPr>
      <w:r>
        <w:rPr>
          <w:sz w:val="24"/>
          <w:szCs w:val="24"/>
        </w:rPr>
        <w:t>D.风险测量阀值</w:t>
      </w:r>
    </w:p>
    <w:p>
      <w:pPr>
        <w:pStyle w:val="4"/>
        <w:keepNext w:val="0"/>
        <w:keepLines w:val="0"/>
        <w:widowControl/>
        <w:suppressLineNumbers w:val="0"/>
        <w:rPr>
          <w:sz w:val="24"/>
          <w:szCs w:val="24"/>
        </w:rPr>
      </w:pPr>
      <w:r>
        <w:rPr>
          <w:sz w:val="24"/>
          <w:szCs w:val="24"/>
        </w:rPr>
        <w:t>37.下列( )不属于禁止内幕交易的主要措施。</w:t>
      </w:r>
    </w:p>
    <w:p>
      <w:pPr>
        <w:pStyle w:val="4"/>
        <w:keepNext w:val="0"/>
        <w:keepLines w:val="0"/>
        <w:widowControl/>
        <w:suppressLineNumbers w:val="0"/>
        <w:rPr>
          <w:sz w:val="24"/>
          <w:szCs w:val="24"/>
        </w:rPr>
      </w:pPr>
      <w:r>
        <w:rPr>
          <w:sz w:val="24"/>
          <w:szCs w:val="24"/>
        </w:rPr>
        <w:t>A.为上市公司提供服务的人员与自营业务决策的人员分离</w:t>
      </w:r>
    </w:p>
    <w:p>
      <w:pPr>
        <w:pStyle w:val="4"/>
        <w:keepNext w:val="0"/>
        <w:keepLines w:val="0"/>
        <w:widowControl/>
        <w:suppressLineNumbers w:val="0"/>
        <w:rPr>
          <w:sz w:val="24"/>
          <w:szCs w:val="24"/>
        </w:rPr>
      </w:pPr>
      <w:r>
        <w:rPr>
          <w:sz w:val="24"/>
          <w:szCs w:val="24"/>
        </w:rPr>
        <w:t>B.严禁从业人员炒买炒卖股票</w:t>
      </w:r>
    </w:p>
    <w:p>
      <w:pPr>
        <w:pStyle w:val="4"/>
        <w:keepNext w:val="0"/>
        <w:keepLines w:val="0"/>
        <w:widowControl/>
        <w:suppressLineNumbers w:val="0"/>
        <w:rPr>
          <w:sz w:val="24"/>
          <w:szCs w:val="24"/>
        </w:rPr>
      </w:pPr>
      <w:r>
        <w:rPr>
          <w:sz w:val="24"/>
          <w:szCs w:val="24"/>
        </w:rPr>
        <w:t>C.必须使用专门的股票账户和资金账户</w:t>
      </w:r>
    </w:p>
    <w:p>
      <w:pPr>
        <w:pStyle w:val="4"/>
        <w:keepNext w:val="0"/>
        <w:keepLines w:val="0"/>
        <w:widowControl/>
        <w:suppressLineNumbers w:val="0"/>
        <w:rPr>
          <w:sz w:val="24"/>
          <w:szCs w:val="24"/>
        </w:rPr>
      </w:pPr>
      <w:r>
        <w:rPr>
          <w:sz w:val="24"/>
          <w:szCs w:val="24"/>
        </w:rPr>
        <w:t>D.加强监管</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2</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5671823"/>
    <w:rsid w:val="33FA351E"/>
    <w:rsid w:val="6FB83AB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2017-03-07T02:21:39Z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