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61" w:rsidRPr="004A77FF" w:rsidRDefault="00907A61" w:rsidP="004A77FF">
      <w:pPr>
        <w:widowControl/>
        <w:spacing w:before="84" w:after="84"/>
        <w:jc w:val="center"/>
        <w:rPr>
          <w:rFonts w:ascii="Arial" w:hAnsi="Arial" w:cs="Arial"/>
          <w:color w:val="000000"/>
          <w:kern w:val="0"/>
          <w:sz w:val="23"/>
          <w:szCs w:val="23"/>
        </w:rPr>
      </w:pPr>
      <w:r w:rsidRPr="004A77FF">
        <w:rPr>
          <w:rFonts w:ascii="Arial" w:hAnsi="Arial" w:cs="Arial"/>
          <w:b/>
          <w:bCs/>
          <w:color w:val="000000"/>
          <w:kern w:val="0"/>
          <w:sz w:val="23"/>
        </w:rPr>
        <w:t>2011</w:t>
      </w:r>
      <w:r w:rsidRPr="004A77FF">
        <w:rPr>
          <w:rFonts w:ascii="Arial" w:hAnsi="Arial" w:cs="Arial" w:hint="eastAsia"/>
          <w:b/>
          <w:bCs/>
          <w:color w:val="000000"/>
          <w:kern w:val="0"/>
          <w:sz w:val="23"/>
        </w:rPr>
        <w:t>年二级建造师考试建设工程法规及相关知识真题及答案解析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b/>
          <w:bCs/>
          <w:color w:val="000000"/>
          <w:kern w:val="0"/>
          <w:sz w:val="23"/>
        </w:rPr>
        <w:t>一、单项选择题</w:t>
      </w:r>
      <w:r w:rsidRPr="004A77FF">
        <w:rPr>
          <w:rFonts w:ascii="Arial" w:hAnsi="Arial" w:cs="Arial"/>
          <w:b/>
          <w:bCs/>
          <w:color w:val="000000"/>
          <w:kern w:val="0"/>
          <w:sz w:val="23"/>
        </w:rPr>
        <w:t>(</w:t>
      </w:r>
      <w:r w:rsidRPr="004A77FF">
        <w:rPr>
          <w:rFonts w:ascii="Arial" w:hAnsi="Arial" w:cs="Arial" w:hint="eastAsia"/>
          <w:b/>
          <w:bCs/>
          <w:color w:val="000000"/>
          <w:kern w:val="0"/>
          <w:sz w:val="23"/>
        </w:rPr>
        <w:t>共</w:t>
      </w:r>
      <w:r w:rsidRPr="004A77FF">
        <w:rPr>
          <w:rFonts w:ascii="Arial" w:hAnsi="Arial" w:cs="Arial"/>
          <w:b/>
          <w:bCs/>
          <w:color w:val="000000"/>
          <w:kern w:val="0"/>
          <w:sz w:val="23"/>
        </w:rPr>
        <w:t>60</w:t>
      </w:r>
      <w:r w:rsidRPr="004A77FF">
        <w:rPr>
          <w:rFonts w:ascii="Arial" w:hAnsi="Arial" w:cs="Arial" w:hint="eastAsia"/>
          <w:b/>
          <w:bCs/>
          <w:color w:val="000000"/>
          <w:kern w:val="0"/>
          <w:sz w:val="23"/>
        </w:rPr>
        <w:t>题，每题</w:t>
      </w:r>
      <w:r w:rsidRPr="004A77FF">
        <w:rPr>
          <w:rFonts w:ascii="Arial" w:hAnsi="Arial" w:cs="Arial"/>
          <w:b/>
          <w:bCs/>
          <w:color w:val="000000"/>
          <w:kern w:val="0"/>
          <w:sz w:val="23"/>
        </w:rPr>
        <w:t>1</w:t>
      </w:r>
      <w:r w:rsidRPr="004A77FF">
        <w:rPr>
          <w:rFonts w:ascii="Arial" w:hAnsi="Arial" w:cs="Arial" w:hint="eastAsia"/>
          <w:b/>
          <w:bCs/>
          <w:color w:val="000000"/>
          <w:kern w:val="0"/>
          <w:sz w:val="23"/>
        </w:rPr>
        <w:t>分。每题的备选项中，只有</w:t>
      </w:r>
      <w:r w:rsidRPr="004A77FF">
        <w:rPr>
          <w:rFonts w:ascii="Arial" w:hAnsi="Arial" w:cs="Arial"/>
          <w:b/>
          <w:bCs/>
          <w:color w:val="000000"/>
          <w:kern w:val="0"/>
          <w:sz w:val="23"/>
        </w:rPr>
        <w:t>1</w:t>
      </w:r>
      <w:r w:rsidRPr="004A77FF">
        <w:rPr>
          <w:rFonts w:ascii="Arial" w:hAnsi="Arial" w:cs="Arial" w:hint="eastAsia"/>
          <w:b/>
          <w:bCs/>
          <w:color w:val="000000"/>
          <w:kern w:val="0"/>
          <w:sz w:val="23"/>
        </w:rPr>
        <w:t>个最符合题意</w:t>
      </w:r>
      <w:r w:rsidRPr="004A77FF">
        <w:rPr>
          <w:rFonts w:ascii="Arial" w:hAnsi="Arial" w:cs="Arial"/>
          <w:b/>
          <w:bCs/>
          <w:color w:val="000000"/>
          <w:kern w:val="0"/>
          <w:sz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w:t>
      </w:r>
      <w:r w:rsidRPr="004A77FF">
        <w:rPr>
          <w:rFonts w:ascii="Arial" w:hAnsi="Arial" w:cs="Arial" w:hint="eastAsia"/>
          <w:color w:val="000000"/>
          <w:kern w:val="0"/>
          <w:sz w:val="23"/>
          <w:szCs w:val="23"/>
        </w:rPr>
        <w:t>取得建造师资格证书并经</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后，方有资格以建造师名义担任建设工程项目施工的项目经理。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登记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注册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备案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所在单位考核合格</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w:t>
      </w:r>
      <w:r w:rsidRPr="004A77FF">
        <w:rPr>
          <w:rFonts w:ascii="Arial" w:hAnsi="Arial" w:cs="Arial" w:hint="eastAsia"/>
          <w:color w:val="000000"/>
          <w:kern w:val="0"/>
          <w:sz w:val="23"/>
          <w:szCs w:val="23"/>
        </w:rPr>
        <w:t>行政法规的制定主体是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全国人民代表大会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全国人民代表大会常务委员会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国务院</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最高人民法院</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w:t>
      </w:r>
      <w:r w:rsidRPr="004A77FF">
        <w:rPr>
          <w:rFonts w:ascii="Arial" w:hAnsi="Arial" w:cs="Arial" w:hint="eastAsia"/>
          <w:color w:val="000000"/>
          <w:kern w:val="0"/>
          <w:sz w:val="23"/>
          <w:szCs w:val="23"/>
        </w:rPr>
        <w:t>订立合同的两个公司合并，使他们之间既存的债权债务归于消灭，这种事实是债朽债务的</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抵消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提存</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混同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免除</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w:t>
      </w:r>
      <w:r w:rsidRPr="004A77FF">
        <w:rPr>
          <w:rFonts w:ascii="Arial" w:hAnsi="Arial" w:cs="Arial" w:hint="eastAsia"/>
          <w:color w:val="000000"/>
          <w:kern w:val="0"/>
          <w:sz w:val="23"/>
          <w:szCs w:val="23"/>
        </w:rPr>
        <w:t>甲公司租用乙公司脚手架，合同约定每月底支付当月租金，但甲公司到期后拒付乙公司的诉讼时效期间应从应付之日起算</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A.1</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B.2</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C.4</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D.20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w:t>
      </w:r>
      <w:r w:rsidRPr="004A77FF">
        <w:rPr>
          <w:rFonts w:ascii="Arial" w:hAnsi="Arial" w:cs="Arial" w:hint="eastAsia"/>
          <w:color w:val="000000"/>
          <w:kern w:val="0"/>
          <w:sz w:val="23"/>
          <w:szCs w:val="23"/>
        </w:rPr>
        <w:t>根据《物权法》，不适合用于质押财产的是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汇票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仓单</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建设用地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应付款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w:t>
      </w:r>
      <w:r w:rsidRPr="004A77FF">
        <w:rPr>
          <w:rFonts w:ascii="Arial" w:hAnsi="Arial" w:cs="Arial" w:hint="eastAsia"/>
          <w:color w:val="000000"/>
          <w:kern w:val="0"/>
          <w:sz w:val="23"/>
          <w:szCs w:val="23"/>
        </w:rPr>
        <w:t>下列行为中，不必将建筑物及其占有范围内的建设用地使用权一并处分的是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转让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抵押</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出资入股</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投保火灾险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w:t>
      </w:r>
      <w:r w:rsidRPr="004A77FF">
        <w:rPr>
          <w:rFonts w:ascii="Arial" w:hAnsi="Arial" w:cs="Arial" w:hint="eastAsia"/>
          <w:color w:val="000000"/>
          <w:kern w:val="0"/>
          <w:sz w:val="23"/>
          <w:szCs w:val="23"/>
        </w:rPr>
        <w:t>某建设工程施工合同约定，合同工期为</w:t>
      </w:r>
      <w:r w:rsidRPr="004A77FF">
        <w:rPr>
          <w:rFonts w:ascii="Arial" w:hAnsi="Arial" w:cs="Arial"/>
          <w:color w:val="000000"/>
          <w:kern w:val="0"/>
          <w:sz w:val="23"/>
          <w:szCs w:val="23"/>
        </w:rPr>
        <w:t>18</w:t>
      </w:r>
      <w:r w:rsidRPr="004A77FF">
        <w:rPr>
          <w:rFonts w:ascii="Arial" w:hAnsi="Arial" w:cs="Arial" w:hint="eastAsia"/>
          <w:color w:val="000000"/>
          <w:kern w:val="0"/>
          <w:sz w:val="23"/>
          <w:szCs w:val="23"/>
        </w:rPr>
        <w:t>个月，合同价款为</w:t>
      </w:r>
      <w:r w:rsidRPr="004A77FF">
        <w:rPr>
          <w:rFonts w:ascii="Arial" w:hAnsi="Arial" w:cs="Arial"/>
          <w:color w:val="000000"/>
          <w:kern w:val="0"/>
          <w:sz w:val="23"/>
          <w:szCs w:val="23"/>
        </w:rPr>
        <w:t>2000</w:t>
      </w:r>
      <w:r w:rsidRPr="004A77FF">
        <w:rPr>
          <w:rFonts w:ascii="Arial" w:hAnsi="Arial" w:cs="Arial" w:hint="eastAsia"/>
          <w:color w:val="000000"/>
          <w:kern w:val="0"/>
          <w:sz w:val="23"/>
          <w:szCs w:val="23"/>
        </w:rPr>
        <w:t>万元，根据法律规定，建设单位在申请领取施工许可证时，原则上最少到位资金为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万元。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A.100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B.200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C.600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D.1000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8.</w:t>
      </w:r>
      <w:r w:rsidRPr="004A77FF">
        <w:rPr>
          <w:rFonts w:ascii="Arial" w:hAnsi="Arial" w:cs="Arial" w:hint="eastAsia"/>
          <w:color w:val="000000"/>
          <w:kern w:val="0"/>
          <w:sz w:val="23"/>
          <w:szCs w:val="23"/>
        </w:rPr>
        <w:t>关于建筑工程发承包制度的说法，正确的是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总承包合同可以采用书面形式或口头形式</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发包人可以将一个单位工程的主体分解成若干部分发包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建筑工程只能招标发包，不能直接发包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国家提倡对建筑工程实行总承包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9.</w:t>
      </w:r>
      <w:r w:rsidRPr="004A77FF">
        <w:rPr>
          <w:rFonts w:ascii="Arial" w:hAnsi="Arial" w:cs="Arial" w:hint="eastAsia"/>
          <w:color w:val="000000"/>
          <w:kern w:val="0"/>
          <w:sz w:val="23"/>
          <w:szCs w:val="23"/>
        </w:rPr>
        <w:t>下列建设工程分包的说法中，属于承包人合法分包的是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未经建设单位许可将承包工程中的劳务作业进行分包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将专业工程分包给不具备资质的承包人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将劳务作业分包给不具备资质的承包人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未经建设单位许可将承包工程中的专业工程进行分包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10.</w:t>
      </w:r>
      <w:r w:rsidRPr="004A77FF">
        <w:rPr>
          <w:rFonts w:ascii="Arial" w:hAnsi="Arial" w:cs="Arial" w:hint="eastAsia"/>
          <w:color w:val="000000"/>
          <w:kern w:val="0"/>
          <w:sz w:val="23"/>
          <w:szCs w:val="23"/>
        </w:rPr>
        <w:t>甲、乙、丙、丁四家公司组成联合体进行投标，则下列联合体成员的行为中正确的是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该联合体成员甲公司又以自己单位的名义单独对该项目进行投标</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该联合体成员签订共同投标协议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该联合体成员乙公司和丙公司组成一个新联合体对该项目进行投标</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甲、乙、丙、丁四家公司设立一个新公司作为联合体投标的牵头人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11.</w:t>
      </w:r>
      <w:r w:rsidRPr="004A77FF">
        <w:rPr>
          <w:rFonts w:ascii="Arial" w:hAnsi="Arial" w:cs="Arial" w:hint="eastAsia"/>
          <w:color w:val="000000"/>
          <w:kern w:val="0"/>
          <w:sz w:val="23"/>
          <w:szCs w:val="23"/>
        </w:rPr>
        <w:t>通过招投标订立的建设工程施工合同，合同价应为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评标价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投标报价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招标控制价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标底</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12.</w:t>
      </w:r>
      <w:r w:rsidRPr="004A77FF">
        <w:rPr>
          <w:rFonts w:ascii="Arial" w:hAnsi="Arial" w:cs="Arial" w:hint="eastAsia"/>
          <w:color w:val="000000"/>
          <w:kern w:val="0"/>
          <w:sz w:val="23"/>
          <w:szCs w:val="23"/>
        </w:rPr>
        <w:t>评标委员会组建过程中，下列做法符合规定的是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评标委员会成员的名单仅在评标结束前保密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评标委员会</w:t>
      </w:r>
      <w:r w:rsidRPr="004A77FF">
        <w:rPr>
          <w:rFonts w:ascii="Arial" w:hAnsi="Arial" w:cs="Arial"/>
          <w:color w:val="000000"/>
          <w:kern w:val="0"/>
          <w:sz w:val="23"/>
          <w:szCs w:val="23"/>
        </w:rPr>
        <w:t>7</w:t>
      </w:r>
      <w:r w:rsidRPr="004A77FF">
        <w:rPr>
          <w:rFonts w:ascii="Arial" w:hAnsi="Arial" w:cs="Arial" w:hint="eastAsia"/>
          <w:color w:val="000000"/>
          <w:kern w:val="0"/>
          <w:sz w:val="23"/>
          <w:szCs w:val="23"/>
        </w:rPr>
        <w:t>个成员中，招标人的代表有</w:t>
      </w:r>
      <w:r w:rsidRPr="004A77FF">
        <w:rPr>
          <w:rFonts w:ascii="Arial" w:hAnsi="Arial" w:cs="Arial"/>
          <w:color w:val="000000"/>
          <w:kern w:val="0"/>
          <w:sz w:val="23"/>
          <w:szCs w:val="23"/>
        </w:rPr>
        <w:t>3</w:t>
      </w:r>
      <w:r w:rsidRPr="004A77FF">
        <w:rPr>
          <w:rFonts w:ascii="Arial" w:hAnsi="Arial" w:cs="Arial" w:hint="eastAsia"/>
          <w:color w:val="000000"/>
          <w:kern w:val="0"/>
          <w:sz w:val="23"/>
          <w:szCs w:val="23"/>
        </w:rPr>
        <w:t>名</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项目评标专家从招标代理机构的专家库内的专家名单中随机抽取</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评标委员会成员由</w:t>
      </w:r>
      <w:r w:rsidRPr="004A77FF">
        <w:rPr>
          <w:rFonts w:ascii="Arial" w:hAnsi="Arial" w:cs="Arial"/>
          <w:color w:val="000000"/>
          <w:kern w:val="0"/>
          <w:sz w:val="23"/>
          <w:szCs w:val="23"/>
        </w:rPr>
        <w:t>3</w:t>
      </w:r>
      <w:r w:rsidRPr="004A77FF">
        <w:rPr>
          <w:rFonts w:ascii="Arial" w:hAnsi="Arial" w:cs="Arial" w:hint="eastAsia"/>
          <w:color w:val="000000"/>
          <w:kern w:val="0"/>
          <w:sz w:val="23"/>
          <w:szCs w:val="23"/>
        </w:rPr>
        <w:t>人组成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13.</w:t>
      </w:r>
      <w:r w:rsidRPr="004A77FF">
        <w:rPr>
          <w:rFonts w:ascii="Arial" w:hAnsi="Arial" w:cs="Arial" w:hint="eastAsia"/>
          <w:color w:val="000000"/>
          <w:kern w:val="0"/>
          <w:sz w:val="23"/>
          <w:szCs w:val="23"/>
        </w:rPr>
        <w:t>经评标，甲被推荐为第一中标人，但在中标通知书发出之前，招标人收到甲退出此次投标的书面通知。以下关于甲的行为，正确的说法是：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属于在投标有效期内撤回投标文件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属于放弃中标</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甲的要求不能被接受，必须继续参加投标</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甲可向招标人申请退还部分投标保证金</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14.</w:t>
      </w:r>
      <w:r w:rsidRPr="004A77FF">
        <w:rPr>
          <w:rFonts w:ascii="Arial" w:hAnsi="Arial" w:cs="Arial" w:hint="eastAsia"/>
          <w:color w:val="000000"/>
          <w:kern w:val="0"/>
          <w:sz w:val="23"/>
          <w:szCs w:val="23"/>
        </w:rPr>
        <w:t>关于生产经营单位安全生产保障的说法，正确的是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生产经营单位必须参加工伤社会保险，为职工缴纳相关费用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建设工程实行工程总承包的，由建设单位对施工单位的安全生产负总责任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建设项目安全设施的使用单位应当对安全设计负责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某单位易燃易爆品存放地点与员工宿舍在同一建筑物内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15.</w:t>
      </w:r>
      <w:r w:rsidRPr="004A77FF">
        <w:rPr>
          <w:rFonts w:ascii="Arial" w:hAnsi="Arial" w:cs="Arial" w:hint="eastAsia"/>
          <w:color w:val="000000"/>
          <w:kern w:val="0"/>
          <w:sz w:val="23"/>
          <w:szCs w:val="23"/>
        </w:rPr>
        <w:t>生产经营单位的主要负责人因未履行安全生产管理职责，导致发生生产安全事故被判有期徒刑的，根据我国安全生产的规定，自刑期执行完毕之日起</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A.2</w:t>
      </w:r>
      <w:r w:rsidRPr="004A77FF">
        <w:rPr>
          <w:rFonts w:ascii="Arial" w:hAnsi="Arial" w:cs="Arial" w:hint="eastAsia"/>
          <w:color w:val="000000"/>
          <w:kern w:val="0"/>
          <w:sz w:val="23"/>
          <w:szCs w:val="23"/>
        </w:rPr>
        <w:t>年内不得担任本施工企业的中层管理人员</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B.3</w:t>
      </w:r>
      <w:r w:rsidRPr="004A77FF">
        <w:rPr>
          <w:rFonts w:ascii="Arial" w:hAnsi="Arial" w:cs="Arial" w:hint="eastAsia"/>
          <w:color w:val="000000"/>
          <w:kern w:val="0"/>
          <w:sz w:val="23"/>
          <w:szCs w:val="23"/>
        </w:rPr>
        <w:t>年内不得担任监理单位的主要负责人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C.5</w:t>
      </w:r>
      <w:r w:rsidRPr="004A77FF">
        <w:rPr>
          <w:rFonts w:ascii="Arial" w:hAnsi="Arial" w:cs="Arial" w:hint="eastAsia"/>
          <w:color w:val="000000"/>
          <w:kern w:val="0"/>
          <w:sz w:val="23"/>
          <w:szCs w:val="23"/>
        </w:rPr>
        <w:t>年内不得担任任何生产经营单位的主要负责人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终身不得担任任何施工企业的主要负责人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16.</w:t>
      </w:r>
      <w:r w:rsidRPr="004A77FF">
        <w:rPr>
          <w:rFonts w:ascii="Arial" w:hAnsi="Arial" w:cs="Arial" w:hint="eastAsia"/>
          <w:color w:val="000000"/>
          <w:kern w:val="0"/>
          <w:sz w:val="23"/>
          <w:szCs w:val="23"/>
        </w:rPr>
        <w:t>生产经营单位发生生产安全事故后，事故现场施工人员必须立即报告</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本企业负责人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当地安全生产监督管理部门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县级以上地方人民政府</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省级</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含自治州、直辖市</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安全生产监督管理部门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17.</w:t>
      </w:r>
      <w:r w:rsidRPr="004A77FF">
        <w:rPr>
          <w:rFonts w:ascii="Arial" w:hAnsi="Arial" w:cs="Arial" w:hint="eastAsia"/>
          <w:color w:val="000000"/>
          <w:kern w:val="0"/>
          <w:sz w:val="23"/>
          <w:szCs w:val="23"/>
        </w:rPr>
        <w:t>某幕墙专业分包工程施工过程中，发生了一起安全事故</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造成</w:t>
      </w:r>
      <w:r w:rsidRPr="004A77FF">
        <w:rPr>
          <w:rFonts w:ascii="Arial" w:hAnsi="Arial" w:cs="Arial"/>
          <w:color w:val="000000"/>
          <w:kern w:val="0"/>
          <w:sz w:val="23"/>
          <w:szCs w:val="23"/>
        </w:rPr>
        <w:t>2</w:t>
      </w:r>
      <w:r w:rsidRPr="004A77FF">
        <w:rPr>
          <w:rFonts w:ascii="Arial" w:hAnsi="Arial" w:cs="Arial" w:hint="eastAsia"/>
          <w:color w:val="000000"/>
          <w:kern w:val="0"/>
          <w:sz w:val="23"/>
          <w:szCs w:val="23"/>
        </w:rPr>
        <w:t>人死亡，根据《建设工程安全生产管理条例》，此次事故应由</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上报有关主管部门。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幕墙分包企业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施工总承包企业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监理单位</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建设单位</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18.</w:t>
      </w:r>
      <w:r w:rsidRPr="004A77FF">
        <w:rPr>
          <w:rFonts w:ascii="Arial" w:hAnsi="Arial" w:cs="Arial" w:hint="eastAsia"/>
          <w:color w:val="000000"/>
          <w:kern w:val="0"/>
          <w:sz w:val="23"/>
          <w:szCs w:val="23"/>
        </w:rPr>
        <w:t>根据国务院《特种设备安全保障条例》，从事施工起重机械定期检验的机构，应由</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批准。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县级以上人民政府</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省级政府特种设备安全监督部门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国务院</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国务院特种设备安全监督部门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19.</w:t>
      </w:r>
      <w:r w:rsidRPr="004A77FF">
        <w:rPr>
          <w:rFonts w:ascii="Arial" w:hAnsi="Arial" w:cs="Arial" w:hint="eastAsia"/>
          <w:color w:val="000000"/>
          <w:kern w:val="0"/>
          <w:sz w:val="23"/>
          <w:szCs w:val="23"/>
        </w:rPr>
        <w:t>房地产公司甲的下列做法中，符合安全生产法律规定的是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要求施工企业购买其制定的不合格消防器材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申请施工许可证时没有提供保障工程安全施工措施的资料</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甲向施工企业提供的地下工程资料不准确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甲在拆除工程施工</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日前将相关资料报送有关部门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20.</w:t>
      </w:r>
      <w:r w:rsidRPr="004A77FF">
        <w:rPr>
          <w:rFonts w:ascii="Arial" w:hAnsi="Arial" w:cs="Arial" w:hint="eastAsia"/>
          <w:color w:val="000000"/>
          <w:kern w:val="0"/>
          <w:sz w:val="23"/>
          <w:szCs w:val="23"/>
        </w:rPr>
        <w:t>关于建设单位安全责任的说法，正确的是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建设单位根据自身情况提出低于强制性规定的要求</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建设单位有权压缩合同约定的工期</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建设单位可将拆除工程发包给任何施工企业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建设单位应当根据工程需要向施工企业提供施工现场相邻建筑物的相关资料</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21.</w:t>
      </w:r>
      <w:r w:rsidRPr="004A77FF">
        <w:rPr>
          <w:rFonts w:ascii="Arial" w:hAnsi="Arial" w:cs="Arial" w:hint="eastAsia"/>
          <w:color w:val="000000"/>
          <w:kern w:val="0"/>
          <w:sz w:val="23"/>
          <w:szCs w:val="23"/>
        </w:rPr>
        <w:t>根据《建设工程安全生产管理条例》，关于意外伤害保险的说法，正确的是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意外伤害保险属于非强制险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保险由建设单位办理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实行施工总承包的，由施工总承包企业支付保险费</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保险期限自保险合同订立之日起至竣工验收合格之日止</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22.</w:t>
      </w:r>
      <w:r w:rsidRPr="004A77FF">
        <w:rPr>
          <w:rFonts w:ascii="Arial" w:hAnsi="Arial" w:cs="Arial" w:hint="eastAsia"/>
          <w:color w:val="000000"/>
          <w:kern w:val="0"/>
          <w:sz w:val="23"/>
          <w:szCs w:val="23"/>
        </w:rPr>
        <w:t>基坑支护工程专项施工方案须经</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签字后实施。</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施工企业项目经理和现场监理工程师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施工企业负责人和建设单位负责人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建设单位负责人和总监理工程师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施工企业技术负责人和总监理工程师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23.</w:t>
      </w:r>
      <w:r w:rsidRPr="004A77FF">
        <w:rPr>
          <w:rFonts w:ascii="Arial" w:hAnsi="Arial" w:cs="Arial" w:hint="eastAsia"/>
          <w:color w:val="000000"/>
          <w:kern w:val="0"/>
          <w:sz w:val="23"/>
          <w:szCs w:val="23"/>
        </w:rPr>
        <w:t>企业安全生产许可证办理延期的时间为有效期满前</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个月。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A.1</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B.2</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C.3</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D.6</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24.</w:t>
      </w:r>
      <w:r w:rsidRPr="004A77FF">
        <w:rPr>
          <w:rFonts w:ascii="Arial" w:hAnsi="Arial" w:cs="Arial" w:hint="eastAsia"/>
          <w:color w:val="000000"/>
          <w:kern w:val="0"/>
          <w:sz w:val="23"/>
          <w:szCs w:val="23"/>
        </w:rPr>
        <w:t>根据《建设工程质量管理条例》，对涉及</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的装修工程，建设单位应委托原设计单位或具有相应资质的设计单位提出设计方案。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增加工程内部装饰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建筑主体和承重结构变动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增加工程造价总额</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改变建筑工程</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25.</w:t>
      </w:r>
      <w:r w:rsidRPr="004A77FF">
        <w:rPr>
          <w:rFonts w:ascii="Arial" w:hAnsi="Arial" w:cs="Arial" w:hint="eastAsia"/>
          <w:color w:val="000000"/>
          <w:kern w:val="0"/>
          <w:sz w:val="23"/>
          <w:szCs w:val="23"/>
        </w:rPr>
        <w:t>建设工程施工总承包企业将专业工程分包，下列关于工程质量责任承担的说法，正确的是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分包工程质量由分包企业负总责。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分包工程质量由分包企业单独承担责任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总承包企业对分包工程质量承担连带责任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分包企业接受总承包企业的质量管理，可不承担责任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26.</w:t>
      </w:r>
      <w:r w:rsidRPr="004A77FF">
        <w:rPr>
          <w:rFonts w:ascii="Arial" w:hAnsi="Arial" w:cs="Arial" w:hint="eastAsia"/>
          <w:color w:val="000000"/>
          <w:kern w:val="0"/>
          <w:sz w:val="23"/>
          <w:szCs w:val="23"/>
        </w:rPr>
        <w:t>因设计原因导致的质量缺陷，在工程保修期内的正确说法是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施工企业不仅要负责，还要承担保修费用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施工企业仅负责保修，由此产生的费用应向建设单位索赔</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施工企业仅负责保修，由此产生的费用应向设计单位索赔</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施工企业不负责任保修，由建设单位自行承担维修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27.</w:t>
      </w:r>
      <w:r w:rsidRPr="004A77FF">
        <w:rPr>
          <w:rFonts w:ascii="Arial" w:hAnsi="Arial" w:cs="Arial" w:hint="eastAsia"/>
          <w:color w:val="000000"/>
          <w:kern w:val="0"/>
          <w:sz w:val="23"/>
          <w:szCs w:val="23"/>
        </w:rPr>
        <w:t>必须经总监理工程师签字的工作是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开工前的放线定位</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分项工程验收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下一步工序</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建设工程竣工验收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28.</w:t>
      </w:r>
      <w:r w:rsidRPr="004A77FF">
        <w:rPr>
          <w:rFonts w:ascii="Arial" w:hAnsi="Arial" w:cs="Arial" w:hint="eastAsia"/>
          <w:color w:val="000000"/>
          <w:kern w:val="0"/>
          <w:sz w:val="23"/>
          <w:szCs w:val="23"/>
        </w:rPr>
        <w:t>某施工企业在供应商处购买的水泥，标号明显低于包装上的标注标号，使施工企业遭受了损失，关于施工企业提出的索赔要求</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只能由生产厂家承担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只能由供应商承担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只能施工企业自行承担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可向生产厂商提出赔偿</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29.</w:t>
      </w:r>
      <w:r w:rsidRPr="004A77FF">
        <w:rPr>
          <w:rFonts w:ascii="Arial" w:hAnsi="Arial" w:cs="Arial" w:hint="eastAsia"/>
          <w:color w:val="000000"/>
          <w:kern w:val="0"/>
          <w:sz w:val="23"/>
          <w:szCs w:val="23"/>
        </w:rPr>
        <w:t>需要进行消防设计的建设工程项目，应由建设单位将有关资料向</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报批。</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公安消防机构</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建设工程安全监督机构</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建设行政主管部门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上级主管部门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30.</w:t>
      </w:r>
      <w:r w:rsidRPr="004A77FF">
        <w:rPr>
          <w:rFonts w:ascii="Arial" w:hAnsi="Arial" w:cs="Arial" w:hint="eastAsia"/>
          <w:color w:val="000000"/>
          <w:kern w:val="0"/>
          <w:sz w:val="23"/>
          <w:szCs w:val="23"/>
        </w:rPr>
        <w:t>下列争议中属于劳动争议的是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企业职工沈某与某地方劳动保障行政部门发生工伤认定的争议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公司股东李某因股息分配产生的争议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王某与社会保险机构因退休费用产生的争议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进城务工的黄某与劳务分包公司因工资报酬产生的争议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31.</w:t>
      </w:r>
      <w:r w:rsidRPr="004A77FF">
        <w:rPr>
          <w:rFonts w:ascii="Arial" w:hAnsi="Arial" w:cs="Arial" w:hint="eastAsia"/>
          <w:color w:val="000000"/>
          <w:kern w:val="0"/>
          <w:sz w:val="23"/>
          <w:szCs w:val="23"/>
        </w:rPr>
        <w:t>劳务派遣单位与被派遣者的劳动合同最低应为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A.6</w:t>
      </w:r>
      <w:r w:rsidRPr="004A77FF">
        <w:rPr>
          <w:rFonts w:ascii="Arial" w:hAnsi="Arial" w:cs="Arial" w:hint="eastAsia"/>
          <w:color w:val="000000"/>
          <w:kern w:val="0"/>
          <w:sz w:val="23"/>
          <w:szCs w:val="23"/>
        </w:rPr>
        <w:t>个月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B.1</w:t>
      </w:r>
      <w:r w:rsidRPr="004A77FF">
        <w:rPr>
          <w:rFonts w:ascii="Arial" w:hAnsi="Arial" w:cs="Arial" w:hint="eastAsia"/>
          <w:color w:val="000000"/>
          <w:kern w:val="0"/>
          <w:sz w:val="23"/>
          <w:szCs w:val="23"/>
        </w:rPr>
        <w:t>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C.2</w:t>
      </w:r>
      <w:r w:rsidRPr="004A77FF">
        <w:rPr>
          <w:rFonts w:ascii="Arial" w:hAnsi="Arial" w:cs="Arial" w:hint="eastAsia"/>
          <w:color w:val="000000"/>
          <w:kern w:val="0"/>
          <w:sz w:val="23"/>
          <w:szCs w:val="23"/>
        </w:rPr>
        <w:t>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D.5</w:t>
      </w:r>
      <w:r w:rsidRPr="004A77FF">
        <w:rPr>
          <w:rFonts w:ascii="Arial" w:hAnsi="Arial" w:cs="Arial" w:hint="eastAsia"/>
          <w:color w:val="000000"/>
          <w:kern w:val="0"/>
          <w:sz w:val="23"/>
          <w:szCs w:val="23"/>
        </w:rPr>
        <w:t>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32.</w:t>
      </w:r>
      <w:r w:rsidRPr="004A77FF">
        <w:rPr>
          <w:rFonts w:ascii="Arial" w:hAnsi="Arial" w:cs="Arial" w:hint="eastAsia"/>
          <w:color w:val="000000"/>
          <w:kern w:val="0"/>
          <w:sz w:val="23"/>
          <w:szCs w:val="23"/>
        </w:rPr>
        <w:t>劳动合同仅约定试用期的，按照《劳动合同法》的规定，该合同</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试用期为劳动合同期限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按无效劳动合同处理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按无固定期限合同处理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按完成一定工作任务为期限的合同处理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33.</w:t>
      </w:r>
      <w:r w:rsidRPr="004A77FF">
        <w:rPr>
          <w:rFonts w:ascii="Arial" w:hAnsi="Arial" w:cs="Arial" w:hint="eastAsia"/>
          <w:color w:val="000000"/>
          <w:kern w:val="0"/>
          <w:sz w:val="23"/>
          <w:szCs w:val="23"/>
        </w:rPr>
        <w:t>用人单位与劳动者约定以一定工作任务为期限的合同为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劳动合同。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固定期限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无固定期限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以完成一定任务为期限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短期</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34.</w:t>
      </w:r>
      <w:r w:rsidRPr="004A77FF">
        <w:rPr>
          <w:rFonts w:ascii="Arial" w:hAnsi="Arial" w:cs="Arial" w:hint="eastAsia"/>
          <w:color w:val="000000"/>
          <w:kern w:val="0"/>
          <w:sz w:val="23"/>
          <w:szCs w:val="23"/>
        </w:rPr>
        <w:t>下列法律责任中，属于民事责任承担方式的是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A0.</w:t>
      </w:r>
      <w:r w:rsidRPr="004A77FF">
        <w:rPr>
          <w:rFonts w:ascii="Arial" w:hAnsi="Arial" w:cs="Arial" w:hint="eastAsia"/>
          <w:color w:val="000000"/>
          <w:kern w:val="0"/>
          <w:sz w:val="23"/>
          <w:szCs w:val="23"/>
        </w:rPr>
        <w:t>警告</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罚款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支付违约金</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没收财产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35.</w:t>
      </w:r>
      <w:r w:rsidRPr="004A77FF">
        <w:rPr>
          <w:rFonts w:ascii="Arial" w:hAnsi="Arial" w:cs="Arial" w:hint="eastAsia"/>
          <w:color w:val="000000"/>
          <w:kern w:val="0"/>
          <w:sz w:val="23"/>
          <w:szCs w:val="23"/>
        </w:rPr>
        <w:t>下列合同中，受合同法调整的是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婚姻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收养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买卖</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行政</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36.</w:t>
      </w:r>
      <w:r w:rsidRPr="004A77FF">
        <w:rPr>
          <w:rFonts w:ascii="Arial" w:hAnsi="Arial" w:cs="Arial" w:hint="eastAsia"/>
          <w:color w:val="000000"/>
          <w:kern w:val="0"/>
          <w:sz w:val="23"/>
          <w:szCs w:val="23"/>
        </w:rPr>
        <w:t>在合同法中，要约生效的时问是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要约人发出要约时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要约达到受要约人时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受要约人作出承诺时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受要约人承诺到达时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37.</w:t>
      </w:r>
      <w:r w:rsidRPr="004A77FF">
        <w:rPr>
          <w:rFonts w:ascii="Arial" w:hAnsi="Arial" w:cs="Arial" w:hint="eastAsia"/>
          <w:color w:val="000000"/>
          <w:kern w:val="0"/>
          <w:sz w:val="23"/>
          <w:szCs w:val="23"/>
        </w:rPr>
        <w:t>在建设工程招标程序中，投标的法律性质是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要约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要约邀请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反要约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承诺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38.</w:t>
      </w:r>
      <w:r w:rsidRPr="004A77FF">
        <w:rPr>
          <w:rFonts w:ascii="Arial" w:hAnsi="Arial" w:cs="Arial" w:hint="eastAsia"/>
          <w:color w:val="000000"/>
          <w:kern w:val="0"/>
          <w:sz w:val="23"/>
          <w:szCs w:val="23"/>
        </w:rPr>
        <w:t>受要约人超过承诺期限发出的承诺，若要约人未作出认可该承诺的通知，则该承诺视为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承诺超时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承诺延误</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新承诺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新要约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39.</w:t>
      </w:r>
      <w:r w:rsidRPr="004A77FF">
        <w:rPr>
          <w:rFonts w:ascii="Arial" w:hAnsi="Arial" w:cs="Arial" w:hint="eastAsia"/>
          <w:color w:val="000000"/>
          <w:kern w:val="0"/>
          <w:sz w:val="23"/>
          <w:szCs w:val="23"/>
        </w:rPr>
        <w:t>下列合同中，以下情形属于无效合同的是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当事人无履约能力</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当事人对合同有重大误解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违反法律法规的强制性规定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违反法定的形式</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40.</w:t>
      </w:r>
      <w:r w:rsidRPr="004A77FF">
        <w:rPr>
          <w:rFonts w:ascii="Arial" w:hAnsi="Arial" w:cs="Arial" w:hint="eastAsia"/>
          <w:color w:val="000000"/>
          <w:kern w:val="0"/>
          <w:sz w:val="23"/>
          <w:szCs w:val="23"/>
        </w:rPr>
        <w:t>在可撤销合同中，撤销权自债权人知道或应该知道撤销事由之日起</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内有效。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A.1</w:t>
      </w:r>
      <w:r w:rsidRPr="004A77FF">
        <w:rPr>
          <w:rFonts w:ascii="Arial" w:hAnsi="Arial" w:cs="Arial" w:hint="eastAsia"/>
          <w:color w:val="000000"/>
          <w:kern w:val="0"/>
          <w:sz w:val="23"/>
          <w:szCs w:val="23"/>
        </w:rPr>
        <w:t>个月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B.3</w:t>
      </w:r>
      <w:r w:rsidRPr="004A77FF">
        <w:rPr>
          <w:rFonts w:ascii="Arial" w:hAnsi="Arial" w:cs="Arial" w:hint="eastAsia"/>
          <w:color w:val="000000"/>
          <w:kern w:val="0"/>
          <w:sz w:val="23"/>
          <w:szCs w:val="23"/>
        </w:rPr>
        <w:t>个月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C.6</w:t>
      </w:r>
      <w:r w:rsidRPr="004A77FF">
        <w:rPr>
          <w:rFonts w:ascii="Arial" w:hAnsi="Arial" w:cs="Arial" w:hint="eastAsia"/>
          <w:color w:val="000000"/>
          <w:kern w:val="0"/>
          <w:sz w:val="23"/>
          <w:szCs w:val="23"/>
        </w:rPr>
        <w:t>个月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D.1</w:t>
      </w:r>
      <w:r w:rsidRPr="004A77FF">
        <w:rPr>
          <w:rFonts w:ascii="Arial" w:hAnsi="Arial" w:cs="Arial" w:hint="eastAsia"/>
          <w:color w:val="000000"/>
          <w:kern w:val="0"/>
          <w:sz w:val="23"/>
          <w:szCs w:val="23"/>
        </w:rPr>
        <w:t>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41.</w:t>
      </w:r>
      <w:r w:rsidRPr="004A77FF">
        <w:rPr>
          <w:rFonts w:ascii="Arial" w:hAnsi="Arial" w:cs="Arial" w:hint="eastAsia"/>
          <w:color w:val="000000"/>
          <w:kern w:val="0"/>
          <w:sz w:val="23"/>
          <w:szCs w:val="23"/>
        </w:rPr>
        <w:t>关于待定合同的说法，正确的是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善意相对人不享有撤销的权利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效力待定合同的相对人有催告权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待定合同是生效合同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待定合同是无效合同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42.</w:t>
      </w:r>
      <w:r w:rsidRPr="004A77FF">
        <w:rPr>
          <w:rFonts w:ascii="Arial" w:hAnsi="Arial" w:cs="Arial" w:hint="eastAsia"/>
          <w:color w:val="000000"/>
          <w:kern w:val="0"/>
          <w:sz w:val="23"/>
          <w:szCs w:val="23"/>
        </w:rPr>
        <w:t>甲欠乙</w:t>
      </w:r>
      <w:r w:rsidRPr="004A77FF">
        <w:rPr>
          <w:rFonts w:ascii="Arial" w:hAnsi="Arial" w:cs="Arial"/>
          <w:color w:val="000000"/>
          <w:kern w:val="0"/>
          <w:sz w:val="23"/>
          <w:szCs w:val="23"/>
        </w:rPr>
        <w:t>50</w:t>
      </w:r>
      <w:r w:rsidRPr="004A77FF">
        <w:rPr>
          <w:rFonts w:ascii="Arial" w:hAnsi="Arial" w:cs="Arial" w:hint="eastAsia"/>
          <w:color w:val="000000"/>
          <w:kern w:val="0"/>
          <w:sz w:val="23"/>
          <w:szCs w:val="23"/>
        </w:rPr>
        <w:t>万元贷款，乙欠丙</w:t>
      </w:r>
      <w:r w:rsidRPr="004A77FF">
        <w:rPr>
          <w:rFonts w:ascii="Arial" w:hAnsi="Arial" w:cs="Arial"/>
          <w:color w:val="000000"/>
          <w:kern w:val="0"/>
          <w:sz w:val="23"/>
          <w:szCs w:val="23"/>
        </w:rPr>
        <w:t>20</w:t>
      </w:r>
      <w:r w:rsidRPr="004A77FF">
        <w:rPr>
          <w:rFonts w:ascii="Arial" w:hAnsi="Arial" w:cs="Arial" w:hint="eastAsia"/>
          <w:color w:val="000000"/>
          <w:kern w:val="0"/>
          <w:sz w:val="23"/>
          <w:szCs w:val="23"/>
        </w:rPr>
        <w:t>万元贷款，因乙怠于行使到期债权，又不能还丙的欠款，为此丙起诉甲支付欠款，下列说法正确的是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丙不能以自己名义起诉甲</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丙起诉甲是在行使代位权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丙起诉甲以</w:t>
      </w:r>
      <w:r w:rsidRPr="004A77FF">
        <w:rPr>
          <w:rFonts w:ascii="Arial" w:hAnsi="Arial" w:cs="Arial"/>
          <w:color w:val="000000"/>
          <w:kern w:val="0"/>
          <w:sz w:val="23"/>
          <w:szCs w:val="23"/>
        </w:rPr>
        <w:t>50</w:t>
      </w:r>
      <w:r w:rsidRPr="004A77FF">
        <w:rPr>
          <w:rFonts w:ascii="Arial" w:hAnsi="Arial" w:cs="Arial" w:hint="eastAsia"/>
          <w:color w:val="000000"/>
          <w:kern w:val="0"/>
          <w:sz w:val="23"/>
          <w:szCs w:val="23"/>
        </w:rPr>
        <w:t>万元为限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丙的起诉费用由自己支付</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43.</w:t>
      </w:r>
      <w:r w:rsidRPr="004A77FF">
        <w:rPr>
          <w:rFonts w:ascii="Arial" w:hAnsi="Arial" w:cs="Arial" w:hint="eastAsia"/>
          <w:color w:val="000000"/>
          <w:kern w:val="0"/>
          <w:sz w:val="23"/>
          <w:szCs w:val="23"/>
        </w:rPr>
        <w:t>下列情形中，债权人不能行使法定撤销权的是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受让人明知债务人以不合理低价转让财产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债务人放弃到期的债权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债务人将巨额财产赠与他人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债务人将其全部财产转让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44.</w:t>
      </w:r>
      <w:r w:rsidRPr="004A77FF">
        <w:rPr>
          <w:rFonts w:ascii="Arial" w:hAnsi="Arial" w:cs="Arial" w:hint="eastAsia"/>
          <w:color w:val="000000"/>
          <w:kern w:val="0"/>
          <w:sz w:val="23"/>
          <w:szCs w:val="23"/>
        </w:rPr>
        <w:t>甲乙签订了建筑材料买卖合同，经当事人双方协商一致才能变更的情形是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甲公司名称变更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乙公司的法人代表变更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合同签约人变更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买卖数量变更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45.</w:t>
      </w:r>
      <w:r w:rsidRPr="004A77FF">
        <w:rPr>
          <w:rFonts w:ascii="Arial" w:hAnsi="Arial" w:cs="Arial" w:hint="eastAsia"/>
          <w:color w:val="000000"/>
          <w:kern w:val="0"/>
          <w:sz w:val="23"/>
          <w:szCs w:val="23"/>
        </w:rPr>
        <w:t>某项目设计费为</w:t>
      </w:r>
      <w:r w:rsidRPr="004A77FF">
        <w:rPr>
          <w:rFonts w:ascii="Arial" w:hAnsi="Arial" w:cs="Arial"/>
          <w:color w:val="000000"/>
          <w:kern w:val="0"/>
          <w:sz w:val="23"/>
          <w:szCs w:val="23"/>
        </w:rPr>
        <w:t>100</w:t>
      </w:r>
      <w:r w:rsidRPr="004A77FF">
        <w:rPr>
          <w:rFonts w:ascii="Arial" w:hAnsi="Arial" w:cs="Arial" w:hint="eastAsia"/>
          <w:color w:val="000000"/>
          <w:kern w:val="0"/>
          <w:sz w:val="23"/>
          <w:szCs w:val="23"/>
        </w:rPr>
        <w:t>万，合同约定违约金为</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，发包方支付了</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万定金后，设计方未开展设计工作，导致发包方损失</w:t>
      </w:r>
      <w:r w:rsidRPr="004A77FF">
        <w:rPr>
          <w:rFonts w:ascii="Arial" w:hAnsi="Arial" w:cs="Arial"/>
          <w:color w:val="000000"/>
          <w:kern w:val="0"/>
          <w:sz w:val="23"/>
          <w:szCs w:val="23"/>
        </w:rPr>
        <w:t>12</w:t>
      </w:r>
      <w:r w:rsidRPr="004A77FF">
        <w:rPr>
          <w:rFonts w:ascii="Arial" w:hAnsi="Arial" w:cs="Arial" w:hint="eastAsia"/>
          <w:color w:val="000000"/>
          <w:kern w:val="0"/>
          <w:sz w:val="23"/>
          <w:szCs w:val="23"/>
        </w:rPr>
        <w:t>万，发包方最多可获得的赔偿是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万。</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A.24</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B.27</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C.30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D.42</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46.</w:t>
      </w:r>
      <w:r w:rsidRPr="004A77FF">
        <w:rPr>
          <w:rFonts w:ascii="Arial" w:hAnsi="Arial" w:cs="Arial" w:hint="eastAsia"/>
          <w:color w:val="000000"/>
          <w:kern w:val="0"/>
          <w:sz w:val="23"/>
          <w:szCs w:val="23"/>
        </w:rPr>
        <w:t>关于担保的说法，正确的是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质押不转移对质押财产的占有</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建筑物占用范围内的建设用地使用权可以单独作为抵押的对象</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企业法人的分支机构、职能部门可以为担保人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以汇票作为抵押财产的，自凭证交付之日起生效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47.</w:t>
      </w:r>
      <w:r w:rsidRPr="004A77FF">
        <w:rPr>
          <w:rFonts w:ascii="Arial" w:hAnsi="Arial" w:cs="Arial" w:hint="eastAsia"/>
          <w:color w:val="000000"/>
          <w:kern w:val="0"/>
          <w:sz w:val="23"/>
          <w:szCs w:val="23"/>
        </w:rPr>
        <w:t>某建设单位出具的银行保函中，保证人为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监理单位</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银行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建设单位</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施工企业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48.</w:t>
      </w:r>
      <w:r w:rsidRPr="004A77FF">
        <w:rPr>
          <w:rFonts w:ascii="Arial" w:hAnsi="Arial" w:cs="Arial" w:hint="eastAsia"/>
          <w:color w:val="000000"/>
          <w:kern w:val="0"/>
          <w:sz w:val="23"/>
          <w:szCs w:val="23"/>
        </w:rPr>
        <w:t>定金合同以</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之时生效。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当事人签字</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合同备案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定金实际交付</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主合同成立</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49.</w:t>
      </w:r>
      <w:r w:rsidRPr="004A77FF">
        <w:rPr>
          <w:rFonts w:ascii="Arial" w:hAnsi="Arial" w:cs="Arial" w:hint="eastAsia"/>
          <w:color w:val="000000"/>
          <w:kern w:val="0"/>
          <w:sz w:val="23"/>
          <w:szCs w:val="23"/>
        </w:rPr>
        <w:t>王某在施工工地工作时，不慎受伤，在监理工程师的调解下，王某与雇主达成协议，雇主一次性支付王某</w:t>
      </w:r>
      <w:r w:rsidRPr="004A77FF">
        <w:rPr>
          <w:rFonts w:ascii="Arial" w:hAnsi="Arial" w:cs="Arial"/>
          <w:color w:val="000000"/>
          <w:kern w:val="0"/>
          <w:sz w:val="23"/>
          <w:szCs w:val="23"/>
        </w:rPr>
        <w:t>2</w:t>
      </w:r>
      <w:r w:rsidRPr="004A77FF">
        <w:rPr>
          <w:rFonts w:ascii="Arial" w:hAnsi="Arial" w:cs="Arial" w:hint="eastAsia"/>
          <w:color w:val="000000"/>
          <w:kern w:val="0"/>
          <w:sz w:val="23"/>
          <w:szCs w:val="23"/>
        </w:rPr>
        <w:t>万元作为补偿，王某放弃诉讼权利，这种调解方式为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行政调解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法院调解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仲裁调解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民间调节</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50.</w:t>
      </w:r>
      <w:r w:rsidRPr="004A77FF">
        <w:rPr>
          <w:rFonts w:ascii="Arial" w:hAnsi="Arial" w:cs="Arial" w:hint="eastAsia"/>
          <w:color w:val="000000"/>
          <w:kern w:val="0"/>
          <w:sz w:val="23"/>
          <w:szCs w:val="23"/>
        </w:rPr>
        <w:t>一裁定终局体现了仲裁的</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特点。</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专业性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自愿性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独立性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快捷性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51.</w:t>
      </w:r>
      <w:r w:rsidRPr="004A77FF">
        <w:rPr>
          <w:rFonts w:ascii="Arial" w:hAnsi="Arial" w:cs="Arial" w:hint="eastAsia"/>
          <w:color w:val="000000"/>
          <w:kern w:val="0"/>
          <w:sz w:val="23"/>
          <w:szCs w:val="23"/>
        </w:rPr>
        <w:t>仲裁的保密性特点体现在以</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为原则。</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不开庭审理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不允许代理人参加</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不公开审理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不允许证人参加</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52.</w:t>
      </w:r>
      <w:r w:rsidRPr="004A77FF">
        <w:rPr>
          <w:rFonts w:ascii="Arial" w:hAnsi="Arial" w:cs="Arial" w:hint="eastAsia"/>
          <w:color w:val="000000"/>
          <w:kern w:val="0"/>
          <w:sz w:val="23"/>
          <w:szCs w:val="23"/>
        </w:rPr>
        <w:t>在法院的主持下，甲乙双方达成了调解协议，法院制作了调解书，在签字前甲方反悔，此时法院应</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进行判决</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强制执行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留置送达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重新调解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53.</w:t>
      </w:r>
      <w:r w:rsidRPr="004A77FF">
        <w:rPr>
          <w:rFonts w:ascii="Arial" w:hAnsi="Arial" w:cs="Arial" w:hint="eastAsia"/>
          <w:color w:val="000000"/>
          <w:kern w:val="0"/>
          <w:sz w:val="23"/>
          <w:szCs w:val="23"/>
        </w:rPr>
        <w:t>甲地注册的建设单位与在乙地注册的施工单位在丙地签订了建设工程施工合同，合同规定：若发生争议，向丙地法院起诉。则该合同争议解决地的原则为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原告所在地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被告所在地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合同签定地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合同施行地</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54.</w:t>
      </w:r>
      <w:r w:rsidRPr="004A77FF">
        <w:rPr>
          <w:rFonts w:ascii="Arial" w:hAnsi="Arial" w:cs="Arial" w:hint="eastAsia"/>
          <w:color w:val="000000"/>
          <w:kern w:val="0"/>
          <w:sz w:val="23"/>
          <w:szCs w:val="23"/>
        </w:rPr>
        <w:t>在民事诉讼中，</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一般授权</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所行使的诉讼权利为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代为承认对方的诉讼请求</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进行和解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变更诉讼请求</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法庭辩论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55.</w:t>
      </w:r>
      <w:r w:rsidRPr="004A77FF">
        <w:rPr>
          <w:rFonts w:ascii="Arial" w:hAnsi="Arial" w:cs="Arial" w:hint="eastAsia"/>
          <w:color w:val="000000"/>
          <w:kern w:val="0"/>
          <w:sz w:val="23"/>
          <w:szCs w:val="23"/>
        </w:rPr>
        <w:t>对人民法院做出的一审民事判决不满，上诉期限为判决书送达之日起</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日。</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A.5</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B.7</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C.10</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D.15</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56.</w:t>
      </w:r>
      <w:r w:rsidRPr="004A77FF">
        <w:rPr>
          <w:rFonts w:ascii="Arial" w:hAnsi="Arial" w:cs="Arial" w:hint="eastAsia"/>
          <w:color w:val="000000"/>
          <w:kern w:val="0"/>
          <w:sz w:val="23"/>
          <w:szCs w:val="23"/>
        </w:rPr>
        <w:t>仲裁机构做出的仲裁书生效后，一方不执行的，另一方可向</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申请强制执行。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人民法院</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司法行政机关</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仲裁机构</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公安机关</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57.</w:t>
      </w:r>
      <w:r w:rsidRPr="004A77FF">
        <w:rPr>
          <w:rFonts w:ascii="Arial" w:hAnsi="Arial" w:cs="Arial" w:hint="eastAsia"/>
          <w:color w:val="000000"/>
          <w:kern w:val="0"/>
          <w:sz w:val="23"/>
          <w:szCs w:val="23"/>
        </w:rPr>
        <w:t>关于仲裁调解的说法，正确的是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仲裁庭必须先进行调解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调解不成不能做出裁决书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仲裁调解书与仲裁书具有同等法律效力</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经仲裁庭调解双方当事人达成调解协议的，仲裁庭不能制作裁决书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58.</w:t>
      </w:r>
      <w:r w:rsidRPr="004A77FF">
        <w:rPr>
          <w:rFonts w:ascii="Arial" w:hAnsi="Arial" w:cs="Arial" w:hint="eastAsia"/>
          <w:color w:val="000000"/>
          <w:kern w:val="0"/>
          <w:sz w:val="23"/>
          <w:szCs w:val="23"/>
        </w:rPr>
        <w:t>在仲裁过程中，申请人甲与被申请人乙双方自行和解，下列符合我国法律规定的是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甲与乙不能自行进行和解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甲乙达成和解不能撤回仲裁申请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甲撤回仲裁申请后又反悔，不得以同一事项申请仲裁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甲乙达成和解协议的，可以请求仲裁庭根据和解协议作出裁决书，也可以撤回仲裁申请。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59.</w:t>
      </w:r>
      <w:r w:rsidRPr="004A77FF">
        <w:rPr>
          <w:rFonts w:ascii="Arial" w:hAnsi="Arial" w:cs="Arial" w:hint="eastAsia"/>
          <w:color w:val="000000"/>
          <w:kern w:val="0"/>
          <w:sz w:val="23"/>
          <w:szCs w:val="23"/>
        </w:rPr>
        <w:t>甲、乙、丙三人组成仲裁庭，甲为首席仲裁员，甲认为应该支持申请人的主张，乙、丙认为应该支持被申请人的主张，则下列正确的是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应按乙、丙的意见做出仲裁书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应该按甲的意见做出仲裁书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甲、乙、丙各自的意见全部列出交由仲裁委员会做出决定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按照甲的意见做出仲裁书，仲裁书中如实记录乙、丙的意见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60.</w:t>
      </w:r>
      <w:r w:rsidRPr="004A77FF">
        <w:rPr>
          <w:rFonts w:ascii="Arial" w:hAnsi="Arial" w:cs="Arial" w:hint="eastAsia"/>
          <w:color w:val="000000"/>
          <w:kern w:val="0"/>
          <w:sz w:val="23"/>
          <w:szCs w:val="23"/>
        </w:rPr>
        <w:t>施工企业认为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侵犯其合法权益，可以申请行政复议。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建设单位违约的行为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总监理工程师的停工决定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上级企业的处理决定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行政机关的罚款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b/>
          <w:bCs/>
          <w:color w:val="000000"/>
          <w:kern w:val="0"/>
          <w:sz w:val="23"/>
        </w:rPr>
        <w:t>二、多项选择题</w:t>
      </w:r>
      <w:r w:rsidRPr="004A77FF">
        <w:rPr>
          <w:rFonts w:ascii="Arial" w:hAnsi="Arial" w:cs="Arial"/>
          <w:b/>
          <w:bCs/>
          <w:color w:val="000000"/>
          <w:kern w:val="0"/>
          <w:sz w:val="23"/>
        </w:rPr>
        <w:t>(</w:t>
      </w:r>
      <w:r w:rsidRPr="004A77FF">
        <w:rPr>
          <w:rFonts w:ascii="Arial" w:hAnsi="Arial" w:cs="Arial" w:hint="eastAsia"/>
          <w:b/>
          <w:bCs/>
          <w:color w:val="000000"/>
          <w:kern w:val="0"/>
          <w:sz w:val="23"/>
        </w:rPr>
        <w:t>共</w:t>
      </w:r>
      <w:r w:rsidRPr="004A77FF">
        <w:rPr>
          <w:rFonts w:ascii="Arial" w:hAnsi="Arial" w:cs="Arial"/>
          <w:b/>
          <w:bCs/>
          <w:color w:val="000000"/>
          <w:kern w:val="0"/>
          <w:sz w:val="23"/>
        </w:rPr>
        <w:t>20</w:t>
      </w:r>
      <w:r w:rsidRPr="004A77FF">
        <w:rPr>
          <w:rFonts w:ascii="Arial" w:hAnsi="Arial" w:cs="Arial" w:hint="eastAsia"/>
          <w:b/>
          <w:bCs/>
          <w:color w:val="000000"/>
          <w:kern w:val="0"/>
          <w:sz w:val="23"/>
        </w:rPr>
        <w:t>题，每题</w:t>
      </w:r>
      <w:r w:rsidRPr="004A77FF">
        <w:rPr>
          <w:rFonts w:ascii="Arial" w:hAnsi="Arial" w:cs="Arial"/>
          <w:b/>
          <w:bCs/>
          <w:color w:val="000000"/>
          <w:kern w:val="0"/>
          <w:sz w:val="23"/>
        </w:rPr>
        <w:t>2</w:t>
      </w:r>
      <w:r w:rsidRPr="004A77FF">
        <w:rPr>
          <w:rFonts w:ascii="Arial" w:hAnsi="Arial" w:cs="Arial" w:hint="eastAsia"/>
          <w:b/>
          <w:bCs/>
          <w:color w:val="000000"/>
          <w:kern w:val="0"/>
          <w:sz w:val="23"/>
        </w:rPr>
        <w:t>分。每题的备选项中，有</w:t>
      </w:r>
      <w:r w:rsidRPr="004A77FF">
        <w:rPr>
          <w:rFonts w:ascii="Arial" w:hAnsi="Arial" w:cs="Arial"/>
          <w:b/>
          <w:bCs/>
          <w:color w:val="000000"/>
          <w:kern w:val="0"/>
          <w:sz w:val="23"/>
        </w:rPr>
        <w:t>2</w:t>
      </w:r>
      <w:r w:rsidRPr="004A77FF">
        <w:rPr>
          <w:rFonts w:ascii="Arial" w:hAnsi="Arial" w:cs="Arial" w:hint="eastAsia"/>
          <w:b/>
          <w:bCs/>
          <w:color w:val="000000"/>
          <w:kern w:val="0"/>
          <w:sz w:val="23"/>
        </w:rPr>
        <w:t>个或</w:t>
      </w:r>
      <w:r w:rsidRPr="004A77FF">
        <w:rPr>
          <w:rFonts w:ascii="Arial" w:hAnsi="Arial" w:cs="Arial"/>
          <w:b/>
          <w:bCs/>
          <w:color w:val="000000"/>
          <w:kern w:val="0"/>
          <w:sz w:val="23"/>
        </w:rPr>
        <w:t>2</w:t>
      </w:r>
      <w:r w:rsidRPr="004A77FF">
        <w:rPr>
          <w:rFonts w:ascii="Arial" w:hAnsi="Arial" w:cs="Arial" w:hint="eastAsia"/>
          <w:b/>
          <w:bCs/>
          <w:color w:val="000000"/>
          <w:kern w:val="0"/>
          <w:sz w:val="23"/>
        </w:rPr>
        <w:t>个以上符合题意，至少有</w:t>
      </w:r>
      <w:r w:rsidRPr="004A77FF">
        <w:rPr>
          <w:rFonts w:ascii="Arial" w:hAnsi="Arial" w:cs="Arial"/>
          <w:b/>
          <w:bCs/>
          <w:color w:val="000000"/>
          <w:kern w:val="0"/>
          <w:sz w:val="23"/>
        </w:rPr>
        <w:t>1</w:t>
      </w:r>
      <w:r w:rsidRPr="004A77FF">
        <w:rPr>
          <w:rFonts w:ascii="Arial" w:hAnsi="Arial" w:cs="Arial" w:hint="eastAsia"/>
          <w:b/>
          <w:bCs/>
          <w:color w:val="000000"/>
          <w:kern w:val="0"/>
          <w:sz w:val="23"/>
        </w:rPr>
        <w:t>个错项。错选，本题不得分</w:t>
      </w:r>
      <w:r w:rsidRPr="004A77FF">
        <w:rPr>
          <w:rFonts w:ascii="Arial" w:hAnsi="Arial" w:cs="Arial"/>
          <w:b/>
          <w:bCs/>
          <w:color w:val="000000"/>
          <w:kern w:val="0"/>
          <w:sz w:val="23"/>
        </w:rPr>
        <w:t>;</w:t>
      </w:r>
      <w:r w:rsidRPr="004A77FF">
        <w:rPr>
          <w:rFonts w:ascii="Arial" w:hAnsi="Arial" w:cs="Arial" w:hint="eastAsia"/>
          <w:b/>
          <w:bCs/>
          <w:color w:val="000000"/>
          <w:kern w:val="0"/>
          <w:sz w:val="23"/>
        </w:rPr>
        <w:t>少选，所选的每个选项得</w:t>
      </w:r>
      <w:r w:rsidRPr="004A77FF">
        <w:rPr>
          <w:rFonts w:ascii="Arial" w:hAnsi="Arial" w:cs="Arial"/>
          <w:b/>
          <w:bCs/>
          <w:color w:val="000000"/>
          <w:kern w:val="0"/>
          <w:sz w:val="23"/>
        </w:rPr>
        <w:t>0.5</w:t>
      </w:r>
      <w:r w:rsidRPr="004A77FF">
        <w:rPr>
          <w:rFonts w:ascii="Arial" w:hAnsi="Arial" w:cs="Arial" w:hint="eastAsia"/>
          <w:b/>
          <w:bCs/>
          <w:color w:val="000000"/>
          <w:kern w:val="0"/>
          <w:sz w:val="23"/>
        </w:rPr>
        <w:t>分</w:t>
      </w:r>
      <w:r w:rsidRPr="004A77FF">
        <w:rPr>
          <w:rFonts w:ascii="Arial" w:hAnsi="Arial" w:cs="Arial"/>
          <w:b/>
          <w:bCs/>
          <w:color w:val="000000"/>
          <w:kern w:val="0"/>
          <w:sz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61.</w:t>
      </w:r>
      <w:r w:rsidRPr="004A77FF">
        <w:rPr>
          <w:rFonts w:ascii="Arial" w:hAnsi="Arial" w:cs="Arial" w:hint="eastAsia"/>
          <w:color w:val="000000"/>
          <w:kern w:val="0"/>
          <w:sz w:val="23"/>
          <w:szCs w:val="23"/>
        </w:rPr>
        <w:t>某体育馆施工实行工程总承包，发包单位可以将工程的</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一并发包。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代建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施工</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监理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设计</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设备采购</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62.</w:t>
      </w:r>
      <w:r w:rsidRPr="004A77FF">
        <w:rPr>
          <w:rFonts w:ascii="Arial" w:hAnsi="Arial" w:cs="Arial" w:hint="eastAsia"/>
          <w:color w:val="000000"/>
          <w:kern w:val="0"/>
          <w:sz w:val="23"/>
          <w:szCs w:val="23"/>
        </w:rPr>
        <w:t>民事法律行为成立条件中，行为内容合法表现为</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不违反法律</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不违背社会公德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不存在认识错误等外在因素</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不与第三人利益相冲突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不与社会公共利益相冲突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63.</w:t>
      </w:r>
      <w:r w:rsidRPr="004A77FF">
        <w:rPr>
          <w:rFonts w:ascii="Arial" w:hAnsi="Arial" w:cs="Arial" w:hint="eastAsia"/>
          <w:color w:val="000000"/>
          <w:kern w:val="0"/>
          <w:sz w:val="23"/>
          <w:szCs w:val="23"/>
        </w:rPr>
        <w:t>下列抵押财产中，抵押权自登记时成立的有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建筑物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建设用地使用权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生产设备、材料</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在建工程</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在建船舶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64.</w:t>
      </w:r>
      <w:r w:rsidRPr="004A77FF">
        <w:rPr>
          <w:rFonts w:ascii="Arial" w:hAnsi="Arial" w:cs="Arial" w:hint="eastAsia"/>
          <w:color w:val="000000"/>
          <w:kern w:val="0"/>
          <w:sz w:val="23"/>
          <w:szCs w:val="23"/>
        </w:rPr>
        <w:t>项目监理在实施监理过程中，主要依据有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A.ISO</w:t>
      </w:r>
      <w:r w:rsidRPr="004A77FF">
        <w:rPr>
          <w:rFonts w:ascii="Arial" w:hAnsi="Arial" w:cs="Arial" w:hint="eastAsia"/>
          <w:color w:val="000000"/>
          <w:kern w:val="0"/>
          <w:sz w:val="23"/>
          <w:szCs w:val="23"/>
        </w:rPr>
        <w:t>质量体系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工程建设国家强制性标准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工程设计文件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施工企业管理制度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建设工程施工合同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65.</w:t>
      </w:r>
      <w:r w:rsidRPr="004A77FF">
        <w:rPr>
          <w:rFonts w:ascii="Arial" w:hAnsi="Arial" w:cs="Arial" w:hint="eastAsia"/>
          <w:color w:val="000000"/>
          <w:kern w:val="0"/>
          <w:sz w:val="23"/>
          <w:szCs w:val="23"/>
        </w:rPr>
        <w:t>投标有效期内，投标人有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行为的，其投标保证金予以没收。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撤回投标文件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补充投标文件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放弃中标</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澄清投标文件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说明</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解释</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投标文件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66.</w:t>
      </w:r>
      <w:r w:rsidRPr="004A77FF">
        <w:rPr>
          <w:rFonts w:ascii="Arial" w:hAnsi="Arial" w:cs="Arial" w:hint="eastAsia"/>
          <w:color w:val="000000"/>
          <w:kern w:val="0"/>
          <w:sz w:val="23"/>
          <w:szCs w:val="23"/>
        </w:rPr>
        <w:t>施工作业人员进行安全生产的义务有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使用劳动生产安全用具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接受安生生产培训</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发现事故隐患立即报告</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发生危及人身安全的事故先进行抢救</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为自己购买从业保险</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67.</w:t>
      </w:r>
      <w:r w:rsidRPr="004A77FF">
        <w:rPr>
          <w:rFonts w:ascii="Arial" w:hAnsi="Arial" w:cs="Arial" w:hint="eastAsia"/>
          <w:color w:val="000000"/>
          <w:kern w:val="0"/>
          <w:sz w:val="23"/>
          <w:szCs w:val="23"/>
        </w:rPr>
        <w:t>某施工企业与工人订立安全生产责任书，内容为：施工企业工人认真工作，若发生安全事故，后果由工人自负。对于上述条款，正确的是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发生安全事故应由工人自负</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该条款做无效处理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施工企业应受行政处罚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应撤销施工企业的资质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施工企业主要负责人应受行政罚款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68.</w:t>
      </w:r>
      <w:r w:rsidRPr="004A77FF">
        <w:rPr>
          <w:rFonts w:ascii="Arial" w:hAnsi="Arial" w:cs="Arial" w:hint="eastAsia"/>
          <w:color w:val="000000"/>
          <w:kern w:val="0"/>
          <w:sz w:val="23"/>
          <w:szCs w:val="23"/>
        </w:rPr>
        <w:t>根据《建设工程安全生产管理条例》，施工企业的项目负责人在安全生产方面的主要职责有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对建设工程项目的安全生产负总责</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落实安全生产责任制</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制定安全生产规章制度和操作规程</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确保安全生产费用的专项使用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根据工作特点组织制定安全施工措施</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69.</w:t>
      </w:r>
      <w:r w:rsidRPr="004A77FF">
        <w:rPr>
          <w:rFonts w:ascii="Arial" w:hAnsi="Arial" w:cs="Arial" w:hint="eastAsia"/>
          <w:color w:val="000000"/>
          <w:kern w:val="0"/>
          <w:sz w:val="23"/>
          <w:szCs w:val="23"/>
        </w:rPr>
        <w:t>取得安全生产许可证的条件是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特种作业人员经考核合格</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职工参加工伤</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通过了安全生产管理体系认证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进行了安全评价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已办理安全监督手续</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70.</w:t>
      </w:r>
      <w:r w:rsidRPr="004A77FF">
        <w:rPr>
          <w:rFonts w:ascii="Arial" w:hAnsi="Arial" w:cs="Arial" w:hint="eastAsia"/>
          <w:color w:val="000000"/>
          <w:kern w:val="0"/>
          <w:sz w:val="23"/>
          <w:szCs w:val="23"/>
        </w:rPr>
        <w:t>根据《建设工程质量监督条例》，质量保修书应有的内容有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保修范围</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保修期限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质量保证金的退还方式</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质量保证金预留比例</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保修责任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71.</w:t>
      </w:r>
      <w:r w:rsidRPr="004A77FF">
        <w:rPr>
          <w:rFonts w:ascii="Arial" w:hAnsi="Arial" w:cs="Arial" w:hint="eastAsia"/>
          <w:color w:val="000000"/>
          <w:kern w:val="0"/>
          <w:sz w:val="23"/>
          <w:szCs w:val="23"/>
        </w:rPr>
        <w:t>供应商的下列行为中，符合《产品质量法》的是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建立进货验货制度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产品包装上的标识不真实</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对使用有瑕疵的产品进行说明</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为扩大销售，对产品质量进行虚假宣传</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快过期的产品降价销售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72.</w:t>
      </w:r>
      <w:r w:rsidRPr="004A77FF">
        <w:rPr>
          <w:rFonts w:ascii="Arial" w:hAnsi="Arial" w:cs="Arial" w:hint="eastAsia"/>
          <w:color w:val="000000"/>
          <w:kern w:val="0"/>
          <w:sz w:val="23"/>
          <w:szCs w:val="23"/>
        </w:rPr>
        <w:t>某交通施工穿越噪声敏感区域，可能造成环境噪声污染，下列说法正确的是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禁止一切夜间施工作业活动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因特殊需要进行夜间施工的，须获批准</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建设工程施工前必须公告附近居民</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其他有效的控制噪声污染的措施</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在开工</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日前，向工程所在地县级以上地方人民政府环境保护行政主管部门报告</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73.</w:t>
      </w:r>
      <w:r w:rsidRPr="004A77FF">
        <w:rPr>
          <w:rFonts w:ascii="Arial" w:hAnsi="Arial" w:cs="Arial" w:hint="eastAsia"/>
          <w:color w:val="000000"/>
          <w:kern w:val="0"/>
          <w:sz w:val="23"/>
          <w:szCs w:val="23"/>
        </w:rPr>
        <w:t>根据《劳动合同法》，用人单位在与劳动者签订合同时采取的正当行为有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扣押居民身份证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扣押职业资格证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要求提供担保</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签订专业技术培训服务违约金</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签订竞业限制保证书</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74.</w:t>
      </w:r>
      <w:r w:rsidRPr="004A77FF">
        <w:rPr>
          <w:rFonts w:ascii="Arial" w:hAnsi="Arial" w:cs="Arial" w:hint="eastAsia"/>
          <w:color w:val="000000"/>
          <w:kern w:val="0"/>
          <w:sz w:val="23"/>
          <w:szCs w:val="23"/>
        </w:rPr>
        <w:t>建设工程合同属于</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有名合同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实践合同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要式合同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有偿合同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单务合同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75.</w:t>
      </w:r>
      <w:r w:rsidRPr="004A77FF">
        <w:rPr>
          <w:rFonts w:ascii="Arial" w:hAnsi="Arial" w:cs="Arial" w:hint="eastAsia"/>
          <w:color w:val="000000"/>
          <w:kern w:val="0"/>
          <w:sz w:val="23"/>
          <w:szCs w:val="23"/>
        </w:rPr>
        <w:t>应当先履行合同文件的一方当事人有确切证据证明对方</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，有权行使抗辩权。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经营状况严重恶化</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法定代表人被追究刑事责任</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丧失信誉</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企业负有较大债务</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转移财产试图躲避债务</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76.</w:t>
      </w:r>
      <w:r w:rsidRPr="004A77FF">
        <w:rPr>
          <w:rFonts w:ascii="Arial" w:hAnsi="Arial" w:cs="Arial" w:hint="eastAsia"/>
          <w:color w:val="000000"/>
          <w:kern w:val="0"/>
          <w:sz w:val="23"/>
          <w:szCs w:val="23"/>
        </w:rPr>
        <w:t>合同权利文件终止时，不影响</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之效力。</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结算条款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清理条款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仲裁条款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担保条款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失业条款</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77.</w:t>
      </w:r>
      <w:r w:rsidRPr="004A77FF">
        <w:rPr>
          <w:rFonts w:ascii="Arial" w:hAnsi="Arial" w:cs="Arial" w:hint="eastAsia"/>
          <w:color w:val="000000"/>
          <w:kern w:val="0"/>
          <w:sz w:val="23"/>
          <w:szCs w:val="23"/>
        </w:rPr>
        <w:t>民事违约责任的承担方式有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赔偿损失</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采取补救措施</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继续履行</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精神损失赔偿</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赔礼道歉</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78.</w:t>
      </w:r>
      <w:r w:rsidRPr="004A77FF">
        <w:rPr>
          <w:rFonts w:ascii="Arial" w:hAnsi="Arial" w:cs="Arial" w:hint="eastAsia"/>
          <w:color w:val="000000"/>
          <w:kern w:val="0"/>
          <w:sz w:val="23"/>
          <w:szCs w:val="23"/>
        </w:rPr>
        <w:t>建设单位就专业分包工程存在的施工质量缺陷提起民事诉讼，根据《民事诉讼法》及相关司法解释，建设单位可以将</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列为其被告。</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招标代理机构</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总承包企业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分包企业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实际施工人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建设行政主管部门</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79.</w:t>
      </w:r>
      <w:r w:rsidRPr="004A77FF">
        <w:rPr>
          <w:rFonts w:ascii="Arial" w:hAnsi="Arial" w:cs="Arial" w:hint="eastAsia"/>
          <w:color w:val="000000"/>
          <w:kern w:val="0"/>
          <w:sz w:val="23"/>
          <w:szCs w:val="23"/>
        </w:rPr>
        <w:t>关于民事诉讼回避制度的说法，正确的是</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当事人必须在开庭前提出回避申请</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当事人提出回避申请，可以在法庭宣判前提出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案件诉讼代理人的近亲属仅担当翻译人的，无须回避</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人民法院的回避决定，可以口头或书面形式提出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申请回避复议期间，被申请回避的人可以不停止参与本案的工作</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80.</w:t>
      </w:r>
      <w:r w:rsidRPr="004A77FF">
        <w:rPr>
          <w:rFonts w:ascii="Arial" w:hAnsi="Arial" w:cs="Arial" w:hint="eastAsia"/>
          <w:color w:val="000000"/>
          <w:kern w:val="0"/>
          <w:sz w:val="23"/>
          <w:szCs w:val="23"/>
        </w:rPr>
        <w:t>关于仲裁协议的说法，正确的有</w:t>
      </w:r>
      <w:r w:rsidRPr="004A77FF">
        <w:rPr>
          <w:rFonts w:ascii="Arial" w:hAnsi="Arial" w:cs="Arial"/>
          <w:color w:val="000000"/>
          <w:kern w:val="0"/>
          <w:sz w:val="23"/>
          <w:szCs w:val="23"/>
        </w:rPr>
        <w:t>( )</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A.</w:t>
      </w:r>
      <w:r w:rsidRPr="004A77FF">
        <w:rPr>
          <w:rFonts w:ascii="Arial" w:hAnsi="Arial" w:cs="Arial" w:hint="eastAsia"/>
          <w:color w:val="000000"/>
          <w:kern w:val="0"/>
          <w:sz w:val="23"/>
          <w:szCs w:val="23"/>
        </w:rPr>
        <w:t>仲裁协议应当是书面形式</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B.</w:t>
      </w:r>
      <w:r w:rsidRPr="004A77FF">
        <w:rPr>
          <w:rFonts w:ascii="Arial" w:hAnsi="Arial" w:cs="Arial" w:hint="eastAsia"/>
          <w:color w:val="000000"/>
          <w:kern w:val="0"/>
          <w:sz w:val="23"/>
          <w:szCs w:val="23"/>
        </w:rPr>
        <w:t>仲裁协议可以是口头订立的，但需双方认可</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C.</w:t>
      </w:r>
      <w:r w:rsidRPr="004A77FF">
        <w:rPr>
          <w:rFonts w:ascii="Arial" w:hAnsi="Arial" w:cs="Arial" w:hint="eastAsia"/>
          <w:color w:val="000000"/>
          <w:kern w:val="0"/>
          <w:sz w:val="23"/>
          <w:szCs w:val="23"/>
        </w:rPr>
        <w:t>仲裁协议必须在争议发生前达成</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D.</w:t>
      </w:r>
      <w:r w:rsidRPr="004A77FF">
        <w:rPr>
          <w:rFonts w:ascii="Arial" w:hAnsi="Arial" w:cs="Arial" w:hint="eastAsia"/>
          <w:color w:val="000000"/>
          <w:kern w:val="0"/>
          <w:sz w:val="23"/>
          <w:szCs w:val="23"/>
        </w:rPr>
        <w:t>没有仲裁协议，也就无法进行仲裁</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E.</w:t>
      </w:r>
      <w:r w:rsidRPr="004A77FF">
        <w:rPr>
          <w:rFonts w:ascii="Arial" w:hAnsi="Arial" w:cs="Arial" w:hint="eastAsia"/>
          <w:color w:val="000000"/>
          <w:kern w:val="0"/>
          <w:sz w:val="23"/>
          <w:szCs w:val="23"/>
        </w:rPr>
        <w:t>仲裁协议排除了人民法院对合同争议的管辖权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b/>
          <w:bCs/>
          <w:color w:val="000000"/>
          <w:kern w:val="0"/>
          <w:sz w:val="23"/>
        </w:rPr>
        <w:t>参考答案</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b/>
          <w:bCs/>
          <w:color w:val="000000"/>
          <w:kern w:val="0"/>
          <w:sz w:val="23"/>
        </w:rPr>
        <w:t>一、单项选择题</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1.B</w:t>
      </w:r>
      <w:r w:rsidRPr="004A77FF">
        <w:rPr>
          <w:rFonts w:ascii="Arial" w:hAnsi="Arial" w:cs="Arial" w:hint="eastAsia"/>
          <w:color w:val="000000"/>
          <w:kern w:val="0"/>
          <w:sz w:val="23"/>
          <w:szCs w:val="23"/>
        </w:rPr>
        <w:t>【解析】通过二级建造师资格考核认定，或参加全国统考取得二级建造师资格证书，并经注册的人员，可在全国范围内以建造师名义担任建设工程项目施工的项目经理。故选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2.C</w:t>
      </w:r>
      <w:r w:rsidRPr="004A77FF">
        <w:rPr>
          <w:rFonts w:ascii="Arial" w:hAnsi="Arial" w:cs="Arial" w:hint="eastAsia"/>
          <w:color w:val="000000"/>
          <w:kern w:val="0"/>
          <w:sz w:val="23"/>
          <w:szCs w:val="23"/>
        </w:rPr>
        <w:t>【解析】行政法规是最高国家行政机关即国务院制定的规范性文件。故选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3.C</w:t>
      </w:r>
      <w:r w:rsidRPr="004A77FF">
        <w:rPr>
          <w:rFonts w:ascii="Arial" w:hAnsi="Arial" w:cs="Arial" w:hint="eastAsia"/>
          <w:color w:val="000000"/>
          <w:kern w:val="0"/>
          <w:sz w:val="23"/>
          <w:szCs w:val="23"/>
        </w:rPr>
        <w:t>【解析】</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混同</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是指债权和债务同归一人，致使合同关系消灭的事实。如两个相互订有合同的企业合并，则产生混同的法律效果。故选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4.A</w:t>
      </w:r>
      <w:r w:rsidRPr="004A77FF">
        <w:rPr>
          <w:rFonts w:ascii="Arial" w:hAnsi="Arial" w:cs="Arial" w:hint="eastAsia"/>
          <w:color w:val="000000"/>
          <w:kern w:val="0"/>
          <w:sz w:val="23"/>
          <w:szCs w:val="23"/>
        </w:rPr>
        <w:t>【解析】下列诉讼时效期间为</w:t>
      </w:r>
      <w:r w:rsidRPr="004A77FF">
        <w:rPr>
          <w:rFonts w:ascii="Arial" w:hAnsi="Arial" w:cs="Arial"/>
          <w:color w:val="000000"/>
          <w:kern w:val="0"/>
          <w:sz w:val="23"/>
          <w:szCs w:val="23"/>
        </w:rPr>
        <w:t>1</w:t>
      </w:r>
      <w:r w:rsidRPr="004A77FF">
        <w:rPr>
          <w:rFonts w:ascii="Arial" w:hAnsi="Arial" w:cs="Arial" w:hint="eastAsia"/>
          <w:color w:val="000000"/>
          <w:kern w:val="0"/>
          <w:sz w:val="23"/>
          <w:szCs w:val="23"/>
        </w:rPr>
        <w:t>年：身体受到伤害要求赔偿的，延付或拒付租金的，出售质量不合格的商品未声明的，寄存财物被丢失或损毁的。故选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5.C</w:t>
      </w:r>
      <w:r w:rsidRPr="004A77FF">
        <w:rPr>
          <w:rFonts w:ascii="Arial" w:hAnsi="Arial" w:cs="Arial" w:hint="eastAsia"/>
          <w:color w:val="000000"/>
          <w:kern w:val="0"/>
          <w:sz w:val="23"/>
          <w:szCs w:val="23"/>
        </w:rPr>
        <w:t>【解析】质押是指债务人或者第三人将其动产或权利移交债权人占有，将该动产作为债权的担保。题中建设用地属于不动产，故选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6.D</w:t>
      </w:r>
      <w:r w:rsidRPr="004A77FF">
        <w:rPr>
          <w:rFonts w:ascii="Arial" w:hAnsi="Arial" w:cs="Arial" w:hint="eastAsia"/>
          <w:color w:val="000000"/>
          <w:kern w:val="0"/>
          <w:sz w:val="23"/>
          <w:szCs w:val="23"/>
        </w:rPr>
        <w:t>【解析】建设用地使用权实现抵押、转让或出资入股，应当将该土地上新增的建筑物与建设用地使用权一并处分。故选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7.C</w:t>
      </w:r>
      <w:r w:rsidRPr="004A77FF">
        <w:rPr>
          <w:rFonts w:ascii="Arial" w:hAnsi="Arial" w:cs="Arial" w:hint="eastAsia"/>
          <w:color w:val="000000"/>
          <w:kern w:val="0"/>
          <w:sz w:val="23"/>
          <w:szCs w:val="23"/>
        </w:rPr>
        <w:t>【解析】根据《建筑工程施工许可管理办法》第四条规定：建设工期超过一年的，到位资金原则上不得少于工程合同价的</w:t>
      </w:r>
      <w:r w:rsidRPr="004A77FF">
        <w:rPr>
          <w:rFonts w:ascii="Arial" w:hAnsi="Arial" w:cs="Arial"/>
          <w:color w:val="000000"/>
          <w:kern w:val="0"/>
          <w:sz w:val="23"/>
          <w:szCs w:val="23"/>
        </w:rPr>
        <w:t>30%</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8.D</w:t>
      </w:r>
      <w:r w:rsidRPr="004A77FF">
        <w:rPr>
          <w:rFonts w:ascii="Arial" w:hAnsi="Arial" w:cs="Arial" w:hint="eastAsia"/>
          <w:color w:val="000000"/>
          <w:kern w:val="0"/>
          <w:sz w:val="23"/>
          <w:szCs w:val="23"/>
        </w:rPr>
        <w:t>【解析】总承包合同必须采用书面形式，</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错误</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根据《建筑法》第二十四条第二款，发包人不得将应当由一个承包单位完成的建筑工程肢解成若干部分发包给几个承包单位，</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错误</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《建筑法》第十九条规定：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建筑工程依法实行招标发包，对不适于招标发包的可以直接发包。</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错误</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《建筑法》第二十四条第一款规定：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提倡对建筑工程实行总承包。</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9.A</w:t>
      </w:r>
      <w:r w:rsidRPr="004A77FF">
        <w:rPr>
          <w:rFonts w:ascii="Arial" w:hAnsi="Arial" w:cs="Arial" w:hint="eastAsia"/>
          <w:color w:val="000000"/>
          <w:kern w:val="0"/>
          <w:sz w:val="23"/>
          <w:szCs w:val="23"/>
        </w:rPr>
        <w:t>【解析】依据《建筑法》上述规定，《建筑工程质量管理条例》进一步将违法分包界定为如下几种情形：</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总承包单位将建筑工程分包给不具备相应资质条件单位的</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建筑工程总承包合同中未有约定，又未经建设单位认可，承包单位将其承包的部分建设工程交由其他单位完成的</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施工总承包单位将建设工程主体结构的施工分包给其他单位的</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分包单位将其承包的建设工程再分包的。故选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10.B</w:t>
      </w:r>
      <w:r w:rsidRPr="004A77FF">
        <w:rPr>
          <w:rFonts w:ascii="Arial" w:hAnsi="Arial" w:cs="Arial" w:hint="eastAsia"/>
          <w:color w:val="000000"/>
          <w:kern w:val="0"/>
          <w:sz w:val="23"/>
          <w:szCs w:val="23"/>
        </w:rPr>
        <w:t>【解析】联合体各方应当签订共同投标协议，明确约定各方拟承担的工作和责任，并将共同投标协议连同投标文件一并提交给招标人。故选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11.B</w:t>
      </w:r>
      <w:r w:rsidRPr="004A77FF">
        <w:rPr>
          <w:rFonts w:ascii="Arial" w:hAnsi="Arial" w:cs="Arial" w:hint="eastAsia"/>
          <w:color w:val="000000"/>
          <w:kern w:val="0"/>
          <w:sz w:val="23"/>
          <w:szCs w:val="23"/>
        </w:rPr>
        <w:t>【解析】通过招投标订立的建设工程施工合同，合同价为投标报价。故选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12.C</w:t>
      </w:r>
      <w:r w:rsidRPr="004A77FF">
        <w:rPr>
          <w:rFonts w:ascii="Arial" w:hAnsi="Arial" w:cs="Arial" w:hint="eastAsia"/>
          <w:color w:val="000000"/>
          <w:kern w:val="0"/>
          <w:sz w:val="23"/>
          <w:szCs w:val="23"/>
        </w:rPr>
        <w:t>【解析】评标委员会成员为</w:t>
      </w:r>
      <w:r w:rsidRPr="004A77FF">
        <w:rPr>
          <w:rFonts w:ascii="Arial" w:hAnsi="Arial" w:cs="Arial"/>
          <w:color w:val="000000"/>
          <w:kern w:val="0"/>
          <w:sz w:val="23"/>
          <w:szCs w:val="23"/>
        </w:rPr>
        <w:t>5</w:t>
      </w:r>
      <w:r w:rsidRPr="004A77FF">
        <w:rPr>
          <w:rFonts w:ascii="Arial" w:hAnsi="Arial" w:cs="Arial" w:hint="eastAsia"/>
          <w:color w:val="000000"/>
          <w:kern w:val="0"/>
          <w:sz w:val="23"/>
          <w:szCs w:val="23"/>
        </w:rPr>
        <w:t>人以上单数，</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错误</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其中技术、经济等方面的专家不得少于成员总数的</w:t>
      </w:r>
      <w:r w:rsidRPr="004A77FF">
        <w:rPr>
          <w:rFonts w:ascii="Arial" w:hAnsi="Arial" w:cs="Arial"/>
          <w:color w:val="000000"/>
          <w:kern w:val="0"/>
          <w:sz w:val="23"/>
          <w:szCs w:val="23"/>
        </w:rPr>
        <w:t>2/3</w:t>
      </w:r>
      <w:r w:rsidRPr="004A77FF">
        <w:rPr>
          <w:rFonts w:ascii="Arial" w:hAnsi="Arial" w:cs="Arial" w:hint="eastAsia"/>
          <w:color w:val="000000"/>
          <w:kern w:val="0"/>
          <w:sz w:val="23"/>
          <w:szCs w:val="23"/>
        </w:rPr>
        <w:t>，</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错误</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评标委员会成员的名单在中标结果确定前应当保密，</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错误。故选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13.A</w:t>
      </w:r>
      <w:r w:rsidRPr="004A77FF">
        <w:rPr>
          <w:rFonts w:ascii="Arial" w:hAnsi="Arial" w:cs="Arial" w:hint="eastAsia"/>
          <w:color w:val="000000"/>
          <w:kern w:val="0"/>
          <w:sz w:val="23"/>
          <w:szCs w:val="23"/>
        </w:rPr>
        <w:t>【解析】依法必须招标的项目，招标人应当确定排名第一的中标候选人为中标人，中标人确定后，招标人应当向中标人发出中标通知书，在中标通知书发出之前，招标人收到甲退出此次投标的通知，属于在投标有效期内撤回投标文件。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14.A</w:t>
      </w:r>
      <w:r w:rsidRPr="004A77FF">
        <w:rPr>
          <w:rFonts w:ascii="Arial" w:hAnsi="Arial" w:cs="Arial" w:hint="eastAsia"/>
          <w:color w:val="000000"/>
          <w:kern w:val="0"/>
          <w:sz w:val="23"/>
          <w:szCs w:val="23"/>
        </w:rPr>
        <w:t>【解析】生产经营单位的安全生产保障措施有：</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组织保障措施</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管理保障措施</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经济保障措施</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技术保障措施。建设项目安全措施的设计人、设计单位应当对安全设施设计负责。</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错误。建设工程实行施工总承包的，由总承包单位对施工现场的安全生产负总责。</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错误。生产、经营、储存、使用危险物品的车间、商店、仓库不得与员工宿舍在同一座建筑物内，并应当与员工宿舍保持安全距离。</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错误。生产经营单位必须依法参加工伤社会保险，为从业人员缴纳保险费，属于经济保障措施。故选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15.C</w:t>
      </w:r>
      <w:r w:rsidRPr="004A77FF">
        <w:rPr>
          <w:rFonts w:ascii="Arial" w:hAnsi="Arial" w:cs="Arial" w:hint="eastAsia"/>
          <w:color w:val="000000"/>
          <w:kern w:val="0"/>
          <w:sz w:val="23"/>
          <w:szCs w:val="23"/>
        </w:rPr>
        <w:t>【解析】生产经营单位的主要负责人违反《安全生产法的规定》导致发生生产安全事故，构成犯罪的，自刑罚执行完毕或者受处分之日起，</w:t>
      </w:r>
      <w:r w:rsidRPr="004A77FF">
        <w:rPr>
          <w:rFonts w:ascii="Arial" w:hAnsi="Arial" w:cs="Arial"/>
          <w:color w:val="000000"/>
          <w:kern w:val="0"/>
          <w:sz w:val="23"/>
          <w:szCs w:val="23"/>
        </w:rPr>
        <w:t>5</w:t>
      </w:r>
      <w:r w:rsidRPr="004A77FF">
        <w:rPr>
          <w:rFonts w:ascii="Arial" w:hAnsi="Arial" w:cs="Arial" w:hint="eastAsia"/>
          <w:color w:val="000000"/>
          <w:kern w:val="0"/>
          <w:sz w:val="23"/>
          <w:szCs w:val="23"/>
        </w:rPr>
        <w:t>年内不得担任任何生产经营单位的主要负责人。故选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16.A</w:t>
      </w:r>
      <w:r w:rsidRPr="004A77FF">
        <w:rPr>
          <w:rFonts w:ascii="Arial" w:hAnsi="Arial" w:cs="Arial" w:hint="eastAsia"/>
          <w:color w:val="000000"/>
          <w:kern w:val="0"/>
          <w:sz w:val="23"/>
          <w:szCs w:val="23"/>
        </w:rPr>
        <w:t>【解析】生产经营单位发生生产安全事故后，事故现场有关人员应当立即报告本单位负责人。故选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17.B</w:t>
      </w:r>
      <w:r w:rsidRPr="004A77FF">
        <w:rPr>
          <w:rFonts w:ascii="Arial" w:hAnsi="Arial" w:cs="Arial" w:hint="eastAsia"/>
          <w:color w:val="000000"/>
          <w:kern w:val="0"/>
          <w:sz w:val="23"/>
          <w:szCs w:val="23"/>
        </w:rPr>
        <w:t>【解析】对于实行施工总承包的建设工程，根据《建设工程安全生产管理条例》第五十条的规定，由总承包单位负责上报事故。故选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18.D</w:t>
      </w:r>
      <w:r w:rsidRPr="004A77FF">
        <w:rPr>
          <w:rFonts w:ascii="Arial" w:hAnsi="Arial" w:cs="Arial" w:hint="eastAsia"/>
          <w:color w:val="000000"/>
          <w:kern w:val="0"/>
          <w:sz w:val="23"/>
          <w:szCs w:val="23"/>
        </w:rPr>
        <w:t>【解析】从事施工起重机械定期检验、监督检验的检验检测机构，应当经国务院特种设备安全监督部门核准。故选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19.D</w:t>
      </w:r>
      <w:r w:rsidRPr="004A77FF">
        <w:rPr>
          <w:rFonts w:ascii="Arial" w:hAnsi="Arial" w:cs="Arial" w:hint="eastAsia"/>
          <w:color w:val="000000"/>
          <w:kern w:val="0"/>
          <w:sz w:val="23"/>
          <w:szCs w:val="23"/>
        </w:rPr>
        <w:t>【解析】建设单位应当在拆除工程施工</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日前，将下列资料报送建设工程所在地的县级以上地方人民政府建设行政主管部门或者其他有关部门备案：</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施工单位资质等级证明</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拟拆除建筑物、构筑物及可能危及毗邻建筑的说明</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拆除施工组织方案</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堆放、清除废弃物的措施。故选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20.D</w:t>
      </w:r>
      <w:r w:rsidRPr="004A77FF">
        <w:rPr>
          <w:rFonts w:ascii="Arial" w:hAnsi="Arial" w:cs="Arial" w:hint="eastAsia"/>
          <w:color w:val="000000"/>
          <w:kern w:val="0"/>
          <w:sz w:val="23"/>
          <w:szCs w:val="23"/>
        </w:rPr>
        <w:t>【解析】建设单位有下列行为的，依法承担赔偿责任：</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对勘察、设计、施工、工程监理等单位提出不符合安全生产法律、法规和强制性标准规定的要求</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要求施工单位压缩合同约定的工期</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将拆除工程发包给不具有相应资质等级的施工单位。故选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21.C</w:t>
      </w:r>
      <w:r w:rsidRPr="004A77FF">
        <w:rPr>
          <w:rFonts w:ascii="Arial" w:hAnsi="Arial" w:cs="Arial" w:hint="eastAsia"/>
          <w:color w:val="000000"/>
          <w:kern w:val="0"/>
          <w:sz w:val="23"/>
          <w:szCs w:val="23"/>
        </w:rPr>
        <w:t>【解析】《建设工程安全生产管理条例》第三十八条规定：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施工单位应当为施工现场从事危险作业的人员办理意外伤害保险。意外伤害保险费由施工单位支付。实行施工总承包的，由总承包单位支付意外伤害保险费。意外伤害保险期限自建设工程开工之日起至竣工验收合格止。</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22.D</w:t>
      </w:r>
      <w:r w:rsidRPr="004A77FF">
        <w:rPr>
          <w:rFonts w:ascii="Arial" w:hAnsi="Arial" w:cs="Arial" w:hint="eastAsia"/>
          <w:color w:val="000000"/>
          <w:kern w:val="0"/>
          <w:sz w:val="23"/>
          <w:szCs w:val="23"/>
        </w:rPr>
        <w:t>【解析】基坑支护工程经施工单位技术负责人、总监理工程师签字后实施，由专职安全生产管理人员进行现场监督。故选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23.C</w:t>
      </w:r>
      <w:r w:rsidRPr="004A77FF">
        <w:rPr>
          <w:rFonts w:ascii="Arial" w:hAnsi="Arial" w:cs="Arial" w:hint="eastAsia"/>
          <w:color w:val="000000"/>
          <w:kern w:val="0"/>
          <w:sz w:val="23"/>
          <w:szCs w:val="23"/>
        </w:rPr>
        <w:t>【解析】《安全生产许可证条例》第九条规定：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安全生产许可证的有效期为</w:t>
      </w:r>
      <w:r w:rsidRPr="004A77FF">
        <w:rPr>
          <w:rFonts w:ascii="Arial" w:hAnsi="Arial" w:cs="Arial"/>
          <w:color w:val="000000"/>
          <w:kern w:val="0"/>
          <w:sz w:val="23"/>
          <w:szCs w:val="23"/>
        </w:rPr>
        <w:t>3</w:t>
      </w:r>
      <w:r w:rsidRPr="004A77FF">
        <w:rPr>
          <w:rFonts w:ascii="Arial" w:hAnsi="Arial" w:cs="Arial" w:hint="eastAsia"/>
          <w:color w:val="000000"/>
          <w:kern w:val="0"/>
          <w:sz w:val="23"/>
          <w:szCs w:val="23"/>
        </w:rPr>
        <w:t>年。安全生产许可证有效期满需要延期的，企业应当于期满前</w:t>
      </w:r>
      <w:r w:rsidRPr="004A77FF">
        <w:rPr>
          <w:rFonts w:ascii="Arial" w:hAnsi="Arial" w:cs="Arial"/>
          <w:color w:val="000000"/>
          <w:kern w:val="0"/>
          <w:sz w:val="23"/>
          <w:szCs w:val="23"/>
        </w:rPr>
        <w:t>3</w:t>
      </w:r>
      <w:r w:rsidRPr="004A77FF">
        <w:rPr>
          <w:rFonts w:ascii="Arial" w:hAnsi="Arial" w:cs="Arial" w:hint="eastAsia"/>
          <w:color w:val="000000"/>
          <w:kern w:val="0"/>
          <w:sz w:val="23"/>
          <w:szCs w:val="23"/>
        </w:rPr>
        <w:t>个月向原安全生产许可证颁发管理机关办理延期手续。故选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24.B</w:t>
      </w:r>
      <w:r w:rsidRPr="004A77FF">
        <w:rPr>
          <w:rFonts w:ascii="Arial" w:hAnsi="Arial" w:cs="Arial" w:hint="eastAsia"/>
          <w:color w:val="000000"/>
          <w:kern w:val="0"/>
          <w:sz w:val="23"/>
          <w:szCs w:val="23"/>
        </w:rPr>
        <w:t>【解析】涉及建筑主体和承重结构变动的装修工程，建设单位应当在施工前委托原设计单位或者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具有相应资质等级的设计单位提出设计方案。故选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25.C</w:t>
      </w:r>
      <w:r w:rsidRPr="004A77FF">
        <w:rPr>
          <w:rFonts w:ascii="Arial" w:hAnsi="Arial" w:cs="Arial" w:hint="eastAsia"/>
          <w:color w:val="000000"/>
          <w:kern w:val="0"/>
          <w:sz w:val="23"/>
          <w:szCs w:val="23"/>
        </w:rPr>
        <w:t>【解析】总承包单位依法将建设工程分包给其他单位的，分包单位应当按照分包合同的约定对其分包工程的质量向总承包单位负责，总承包单位与分包单位对分包工程的质量承担连带责任。故选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26.B</w:t>
      </w:r>
      <w:r w:rsidRPr="004A77FF">
        <w:rPr>
          <w:rFonts w:ascii="Arial" w:hAnsi="Arial" w:cs="Arial" w:hint="eastAsia"/>
          <w:color w:val="000000"/>
          <w:kern w:val="0"/>
          <w:sz w:val="23"/>
          <w:szCs w:val="23"/>
        </w:rPr>
        <w:t>【解析】保修费用由造成质量缺陷的责任方承担。如果质量缺陷是由于设计单位、勘察单位或建设单位、监理单位的原因造成的，施工单位仅负责保修，并且有权对由此发生的保修费用向建设单位索赔。故选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27.D</w:t>
      </w:r>
      <w:r w:rsidRPr="004A77FF">
        <w:rPr>
          <w:rFonts w:ascii="Arial" w:hAnsi="Arial" w:cs="Arial" w:hint="eastAsia"/>
          <w:color w:val="000000"/>
          <w:kern w:val="0"/>
          <w:sz w:val="23"/>
          <w:szCs w:val="23"/>
        </w:rPr>
        <w:t>【解析】未经总监理工程师签字，建设单位不拨付工程款，不进行竣工验收。故选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28.D</w:t>
      </w:r>
      <w:r w:rsidRPr="004A77FF">
        <w:rPr>
          <w:rFonts w:ascii="Arial" w:hAnsi="Arial" w:cs="Arial" w:hint="eastAsia"/>
          <w:color w:val="000000"/>
          <w:kern w:val="0"/>
          <w:sz w:val="23"/>
          <w:szCs w:val="23"/>
        </w:rPr>
        <w:t>【解析】《产品质量法》规定了生产者生产产品，不得掺杂、掺假，不得以假充真、以次充好，不得以不合格产品冒充合格产品。生产者应当对其生产的产品质量负责。故选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29.A</w:t>
      </w:r>
      <w:r w:rsidRPr="004A77FF">
        <w:rPr>
          <w:rFonts w:ascii="Arial" w:hAnsi="Arial" w:cs="Arial" w:hint="eastAsia"/>
          <w:color w:val="000000"/>
          <w:kern w:val="0"/>
          <w:sz w:val="23"/>
          <w:szCs w:val="23"/>
        </w:rPr>
        <w:t>【解析】建设单位应当将建筑工程的消防设计图纸及有关资料报送公安消防机构审核，未经审核或者经审核不合格的，建设行政主管部门不得发给施工许可证，建设单位不得施工。故选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30.D</w:t>
      </w:r>
      <w:r w:rsidRPr="004A77FF">
        <w:rPr>
          <w:rFonts w:ascii="Arial" w:hAnsi="Arial" w:cs="Arial" w:hint="eastAsia"/>
          <w:color w:val="000000"/>
          <w:kern w:val="0"/>
          <w:sz w:val="23"/>
          <w:szCs w:val="23"/>
        </w:rPr>
        <w:t>【解析】因支付拖欠劳动报酬、工伤医疗费、经济补偿、赔偿金产生的争议属于劳动争议。故选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31.C</w:t>
      </w:r>
      <w:r w:rsidRPr="004A77FF">
        <w:rPr>
          <w:rFonts w:ascii="Arial" w:hAnsi="Arial" w:cs="Arial" w:hint="eastAsia"/>
          <w:color w:val="000000"/>
          <w:kern w:val="0"/>
          <w:sz w:val="23"/>
          <w:szCs w:val="23"/>
        </w:rPr>
        <w:t>【解析】劳务派遣单位应当与被派遣劳动者订立</w:t>
      </w:r>
      <w:r w:rsidRPr="004A77FF">
        <w:rPr>
          <w:rFonts w:ascii="Arial" w:hAnsi="Arial" w:cs="Arial"/>
          <w:color w:val="000000"/>
          <w:kern w:val="0"/>
          <w:sz w:val="23"/>
          <w:szCs w:val="23"/>
        </w:rPr>
        <w:t>2</w:t>
      </w:r>
      <w:r w:rsidRPr="004A77FF">
        <w:rPr>
          <w:rFonts w:ascii="Arial" w:hAnsi="Arial" w:cs="Arial" w:hint="eastAsia"/>
          <w:color w:val="000000"/>
          <w:kern w:val="0"/>
          <w:sz w:val="23"/>
          <w:szCs w:val="23"/>
        </w:rPr>
        <w:t>年以上的固定期限劳动合同。故选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32.A</w:t>
      </w:r>
      <w:r w:rsidRPr="004A77FF">
        <w:rPr>
          <w:rFonts w:ascii="Arial" w:hAnsi="Arial" w:cs="Arial" w:hint="eastAsia"/>
          <w:color w:val="000000"/>
          <w:kern w:val="0"/>
          <w:sz w:val="23"/>
          <w:szCs w:val="23"/>
        </w:rPr>
        <w:t>【解析】劳动合同仅约定试用期的，试用期不成立，该期限为劳动合同期限。故选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33.C</w:t>
      </w:r>
      <w:r w:rsidRPr="004A77FF">
        <w:rPr>
          <w:rFonts w:ascii="Arial" w:hAnsi="Arial" w:cs="Arial" w:hint="eastAsia"/>
          <w:color w:val="000000"/>
          <w:kern w:val="0"/>
          <w:sz w:val="23"/>
          <w:szCs w:val="23"/>
        </w:rPr>
        <w:t>【解析】以完成一定工作任务为期限的劳动合同，是指用人单位与劳动者约定以某项工作的完成为合同期限的劳动合同。故选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34.C</w:t>
      </w:r>
      <w:r w:rsidRPr="004A77FF">
        <w:rPr>
          <w:rFonts w:ascii="Arial" w:hAnsi="Arial" w:cs="Arial" w:hint="eastAsia"/>
          <w:color w:val="000000"/>
          <w:kern w:val="0"/>
          <w:sz w:val="23"/>
          <w:szCs w:val="23"/>
        </w:rPr>
        <w:t>【解析】承担民事责任的方式主要有：</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停止侵害</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排除妨碍</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消除危险</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返还财产</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⑤</w:t>
      </w:r>
      <w:r w:rsidRPr="004A77FF">
        <w:rPr>
          <w:rFonts w:ascii="Arial" w:hAnsi="Arial" w:cs="Arial" w:hint="eastAsia"/>
          <w:color w:val="000000"/>
          <w:kern w:val="0"/>
          <w:sz w:val="23"/>
          <w:szCs w:val="23"/>
        </w:rPr>
        <w:t>恢复原状</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⑥</w:t>
      </w:r>
      <w:r w:rsidRPr="004A77FF">
        <w:rPr>
          <w:rFonts w:ascii="Arial" w:hAnsi="Arial" w:cs="Arial" w:hint="eastAsia"/>
          <w:color w:val="000000"/>
          <w:kern w:val="0"/>
          <w:sz w:val="23"/>
          <w:szCs w:val="23"/>
        </w:rPr>
        <w:t>修理、重作、更换</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⑦</w:t>
      </w:r>
      <w:r w:rsidRPr="004A77FF">
        <w:rPr>
          <w:rFonts w:ascii="Arial" w:hAnsi="Arial" w:cs="Arial" w:hint="eastAsia"/>
          <w:color w:val="000000"/>
          <w:kern w:val="0"/>
          <w:sz w:val="23"/>
          <w:szCs w:val="23"/>
        </w:rPr>
        <w:t>赔偿损失</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⑧</w:t>
      </w:r>
      <w:r w:rsidRPr="004A77FF">
        <w:rPr>
          <w:rFonts w:ascii="Arial" w:hAnsi="Arial" w:cs="Arial" w:hint="eastAsia"/>
          <w:color w:val="000000"/>
          <w:kern w:val="0"/>
          <w:sz w:val="23"/>
          <w:szCs w:val="23"/>
        </w:rPr>
        <w:t>支付违约金</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⑨</w:t>
      </w:r>
      <w:r w:rsidRPr="004A77FF">
        <w:rPr>
          <w:rFonts w:ascii="Arial" w:hAnsi="Arial" w:cs="Arial" w:hint="eastAsia"/>
          <w:color w:val="000000"/>
          <w:kern w:val="0"/>
          <w:sz w:val="23"/>
          <w:szCs w:val="23"/>
        </w:rPr>
        <w:t>消除影响、恢复名誉</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⑩</w:t>
      </w:r>
      <w:r w:rsidRPr="004A77FF">
        <w:rPr>
          <w:rFonts w:ascii="Arial" w:hAnsi="Arial" w:cs="Arial" w:hint="eastAsia"/>
          <w:color w:val="000000"/>
          <w:kern w:val="0"/>
          <w:sz w:val="23"/>
          <w:szCs w:val="23"/>
        </w:rPr>
        <w:t>赔礼道歉。故选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35.C</w:t>
      </w:r>
      <w:r w:rsidRPr="004A77FF">
        <w:rPr>
          <w:rFonts w:ascii="Arial" w:hAnsi="Arial" w:cs="Arial" w:hint="eastAsia"/>
          <w:color w:val="000000"/>
          <w:kern w:val="0"/>
          <w:sz w:val="23"/>
          <w:szCs w:val="23"/>
        </w:rPr>
        <w:t>【解析】不受合同法调整的主要关系类型：</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有关身份关系的合同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有关政府行使行政管理权的行政合同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劳动合同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政府问协议。故选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36.B</w:t>
      </w:r>
      <w:r w:rsidRPr="004A77FF">
        <w:rPr>
          <w:rFonts w:ascii="Arial" w:hAnsi="Arial" w:cs="Arial" w:hint="eastAsia"/>
          <w:color w:val="000000"/>
          <w:kern w:val="0"/>
          <w:sz w:val="23"/>
          <w:szCs w:val="23"/>
        </w:rPr>
        <w:t>【解析】《合同法》第十六条规定：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要约到达受要约人时生效。</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37.A</w:t>
      </w:r>
      <w:r w:rsidRPr="004A77FF">
        <w:rPr>
          <w:rFonts w:ascii="Arial" w:hAnsi="Arial" w:cs="Arial" w:hint="eastAsia"/>
          <w:color w:val="000000"/>
          <w:kern w:val="0"/>
          <w:sz w:val="23"/>
          <w:szCs w:val="23"/>
        </w:rPr>
        <w:t>【解析】在建设工程招标程序中，招标的法律性质是要约。故选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38.D</w:t>
      </w:r>
      <w:r w:rsidRPr="004A77FF">
        <w:rPr>
          <w:rFonts w:ascii="Arial" w:hAnsi="Arial" w:cs="Arial" w:hint="eastAsia"/>
          <w:color w:val="000000"/>
          <w:kern w:val="0"/>
          <w:sz w:val="23"/>
          <w:szCs w:val="23"/>
        </w:rPr>
        <w:t>【解析】受要约人超过承诺期限发出承诺的，除要约人及时通知受要约人该承诺有效以外，该承诺视为新要约。故选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39.C</w:t>
      </w:r>
      <w:r w:rsidRPr="004A77FF">
        <w:rPr>
          <w:rFonts w:ascii="Arial" w:hAnsi="Arial" w:cs="Arial" w:hint="eastAsia"/>
          <w:color w:val="000000"/>
          <w:kern w:val="0"/>
          <w:sz w:val="23"/>
          <w:szCs w:val="23"/>
        </w:rPr>
        <w:t>【解析】无效合同的原因：</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一方以欺诈手段订立合同，损害国家利益</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一方以胁迫手段订立合同，损害国家利益</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恶意串通，损害国家、集体或第三人利益的合同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以合法形式掩盖非法目的</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⑤</w:t>
      </w:r>
      <w:r w:rsidRPr="004A77FF">
        <w:rPr>
          <w:rFonts w:ascii="Arial" w:hAnsi="Arial" w:cs="Arial" w:hint="eastAsia"/>
          <w:color w:val="000000"/>
          <w:kern w:val="0"/>
          <w:sz w:val="23"/>
          <w:szCs w:val="23"/>
        </w:rPr>
        <w:t>损害社会公共利益</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⑥</w:t>
      </w:r>
      <w:r w:rsidRPr="004A77FF">
        <w:rPr>
          <w:rFonts w:ascii="Arial" w:hAnsi="Arial" w:cs="Arial" w:hint="eastAsia"/>
          <w:color w:val="000000"/>
          <w:kern w:val="0"/>
          <w:sz w:val="23"/>
          <w:szCs w:val="23"/>
        </w:rPr>
        <w:t>违反法律、行政法规的强制性规定。故选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40.D</w:t>
      </w:r>
      <w:r w:rsidRPr="004A77FF">
        <w:rPr>
          <w:rFonts w:ascii="Arial" w:hAnsi="Arial" w:cs="Arial" w:hint="eastAsia"/>
          <w:color w:val="000000"/>
          <w:kern w:val="0"/>
          <w:sz w:val="23"/>
          <w:szCs w:val="23"/>
        </w:rPr>
        <w:t>【解析】《合同法》第五十五条规定：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有下列情形之一的，撤销权消灭：</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具有撤销权的当事人自知道或者应当知道撤销事由之日起一年内没有行使撤销权</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具有撤销权的当事人知道撤销事由后明确表示或者以自己的行为放弃撤销权。</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41.B</w:t>
      </w:r>
      <w:r w:rsidRPr="004A77FF">
        <w:rPr>
          <w:rFonts w:ascii="Arial" w:hAnsi="Arial" w:cs="Arial" w:hint="eastAsia"/>
          <w:color w:val="000000"/>
          <w:kern w:val="0"/>
          <w:sz w:val="23"/>
          <w:szCs w:val="23"/>
        </w:rPr>
        <w:t>【解析】效力待定合同的相对人可以催告法定代理人在一个月内予以追认。合同被追认之前，善意相对人有撤销的权利。《合同法》第四十九条规定：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行为人没有代理权、超越代理权或者代理权终止后以被代理人名义订立合同，相对人有理由相信行为人有代理权的，该代理行为有效。</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42.B</w:t>
      </w:r>
      <w:r w:rsidRPr="004A77FF">
        <w:rPr>
          <w:rFonts w:ascii="Arial" w:hAnsi="Arial" w:cs="Arial" w:hint="eastAsia"/>
          <w:color w:val="000000"/>
          <w:kern w:val="0"/>
          <w:sz w:val="23"/>
          <w:szCs w:val="23"/>
        </w:rPr>
        <w:t>【解析】《合同法》第七十三条规定：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因债务人怠于行使到期债务，对债权人造成损害的，债权人可以向人民法院请求以自己的名义代位行使债务人的债权，但该债权专属于债务人自身的除外。代位权的行使范围以债权人的债权为限。债权人行使代位权的必要费用，由债务人负担。</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43.D</w:t>
      </w:r>
      <w:r w:rsidRPr="004A77FF">
        <w:rPr>
          <w:rFonts w:ascii="Arial" w:hAnsi="Arial" w:cs="Arial" w:hint="eastAsia"/>
          <w:color w:val="000000"/>
          <w:kern w:val="0"/>
          <w:sz w:val="23"/>
          <w:szCs w:val="23"/>
        </w:rPr>
        <w:t>【解析】《合同法》第七十四条规定：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因债务人放弃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撤销权的行使范围以债权人的债权为限。债权人行使撤销权的必要费用，由债务人负担。</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44.D</w:t>
      </w:r>
      <w:r w:rsidRPr="004A77FF">
        <w:rPr>
          <w:rFonts w:ascii="Arial" w:hAnsi="Arial" w:cs="Arial" w:hint="eastAsia"/>
          <w:color w:val="000000"/>
          <w:kern w:val="0"/>
          <w:sz w:val="23"/>
          <w:szCs w:val="23"/>
        </w:rPr>
        <w:t>【解析】合同生效后，当事人不得因其主体名称的变更或者法定代表人、负责人、承办人的变动而主张和请求合同变更。故选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45.C</w:t>
      </w:r>
      <w:r w:rsidRPr="004A77FF">
        <w:rPr>
          <w:rFonts w:ascii="Arial" w:hAnsi="Arial" w:cs="Arial" w:hint="eastAsia"/>
          <w:color w:val="000000"/>
          <w:kern w:val="0"/>
          <w:sz w:val="23"/>
          <w:szCs w:val="23"/>
        </w:rPr>
        <w:t>【解析】第一，见教材</w:t>
      </w:r>
      <w:r w:rsidRPr="004A77FF">
        <w:rPr>
          <w:rFonts w:ascii="Arial" w:hAnsi="Arial" w:cs="Arial"/>
          <w:color w:val="000000"/>
          <w:kern w:val="0"/>
          <w:sz w:val="23"/>
          <w:szCs w:val="23"/>
        </w:rPr>
        <w:t>193</w:t>
      </w:r>
      <w:r w:rsidRPr="004A77FF">
        <w:rPr>
          <w:rFonts w:ascii="Arial" w:hAnsi="Arial" w:cs="Arial" w:hint="eastAsia"/>
          <w:color w:val="000000"/>
          <w:kern w:val="0"/>
          <w:sz w:val="23"/>
          <w:szCs w:val="23"/>
        </w:rPr>
        <w:t>页：当事人既约定违约金，又约定定金的，一方违约时，对方可以选择适用违约金或者定金条款。定金和违约金只能两者选一，本题都是</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万元。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第二：违约金具有赔偿损失的作用。教材</w:t>
      </w:r>
      <w:r w:rsidRPr="004A77FF">
        <w:rPr>
          <w:rFonts w:ascii="Arial" w:hAnsi="Arial" w:cs="Arial"/>
          <w:color w:val="000000"/>
          <w:kern w:val="0"/>
          <w:sz w:val="23"/>
          <w:szCs w:val="23"/>
        </w:rPr>
        <w:t>192</w:t>
      </w:r>
      <w:r w:rsidRPr="004A77FF">
        <w:rPr>
          <w:rFonts w:ascii="Arial" w:hAnsi="Arial" w:cs="Arial" w:hint="eastAsia"/>
          <w:color w:val="000000"/>
          <w:kern w:val="0"/>
          <w:sz w:val="23"/>
          <w:szCs w:val="23"/>
        </w:rPr>
        <w:t>页：违约金，是指当事人在合同中或合同订立后约定因一方违约而应向另一方支付一定数额的金钱。约定的违约金低于造成的损失的，当事人可以请求人民法院或者仲裁机构予以增加</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约定的违约金过分高于造成的损失的，当事人可以请求人民法院或者仲裁机构予以适当减少。这说明：违约金具有赔偿损失的作用，违约金不足以赔偿损失，可以增加，本题损失</w:t>
      </w:r>
      <w:r w:rsidRPr="004A77FF">
        <w:rPr>
          <w:rFonts w:ascii="Arial" w:hAnsi="Arial" w:cs="Arial"/>
          <w:color w:val="000000"/>
          <w:kern w:val="0"/>
          <w:sz w:val="23"/>
          <w:szCs w:val="23"/>
        </w:rPr>
        <w:t>12</w:t>
      </w:r>
      <w:r w:rsidRPr="004A77FF">
        <w:rPr>
          <w:rFonts w:ascii="Arial" w:hAnsi="Arial" w:cs="Arial" w:hint="eastAsia"/>
          <w:color w:val="000000"/>
          <w:kern w:val="0"/>
          <w:sz w:val="23"/>
          <w:szCs w:val="23"/>
        </w:rPr>
        <w:t>万元，未超过违约金</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万。因此，最多</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万元。</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第一、第二合计，最多可获得的赔偿是</w:t>
      </w:r>
      <w:r w:rsidRPr="004A77FF">
        <w:rPr>
          <w:rFonts w:ascii="Arial" w:hAnsi="Arial" w:cs="Arial"/>
          <w:color w:val="000000"/>
          <w:kern w:val="0"/>
          <w:sz w:val="23"/>
          <w:szCs w:val="23"/>
        </w:rPr>
        <w:t>30</w:t>
      </w:r>
      <w:r w:rsidRPr="004A77FF">
        <w:rPr>
          <w:rFonts w:ascii="Arial" w:hAnsi="Arial" w:cs="Arial" w:hint="eastAsia"/>
          <w:color w:val="000000"/>
          <w:kern w:val="0"/>
          <w:sz w:val="23"/>
          <w:szCs w:val="23"/>
        </w:rPr>
        <w:t>万元，答案</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46.D</w:t>
      </w:r>
      <w:r w:rsidRPr="004A77FF">
        <w:rPr>
          <w:rFonts w:ascii="Arial" w:hAnsi="Arial" w:cs="Arial" w:hint="eastAsia"/>
          <w:color w:val="000000"/>
          <w:kern w:val="0"/>
          <w:sz w:val="23"/>
          <w:szCs w:val="23"/>
        </w:rPr>
        <w:t>【解析】抵押与质押最大的区别就是抵押不转移抵押物，而质押必须转移占有质押物。</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错误。《担保法》第三十六条规定：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以出让方式取得的国有土地使用权抵押的，应当将抵押时该国有土地上的房屋同时抵押。</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错误。由于企业法人的分支机构和职能部门没有独立的财产，也不能独立承担民事法律责任，所以不能擅自以自己的名义为他人的债务作保证。</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错误。以汇票作为抵押财产的，自凭证交付之日起生效。故选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47.B</w:t>
      </w:r>
      <w:r w:rsidRPr="004A77FF">
        <w:rPr>
          <w:rFonts w:ascii="Arial" w:hAnsi="Arial" w:cs="Arial" w:hint="eastAsia"/>
          <w:color w:val="000000"/>
          <w:kern w:val="0"/>
          <w:sz w:val="23"/>
          <w:szCs w:val="23"/>
        </w:rPr>
        <w:t>【解析】某建设单位出具的银行保函中，保证人为银行。故选</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48.C</w:t>
      </w:r>
      <w:r w:rsidRPr="004A77FF">
        <w:rPr>
          <w:rFonts w:ascii="Arial" w:hAnsi="Arial" w:cs="Arial" w:hint="eastAsia"/>
          <w:color w:val="000000"/>
          <w:kern w:val="0"/>
          <w:sz w:val="23"/>
          <w:szCs w:val="23"/>
        </w:rPr>
        <w:t>【解析】《担保法》第九十条规定：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当事人在定金合同中应当约定交付定金的期限。定金合同从实际交付定金之日起生效。</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49.D</w:t>
      </w:r>
      <w:r w:rsidRPr="004A77FF">
        <w:rPr>
          <w:rFonts w:ascii="Arial" w:hAnsi="Arial" w:cs="Arial" w:hint="eastAsia"/>
          <w:color w:val="000000"/>
          <w:kern w:val="0"/>
          <w:sz w:val="23"/>
          <w:szCs w:val="23"/>
        </w:rPr>
        <w:t>【解析】在当事人以外的第三人或组织的支持下，通过相互谅解，使纠纷得到解决的方式，即为民间调解。故选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50.D</w:t>
      </w:r>
      <w:r w:rsidRPr="004A77FF">
        <w:rPr>
          <w:rFonts w:ascii="Arial" w:hAnsi="Arial" w:cs="Arial" w:hint="eastAsia"/>
          <w:color w:val="000000"/>
          <w:kern w:val="0"/>
          <w:sz w:val="23"/>
          <w:szCs w:val="23"/>
        </w:rPr>
        <w:t>【解析】仲裁实行一裁终局制，仲裁裁决一经仲裁庭作出即发生法律效力。这使当事人之间的纠纷能够迅速得以解决。体现了仲裁的快捷性。故选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51.C</w:t>
      </w:r>
      <w:r w:rsidRPr="004A77FF">
        <w:rPr>
          <w:rFonts w:ascii="Arial" w:hAnsi="Arial" w:cs="Arial" w:hint="eastAsia"/>
          <w:color w:val="000000"/>
          <w:kern w:val="0"/>
          <w:sz w:val="23"/>
          <w:szCs w:val="23"/>
        </w:rPr>
        <w:t>【解析】仲裁以不公开审理为原则。有关的仲裁法律和仲裁规则也同时规定了仲裁员及仲裁秘书人员的保密义务。仲裁的保密性较强。故选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52.A</w:t>
      </w:r>
      <w:r w:rsidRPr="004A77FF">
        <w:rPr>
          <w:rFonts w:ascii="Arial" w:hAnsi="Arial" w:cs="Arial" w:hint="eastAsia"/>
          <w:color w:val="000000"/>
          <w:kern w:val="0"/>
          <w:sz w:val="23"/>
          <w:szCs w:val="23"/>
        </w:rPr>
        <w:t>【解析】中华人民共和国民事诉讼法，《民事诉讼法》第</w:t>
      </w:r>
      <w:r w:rsidRPr="004A77FF">
        <w:rPr>
          <w:rFonts w:ascii="Arial" w:hAnsi="Arial" w:cs="Arial"/>
          <w:color w:val="000000"/>
          <w:kern w:val="0"/>
          <w:sz w:val="23"/>
          <w:szCs w:val="23"/>
        </w:rPr>
        <w:t>89</w:t>
      </w:r>
      <w:r w:rsidRPr="004A77FF">
        <w:rPr>
          <w:rFonts w:ascii="Arial" w:hAnsi="Arial" w:cs="Arial" w:hint="eastAsia"/>
          <w:color w:val="000000"/>
          <w:kern w:val="0"/>
          <w:sz w:val="23"/>
          <w:szCs w:val="23"/>
        </w:rPr>
        <w:t>条第</w:t>
      </w:r>
      <w:r w:rsidRPr="004A77FF">
        <w:rPr>
          <w:rFonts w:ascii="Arial" w:hAnsi="Arial" w:cs="Arial"/>
          <w:color w:val="000000"/>
          <w:kern w:val="0"/>
          <w:sz w:val="23"/>
          <w:szCs w:val="23"/>
        </w:rPr>
        <w:t>3</w:t>
      </w:r>
      <w:r w:rsidRPr="004A77FF">
        <w:rPr>
          <w:rFonts w:ascii="Arial" w:hAnsi="Arial" w:cs="Arial" w:hint="eastAsia"/>
          <w:color w:val="000000"/>
          <w:kern w:val="0"/>
          <w:sz w:val="23"/>
          <w:szCs w:val="23"/>
        </w:rPr>
        <w:t>款规定：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调解书经双方当事人签收后，即具有法律效力。</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这一规定包括两个方面的要求：一是调解书必须送达双方当事人签收。据此，调解书应当直接送达当事人本人，不适用留置送达和公告送达的方式。二是调解书必须经双方当事人签收后才能生效。如果一方或双方当事人拒绝签收的，应当视为调解不成立，调解书不发生法律效力。第九十一条　调解未达成协议或者调解书送达前一方反悔的，人民法院应当及时判决。</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即使按原中大网校解析，请注意</w:t>
      </w:r>
      <w:r w:rsidRPr="004A77FF">
        <w:rPr>
          <w:rFonts w:ascii="Arial" w:hAnsi="Arial" w:cs="Arial"/>
          <w:color w:val="000000"/>
          <w:kern w:val="0"/>
          <w:sz w:val="23"/>
          <w:szCs w:val="23"/>
        </w:rPr>
        <w:t xml:space="preserve">: </w:t>
      </w:r>
      <w:r w:rsidRPr="004A77FF">
        <w:rPr>
          <w:rFonts w:ascii="Arial" w:hAnsi="Arial" w:cs="Arial" w:hint="eastAsia"/>
          <w:color w:val="000000"/>
          <w:kern w:val="0"/>
          <w:sz w:val="23"/>
          <w:szCs w:val="23"/>
        </w:rPr>
        <w:t>《最高人民法院关于人民法院民事调解工作若干问题的规定》第十三条规定</w:t>
      </w:r>
      <w:r w:rsidRPr="004A77FF">
        <w:rPr>
          <w:rFonts w:ascii="Arial" w:hAnsi="Arial" w:cs="Arial"/>
          <w:color w:val="000000"/>
          <w:kern w:val="0"/>
          <w:sz w:val="23"/>
          <w:szCs w:val="23"/>
        </w:rPr>
        <w:t xml:space="preserve">: </w:t>
      </w:r>
      <w:r w:rsidRPr="004A77FF">
        <w:rPr>
          <w:rFonts w:ascii="Arial" w:hAnsi="Arial" w:cs="Arial" w:hint="eastAsia"/>
          <w:color w:val="000000"/>
          <w:kern w:val="0"/>
          <w:sz w:val="23"/>
          <w:szCs w:val="23"/>
        </w:rPr>
        <w:t>当事人拒收调解书的，不影响调解协议的效力。一方不履行调解协议的，另一方可以持调解书向人民法院申请执行。这里指的是不影响调节协议的效力</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调解协议和调解书是两个不同的概念。调解书未发生法律效力，自然不能强制执行。答案</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53.C</w:t>
      </w:r>
      <w:r w:rsidRPr="004A77FF">
        <w:rPr>
          <w:rFonts w:ascii="Arial" w:hAnsi="Arial" w:cs="Arial" w:hint="eastAsia"/>
          <w:color w:val="000000"/>
          <w:kern w:val="0"/>
          <w:sz w:val="23"/>
          <w:szCs w:val="23"/>
        </w:rPr>
        <w:t>【解析】《民事诉讼法》第二十五条规定：合同的双方当事人可以在书面合同中协议选择被告住所地、合同履行地、合同签订地、原告住所地、标的物所在地人民法院管辖，但不得违反本法对级别管辖和专属管辖的规定。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54.D</w:t>
      </w:r>
      <w:r w:rsidRPr="004A77FF">
        <w:rPr>
          <w:rFonts w:ascii="Arial" w:hAnsi="Arial" w:cs="Arial" w:hint="eastAsia"/>
          <w:color w:val="000000"/>
          <w:kern w:val="0"/>
          <w:sz w:val="23"/>
          <w:szCs w:val="23"/>
        </w:rPr>
        <w:t>【解析】委托权限分为一般授权与特别授权。特别授权即代为承认、放弃、变更诉讼请求，进行和解，提起反诉或者上诉。故选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55.D</w:t>
      </w:r>
      <w:r w:rsidRPr="004A77FF">
        <w:rPr>
          <w:rFonts w:ascii="Arial" w:hAnsi="Arial" w:cs="Arial" w:hint="eastAsia"/>
          <w:color w:val="000000"/>
          <w:kern w:val="0"/>
          <w:sz w:val="23"/>
          <w:szCs w:val="23"/>
        </w:rPr>
        <w:t>【解析】对一审判决不服，可提起上诉，上诉期限为判决书送达之日起</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日。故选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56.A</w:t>
      </w:r>
      <w:r w:rsidRPr="004A77FF">
        <w:rPr>
          <w:rFonts w:ascii="Arial" w:hAnsi="Arial" w:cs="Arial" w:hint="eastAsia"/>
          <w:color w:val="000000"/>
          <w:kern w:val="0"/>
          <w:sz w:val="23"/>
          <w:szCs w:val="23"/>
        </w:rPr>
        <w:t>【解析】仲裁裁决能否得到执行事关当事人实体权利的实现。在裁决履行期限内，若义务方不履行仲裁裁决，权利方可申请人民法院强制执行。故选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57.C</w:t>
      </w:r>
      <w:r w:rsidRPr="004A77FF">
        <w:rPr>
          <w:rFonts w:ascii="Arial" w:hAnsi="Arial" w:cs="Arial" w:hint="eastAsia"/>
          <w:color w:val="000000"/>
          <w:kern w:val="0"/>
          <w:sz w:val="23"/>
          <w:szCs w:val="23"/>
        </w:rPr>
        <w:t>【解析】调解成功的，仲裁庭依据已达成的调解协议书制作调解书，当事人可以要求仲裁庭根据调解协议制作裁决书。调解不成的，则由仲裁庭及时作出裁决。但调解并不是仲裁的必经程序。只要有一方当事人不同意调解，就不进行调解。仲裁协议必须以书面方式订立，以口头方式订立的仲裁协议不受法律保护。故选</w:t>
      </w:r>
      <w:r w:rsidRPr="004A77FF">
        <w:rPr>
          <w:rFonts w:ascii="Arial" w:hAnsi="Arial" w:cs="Arial"/>
          <w:color w:val="000000"/>
          <w:kern w:val="0"/>
          <w:sz w:val="23"/>
          <w:szCs w:val="23"/>
        </w:rPr>
        <w:t>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58.D</w:t>
      </w:r>
      <w:r w:rsidRPr="004A77FF">
        <w:rPr>
          <w:rFonts w:ascii="Arial" w:hAnsi="Arial" w:cs="Arial" w:hint="eastAsia"/>
          <w:color w:val="000000"/>
          <w:kern w:val="0"/>
          <w:sz w:val="23"/>
          <w:szCs w:val="23"/>
        </w:rPr>
        <w:t>【解析】当事人申请仲裁后，可以自行和解。当事人达成和解协议的，可以请求仲裁庭根据和解协议作出裁决书，也可以撤回仲裁申请。如果当事人撤回仲裁申请后反悔的，仍可以根据原仲裁协议申请仲裁。故选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59.A</w:t>
      </w:r>
      <w:r w:rsidRPr="004A77FF">
        <w:rPr>
          <w:rFonts w:ascii="Arial" w:hAnsi="Arial" w:cs="Arial" w:hint="eastAsia"/>
          <w:color w:val="000000"/>
          <w:kern w:val="0"/>
          <w:sz w:val="23"/>
          <w:szCs w:val="23"/>
        </w:rPr>
        <w:t>【解析】当仲裁庭成员不能形成一致意见时，按多数仲裁员的意见作出仲裁裁决。故选</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60.D</w:t>
      </w:r>
      <w:r w:rsidRPr="004A77FF">
        <w:rPr>
          <w:rFonts w:ascii="Arial" w:hAnsi="Arial" w:cs="Arial" w:hint="eastAsia"/>
          <w:color w:val="000000"/>
          <w:kern w:val="0"/>
          <w:sz w:val="23"/>
          <w:szCs w:val="23"/>
        </w:rPr>
        <w:t>【解析】行政复议保护的是公民、法人或其他组织的合法权益。行政争议当事人认为行政机关的行政行为侵犯其合法权益的，有权依法提出行政复议申请。故选</w:t>
      </w:r>
      <w:r w:rsidRPr="004A77FF">
        <w:rPr>
          <w:rFonts w:ascii="Arial" w:hAnsi="Arial" w:cs="Arial"/>
          <w:color w:val="000000"/>
          <w:kern w:val="0"/>
          <w:sz w:val="23"/>
          <w:szCs w:val="23"/>
        </w:rPr>
        <w:t>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b/>
          <w:bCs/>
          <w:color w:val="000000"/>
          <w:kern w:val="0"/>
          <w:sz w:val="23"/>
        </w:rPr>
        <w:t>二、多项选择题</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61.BDE</w:t>
      </w:r>
      <w:r w:rsidRPr="004A77FF">
        <w:rPr>
          <w:rFonts w:ascii="Arial" w:hAnsi="Arial" w:cs="Arial" w:hint="eastAsia"/>
          <w:color w:val="000000"/>
          <w:kern w:val="0"/>
          <w:sz w:val="23"/>
          <w:szCs w:val="23"/>
        </w:rPr>
        <w:t>【解析】《建筑法》第二十四条第二款规定：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建筑工程的发包单位可以将建筑工程的勘察、设计、施工、设备采购的一项或者多项发包给一个工程总承包单位。</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BDE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62.AB</w:t>
      </w:r>
      <w:r w:rsidRPr="004A77FF">
        <w:rPr>
          <w:rFonts w:ascii="Arial" w:hAnsi="Arial" w:cs="Arial" w:hint="eastAsia"/>
          <w:color w:val="000000"/>
          <w:kern w:val="0"/>
          <w:sz w:val="23"/>
          <w:szCs w:val="23"/>
        </w:rPr>
        <w:t>【解析】根据《民法通则》的规定，行为内容合法表现为不违反法律和社会公共利益、社会公德。违反与相冲突是两个不同的概念，从考试技巧来分析，多选题宁可少选不能多选，建议不要选</w:t>
      </w:r>
      <w:r w:rsidRPr="004A77FF">
        <w:rPr>
          <w:rFonts w:ascii="Arial" w:hAnsi="Arial" w:cs="Arial"/>
          <w:color w:val="000000"/>
          <w:kern w:val="0"/>
          <w:sz w:val="23"/>
          <w:szCs w:val="23"/>
        </w:rPr>
        <w:t>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63.ABD</w:t>
      </w:r>
      <w:r w:rsidRPr="004A77FF">
        <w:rPr>
          <w:rFonts w:ascii="Arial" w:hAnsi="Arial" w:cs="Arial" w:hint="eastAsia"/>
          <w:color w:val="000000"/>
          <w:kern w:val="0"/>
          <w:sz w:val="23"/>
          <w:szCs w:val="23"/>
        </w:rPr>
        <w:t>【解析】物权法：第一百八十八条【动产抵押的效力】以本法第一百八十条第一款第四项、第六项规定的财产或者第五项规定的正在建造的船舶、航空器抵押的，抵押权自抵押合同生效时设立</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未经登记，不得对抗善意第三人。</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条文主旨：本条是物权法关于动产抵押效力的规定。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立法背景：物权法对不动产物权变动采登记生效主义，即不动产物权的设立、变更、转让和消灭应当办理登记，不办理登记，不发生物权效力。而对于动产物权变动却采登记对抗主义，即动产物权的设立、变更、转让和消灭不登记不得对抗善意第三人。动产抵押权的设立，之所以没有要求如不动产抵押设立一样，以登记为生效要件。主要原因在于：第一，我国有关法律规定某些交通运输工具的抵押采用登记对抗制度。比如民用航空法第十六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设定民用航空器抵押权，由抵押权人和抵押人共同向国务院民用航空主管部门办理抵押权登记</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未经登记，不得对抗第三人。</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海商法第十三条规定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设定船舶抵押权，由抵押权人和抵押人共同向船舶登记机关办理抵押权登记</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未经登记的，不得对抗第三人。</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第二，当事人采用不转移占有的抵押方式担保债权实现往往基于双方的信任，如果对这些动产抵押也要求进行抵押财产登记，可能会对当事人造成不方便，也会增加抵押人的费用，特别是我国幅员辽阔，在比较偏远的地区办理抵押登记会更加困难。此外，由于动产便于移动，即使办理了抵押登记，也不能保证所有权人将已抵押的动产转让给他人。因此，动产抵押是否登记，应当给当事人以选择权，由他们根据具体情况自己决定。</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法律解读：根据本条规定，当事人以生产设备、原材料、半成品、产品、交通工具、正在建造的船舶、航空器抵押的，可以办理抵押登记，也可以不办理抵押登记，抵押权不以登记为生效条件，而是自抵押合同生效时设立。但是，办理与不办理抵押登记的法律后果是不同的、未办理抵押登记的，不得对抗善意第三人。所谓不得对抗善意第三人，包括两方面含义：一是，合同签订后，如果抵押人将抵押财产转让，对于善意取得该财产的第三人，抵押权人无权追偿，而只能要求抵押人重新提供新的担保，或者要求债务人及时偿还债务。二是，抵押合同签订后，如果抵押人以该财产再次设定抵押，而后位抵押权人进行了抵押登记，那么，实现抵押权时，后位抵押权人可以优于前位未进行抵押登记的抵押权人受偿。而办理抵押登记的，抵押权具有对抗第三人的法律效力，也就是说，抵押财产登记后，不论抵押财产转移到谁手中，只要债务履行期届满债务人没有履行债务，抵押权人都可以就该抵押财产实现抵押权。同时还有先于未登记的抵押权人受偿的权利。由此可见，为了切实保障自己债权的实现，抵押权人最好进行抵押登记。答案</w:t>
      </w:r>
      <w:r w:rsidRPr="004A77FF">
        <w:rPr>
          <w:rFonts w:ascii="Arial" w:hAnsi="Arial" w:cs="Arial"/>
          <w:color w:val="000000"/>
          <w:kern w:val="0"/>
          <w:sz w:val="23"/>
          <w:szCs w:val="23"/>
        </w:rPr>
        <w:t>E</w:t>
      </w:r>
      <w:r w:rsidRPr="004A77FF">
        <w:rPr>
          <w:rFonts w:ascii="Arial" w:hAnsi="Arial" w:cs="Arial" w:hint="eastAsia"/>
          <w:color w:val="000000"/>
          <w:kern w:val="0"/>
          <w:sz w:val="23"/>
          <w:szCs w:val="23"/>
        </w:rPr>
        <w:t>不能选。在建船舶为动产。</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64.BCE</w:t>
      </w:r>
      <w:r w:rsidRPr="004A77FF">
        <w:rPr>
          <w:rFonts w:ascii="Arial" w:hAnsi="Arial" w:cs="Arial" w:hint="eastAsia"/>
          <w:color w:val="000000"/>
          <w:kern w:val="0"/>
          <w:sz w:val="23"/>
          <w:szCs w:val="23"/>
        </w:rPr>
        <w:t>【解析】项目监理的依据有：</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国家颁布的有关工程建设法规及政府部门批准的建设计划、规划</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主管部门批准的设计文件、施工图纸及技术要求</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国家及行业颁布的规范、技术标准等</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建设单位与施工承包单位签订的合同文件</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⑤</w:t>
      </w:r>
      <w:r w:rsidRPr="004A77FF">
        <w:rPr>
          <w:rFonts w:ascii="Arial" w:hAnsi="Arial" w:cs="Arial" w:hint="eastAsia"/>
          <w:color w:val="000000"/>
          <w:kern w:val="0"/>
          <w:sz w:val="23"/>
          <w:szCs w:val="23"/>
        </w:rPr>
        <w:t>相关会议纪要，以及监理工程师批准的施工方案、技术方案等。故选</w:t>
      </w:r>
      <w:r w:rsidRPr="004A77FF">
        <w:rPr>
          <w:rFonts w:ascii="Arial" w:hAnsi="Arial" w:cs="Arial"/>
          <w:color w:val="000000"/>
          <w:kern w:val="0"/>
          <w:sz w:val="23"/>
          <w:szCs w:val="23"/>
        </w:rPr>
        <w:t>BCE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65.AC</w:t>
      </w:r>
      <w:r w:rsidRPr="004A77FF">
        <w:rPr>
          <w:rFonts w:ascii="Arial" w:hAnsi="Arial" w:cs="Arial" w:hint="eastAsia"/>
          <w:color w:val="000000"/>
          <w:kern w:val="0"/>
          <w:sz w:val="23"/>
          <w:szCs w:val="23"/>
        </w:rPr>
        <w:t>【解析】投标有效期内，投标人撤回投标文件或者放弃中标，其投标保证金予以没收。故选</w:t>
      </w:r>
      <w:r w:rsidRPr="004A77FF">
        <w:rPr>
          <w:rFonts w:ascii="Arial" w:hAnsi="Arial" w:cs="Arial"/>
          <w:color w:val="000000"/>
          <w:kern w:val="0"/>
          <w:sz w:val="23"/>
          <w:szCs w:val="23"/>
        </w:rPr>
        <w:t>AC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66.ABC</w:t>
      </w:r>
      <w:r w:rsidRPr="004A77FF">
        <w:rPr>
          <w:rFonts w:ascii="Arial" w:hAnsi="Arial" w:cs="Arial" w:hint="eastAsia"/>
          <w:color w:val="000000"/>
          <w:kern w:val="0"/>
          <w:sz w:val="23"/>
          <w:szCs w:val="23"/>
        </w:rPr>
        <w:t>【解析】安全生产中从业人员的义务：</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自律遵规的义务：从业人员在作业过程中，应当严格遵守本单位的安全生产规章制度和操作规程，服从管理，正确佩戴和使用劳动防护用品</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自觉学习安全生产知识的义务：从业人员应当接受安全生产教育和培训，掌握本职工作所需的安全生产知识，提高安全生产技能，增强事故预防和应急处理能力</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危险报告义务：从业人员发现事故隐患或者其他不安全因素，应当立即向现场安全生产管理人员或者本单位负责人报告</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接到报告的人员应当及时予以处理。故选</w:t>
      </w:r>
      <w:r w:rsidRPr="004A77FF">
        <w:rPr>
          <w:rFonts w:ascii="Arial" w:hAnsi="Arial" w:cs="Arial"/>
          <w:color w:val="000000"/>
          <w:kern w:val="0"/>
          <w:sz w:val="23"/>
          <w:szCs w:val="23"/>
        </w:rPr>
        <w:t>ABC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67.BE</w:t>
      </w:r>
      <w:r w:rsidRPr="004A77FF">
        <w:rPr>
          <w:rFonts w:ascii="Arial" w:hAnsi="Arial" w:cs="Arial" w:hint="eastAsia"/>
          <w:color w:val="000000"/>
          <w:kern w:val="0"/>
          <w:sz w:val="23"/>
          <w:szCs w:val="23"/>
        </w:rPr>
        <w:t>【解析】生产经营单位与从业人员订立协议，免除或者减轻其对从业人员因生产安全事故伤亡依法应承担的责任的，该协议无效</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对生产经营单位的主要负责人、个人经营的投资人处</w:t>
      </w:r>
      <w:r w:rsidRPr="004A77FF">
        <w:rPr>
          <w:rFonts w:ascii="Arial" w:hAnsi="Arial" w:cs="Arial"/>
          <w:color w:val="000000"/>
          <w:kern w:val="0"/>
          <w:sz w:val="23"/>
          <w:szCs w:val="23"/>
        </w:rPr>
        <w:t>2</w:t>
      </w:r>
      <w:r w:rsidRPr="004A77FF">
        <w:rPr>
          <w:rFonts w:ascii="Arial" w:hAnsi="Arial" w:cs="Arial" w:hint="eastAsia"/>
          <w:color w:val="000000"/>
          <w:kern w:val="0"/>
          <w:sz w:val="23"/>
          <w:szCs w:val="23"/>
        </w:rPr>
        <w:t>万元以上</w:t>
      </w:r>
      <w:r w:rsidRPr="004A77FF">
        <w:rPr>
          <w:rFonts w:ascii="Arial" w:hAnsi="Arial" w:cs="Arial"/>
          <w:color w:val="000000"/>
          <w:kern w:val="0"/>
          <w:sz w:val="23"/>
          <w:szCs w:val="23"/>
        </w:rPr>
        <w:t>10</w:t>
      </w:r>
      <w:r w:rsidRPr="004A77FF">
        <w:rPr>
          <w:rFonts w:ascii="Arial" w:hAnsi="Arial" w:cs="Arial" w:hint="eastAsia"/>
          <w:color w:val="000000"/>
          <w:kern w:val="0"/>
          <w:sz w:val="23"/>
          <w:szCs w:val="23"/>
        </w:rPr>
        <w:t>万元以下罚款。故选</w:t>
      </w:r>
      <w:r w:rsidRPr="004A77FF">
        <w:rPr>
          <w:rFonts w:ascii="Arial" w:hAnsi="Arial" w:cs="Arial"/>
          <w:color w:val="000000"/>
          <w:kern w:val="0"/>
          <w:sz w:val="23"/>
          <w:szCs w:val="23"/>
        </w:rPr>
        <w:t>BE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68.BDE</w:t>
      </w:r>
      <w:r w:rsidRPr="004A77FF">
        <w:rPr>
          <w:rFonts w:ascii="Arial" w:hAnsi="Arial" w:cs="Arial" w:hint="eastAsia"/>
          <w:color w:val="000000"/>
          <w:kern w:val="0"/>
          <w:sz w:val="23"/>
          <w:szCs w:val="23"/>
        </w:rPr>
        <w:t>【解析】《建设工程安全生产管理条例》第二十一条规定，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建设工程安全生产管理条例》第二十一条：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69.AB</w:t>
      </w:r>
      <w:r w:rsidRPr="004A77FF">
        <w:rPr>
          <w:rFonts w:ascii="Arial" w:hAnsi="Arial" w:cs="Arial" w:hint="eastAsia"/>
          <w:color w:val="000000"/>
          <w:kern w:val="0"/>
          <w:sz w:val="23"/>
          <w:szCs w:val="23"/>
        </w:rPr>
        <w:t>【解析】建筑施工企业取得安全生产许可证应当具备的安全生产条件有：</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建立、健全安全生产责任制，制定完备的安全生产规章制度和操作规程</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⑦</w:t>
      </w:r>
      <w:r w:rsidRPr="004A77FF">
        <w:rPr>
          <w:rFonts w:ascii="Arial" w:hAnsi="Arial" w:cs="Arial" w:hint="eastAsia"/>
          <w:color w:val="000000"/>
          <w:kern w:val="0"/>
          <w:sz w:val="23"/>
          <w:szCs w:val="23"/>
        </w:rPr>
        <w:t>保证本单位安全生产条件所需资金的投入</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设置安全生产管理机构，按照国家有关规定配备专职安全生产管理人员</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主要负责人、项目负责人、专职安全生产管理人员经建设主管部门或者其他有关部门考核合格</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⑤</w:t>
      </w:r>
      <w:r w:rsidRPr="004A77FF">
        <w:rPr>
          <w:rFonts w:ascii="Arial" w:hAnsi="Arial" w:cs="Arial" w:hint="eastAsia"/>
          <w:color w:val="000000"/>
          <w:kern w:val="0"/>
          <w:sz w:val="23"/>
          <w:szCs w:val="23"/>
        </w:rPr>
        <w:t>特种作业人员经有关业务主管部门考核合格，取得特种作业操作资格证书</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⑥</w:t>
      </w:r>
      <w:r w:rsidRPr="004A77FF">
        <w:rPr>
          <w:rFonts w:ascii="Arial" w:hAnsi="Arial" w:cs="Arial" w:hint="eastAsia"/>
          <w:color w:val="000000"/>
          <w:kern w:val="0"/>
          <w:sz w:val="23"/>
          <w:szCs w:val="23"/>
        </w:rPr>
        <w:t>管理人员和作业人员每年至少进行一次安全生产教育培训并考核合格</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⑦</w:t>
      </w:r>
      <w:r w:rsidRPr="004A77FF">
        <w:rPr>
          <w:rFonts w:ascii="Arial" w:hAnsi="Arial" w:cs="Arial" w:hint="eastAsia"/>
          <w:color w:val="000000"/>
          <w:kern w:val="0"/>
          <w:sz w:val="23"/>
          <w:szCs w:val="23"/>
        </w:rPr>
        <w:t>依法参加工伤保险，依法为施工现场从事危险作业的人员办理意外伤害保险，为从业人员交纳保险费</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⑧</w:t>
      </w:r>
      <w:r w:rsidRPr="004A77FF">
        <w:rPr>
          <w:rFonts w:ascii="Arial" w:hAnsi="Arial" w:cs="Arial" w:hint="eastAsia"/>
          <w:color w:val="000000"/>
          <w:kern w:val="0"/>
          <w:sz w:val="23"/>
          <w:szCs w:val="23"/>
        </w:rPr>
        <w:t>施工现场的办公、生活区及作业场所和安全防护用具、机械设备、施工机具及配件符合有关安全生产法律、法规、标准和规程的要求</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⑨</w:t>
      </w:r>
      <w:r w:rsidRPr="004A77FF">
        <w:rPr>
          <w:rFonts w:ascii="Arial" w:hAnsi="Arial" w:cs="Arial" w:hint="eastAsia"/>
          <w:color w:val="000000"/>
          <w:kern w:val="0"/>
          <w:sz w:val="23"/>
          <w:szCs w:val="23"/>
        </w:rPr>
        <w:t>有职业危害防治措施，并为作业人员配备符合国家标准或者行业标准的安全防护用具和安全防护服装</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⑩</w:t>
      </w:r>
      <w:r w:rsidRPr="004A77FF">
        <w:rPr>
          <w:rFonts w:ascii="Arial" w:hAnsi="Arial" w:cs="Arial" w:hint="eastAsia"/>
          <w:color w:val="000000"/>
          <w:kern w:val="0"/>
          <w:sz w:val="23"/>
          <w:szCs w:val="23"/>
        </w:rPr>
        <w:t>有对危险性较大的分部分项工程及施工现场易发生重大事故的部位、环节的预防、监控措施和应急预案</w:t>
      </w:r>
      <w:r w:rsidRPr="004A77FF">
        <w:rPr>
          <w:rFonts w:ascii="Arial" w:hAnsi="Arial" w:cs="Arial"/>
          <w:color w:val="000000"/>
          <w:kern w:val="0"/>
          <w:sz w:val="23"/>
          <w:szCs w:val="23"/>
        </w:rPr>
        <w:t>;11</w:t>
      </w:r>
      <w:r w:rsidRPr="004A77FF">
        <w:rPr>
          <w:rFonts w:ascii="Arial" w:hAnsi="Arial" w:cs="Arial" w:hint="eastAsia"/>
          <w:color w:val="000000"/>
          <w:kern w:val="0"/>
          <w:sz w:val="23"/>
          <w:szCs w:val="23"/>
        </w:rPr>
        <w:t>有生产安全事故应急救援预案、应急救援组织或者应急救援人员，配备必要的应急救援器材、设备</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⑥</w:t>
      </w:r>
      <w:r w:rsidRPr="004A77FF">
        <w:rPr>
          <w:rFonts w:ascii="Arial" w:hAnsi="Arial" w:cs="Arial" w:hint="eastAsia"/>
          <w:color w:val="000000"/>
          <w:kern w:val="0"/>
          <w:sz w:val="23"/>
          <w:szCs w:val="23"/>
        </w:rPr>
        <w:t>法律、法规规定的其他条件。故选</w:t>
      </w:r>
      <w:r w:rsidRPr="004A77FF">
        <w:rPr>
          <w:rFonts w:ascii="Arial" w:hAnsi="Arial" w:cs="Arial"/>
          <w:color w:val="000000"/>
          <w:kern w:val="0"/>
          <w:sz w:val="23"/>
          <w:szCs w:val="23"/>
        </w:rPr>
        <w:t>AB</w:t>
      </w:r>
      <w:r w:rsidRPr="004A77FF">
        <w:rPr>
          <w:rFonts w:ascii="Arial" w:hAnsi="Arial" w:cs="Arial" w:hint="eastAsia"/>
          <w:color w:val="000000"/>
          <w:kern w:val="0"/>
          <w:sz w:val="23"/>
          <w:szCs w:val="23"/>
        </w:rPr>
        <w:t>。这一题有可能是题目本身有问题。多选题应至少有两个正确答案，通过排除法，可以去掉</w:t>
      </w:r>
      <w:r w:rsidRPr="004A77FF">
        <w:rPr>
          <w:rFonts w:ascii="Arial" w:hAnsi="Arial" w:cs="Arial"/>
          <w:color w:val="000000"/>
          <w:kern w:val="0"/>
          <w:sz w:val="23"/>
          <w:szCs w:val="23"/>
        </w:rPr>
        <w:t>CDE</w:t>
      </w:r>
      <w:r w:rsidRPr="004A77FF">
        <w:rPr>
          <w:rFonts w:ascii="Arial" w:hAnsi="Arial" w:cs="Arial" w:hint="eastAsia"/>
          <w:color w:val="000000"/>
          <w:kern w:val="0"/>
          <w:sz w:val="23"/>
          <w:szCs w:val="23"/>
        </w:rPr>
        <w:t>选项，只能选</w:t>
      </w:r>
      <w:r w:rsidRPr="004A77FF">
        <w:rPr>
          <w:rFonts w:ascii="Arial" w:hAnsi="Arial" w:cs="Arial"/>
          <w:color w:val="000000"/>
          <w:kern w:val="0"/>
          <w:sz w:val="23"/>
          <w:szCs w:val="23"/>
        </w:rPr>
        <w:t>AB</w:t>
      </w:r>
      <w:r w:rsidRPr="004A77FF">
        <w:rPr>
          <w:rFonts w:ascii="Arial" w:hAnsi="Arial" w:cs="Arial" w:hint="eastAsia"/>
          <w:color w:val="000000"/>
          <w:kern w:val="0"/>
          <w:sz w:val="23"/>
          <w:szCs w:val="23"/>
        </w:rPr>
        <w:t>。但看第</w:t>
      </w:r>
      <w:r w:rsidRPr="004A77FF">
        <w:rPr>
          <w:rFonts w:ascii="宋体" w:hAnsi="宋体" w:cs="宋体" w:hint="eastAsia"/>
          <w:color w:val="000000"/>
          <w:kern w:val="0"/>
          <w:sz w:val="23"/>
          <w:szCs w:val="23"/>
        </w:rPr>
        <w:t>⑤</w:t>
      </w:r>
      <w:r w:rsidRPr="004A77FF">
        <w:rPr>
          <w:rFonts w:ascii="Arial" w:hAnsi="Arial" w:cs="Arial" w:hint="eastAsia"/>
          <w:color w:val="000000"/>
          <w:kern w:val="0"/>
          <w:sz w:val="23"/>
          <w:szCs w:val="23"/>
        </w:rPr>
        <w:t>小点，应为持证上岗，考核合格，不一定立即拿到证，因此</w:t>
      </w:r>
      <w:r w:rsidRPr="004A77FF">
        <w:rPr>
          <w:rFonts w:ascii="Arial" w:hAnsi="Arial" w:cs="Arial"/>
          <w:color w:val="000000"/>
          <w:kern w:val="0"/>
          <w:sz w:val="23"/>
          <w:szCs w:val="23"/>
        </w:rPr>
        <w:t>A</w:t>
      </w:r>
      <w:r w:rsidRPr="004A77FF">
        <w:rPr>
          <w:rFonts w:ascii="Arial" w:hAnsi="Arial" w:cs="Arial" w:hint="eastAsia"/>
          <w:color w:val="000000"/>
          <w:kern w:val="0"/>
          <w:sz w:val="23"/>
          <w:szCs w:val="23"/>
        </w:rPr>
        <w:t>选项不正确。</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70.ABE</w:t>
      </w:r>
      <w:r w:rsidRPr="004A77FF">
        <w:rPr>
          <w:rFonts w:ascii="Arial" w:hAnsi="Arial" w:cs="Arial" w:hint="eastAsia"/>
          <w:color w:val="000000"/>
          <w:kern w:val="0"/>
          <w:sz w:val="23"/>
          <w:szCs w:val="23"/>
        </w:rPr>
        <w:t>【解析】质量保修书中应当明确建设工程的保修范围、保修期限和保修责任。故选</w:t>
      </w:r>
      <w:r w:rsidRPr="004A77FF">
        <w:rPr>
          <w:rFonts w:ascii="Arial" w:hAnsi="Arial" w:cs="Arial"/>
          <w:color w:val="000000"/>
          <w:kern w:val="0"/>
          <w:sz w:val="23"/>
          <w:szCs w:val="23"/>
        </w:rPr>
        <w:t>ABE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71.AC</w:t>
      </w:r>
      <w:r w:rsidRPr="004A77FF">
        <w:rPr>
          <w:rFonts w:ascii="Arial" w:hAnsi="Arial" w:cs="Arial" w:hint="eastAsia"/>
          <w:color w:val="000000"/>
          <w:kern w:val="0"/>
          <w:sz w:val="23"/>
          <w:szCs w:val="23"/>
        </w:rPr>
        <w:t>【解析】供应商的产品质量责任和义务：</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为产品质量负责的义务</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确保标识规范的义务</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确保包装质量合格的义务</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其他禁止性义务。</w:t>
      </w:r>
      <w:r w:rsidRPr="004A77FF">
        <w:rPr>
          <w:rFonts w:ascii="Arial" w:hAnsi="Arial" w:cs="Arial"/>
          <w:color w:val="000000"/>
          <w:kern w:val="0"/>
          <w:sz w:val="23"/>
          <w:szCs w:val="23"/>
        </w:rPr>
        <w:t>E</w:t>
      </w:r>
      <w:r w:rsidRPr="004A77FF">
        <w:rPr>
          <w:rFonts w:ascii="Arial" w:hAnsi="Arial" w:cs="Arial" w:hint="eastAsia"/>
          <w:color w:val="000000"/>
          <w:kern w:val="0"/>
          <w:sz w:val="23"/>
          <w:szCs w:val="23"/>
        </w:rPr>
        <w:t>选项是销售者的责任和义务。故选</w:t>
      </w:r>
      <w:r w:rsidRPr="004A77FF">
        <w:rPr>
          <w:rFonts w:ascii="Arial" w:hAnsi="Arial" w:cs="Arial"/>
          <w:color w:val="000000"/>
          <w:kern w:val="0"/>
          <w:sz w:val="23"/>
          <w:szCs w:val="23"/>
        </w:rPr>
        <w:t>AC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72.D</w:t>
      </w:r>
      <w:r w:rsidRPr="004A77FF">
        <w:rPr>
          <w:rFonts w:ascii="Arial" w:hAnsi="Arial" w:cs="Arial" w:hint="eastAsia"/>
          <w:color w:val="000000"/>
          <w:kern w:val="0"/>
          <w:sz w:val="23"/>
          <w:szCs w:val="23"/>
        </w:rPr>
        <w:t>【解析】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有关主管部门的证明，必须公告附近居民。施工单位必须在开工</w:t>
      </w:r>
      <w:r w:rsidRPr="004A77FF">
        <w:rPr>
          <w:rFonts w:ascii="Arial" w:hAnsi="Arial" w:cs="Arial"/>
          <w:color w:val="000000"/>
          <w:kern w:val="0"/>
          <w:sz w:val="23"/>
          <w:szCs w:val="23"/>
        </w:rPr>
        <w:t>15</w:t>
      </w:r>
      <w:r w:rsidRPr="004A77FF">
        <w:rPr>
          <w:rFonts w:ascii="Arial" w:hAnsi="Arial" w:cs="Arial" w:hint="eastAsia"/>
          <w:color w:val="000000"/>
          <w:kern w:val="0"/>
          <w:sz w:val="23"/>
          <w:szCs w:val="23"/>
        </w:rPr>
        <w:t>日前向工程所在地县级以上人民政府环境保护行政主管部门申报该工程的项目名称、施工场所和期限、可能产生的环境噪声值以及所采取的环境噪声污染防治措施的情况。故选</w:t>
      </w:r>
      <w:r w:rsidRPr="004A77FF">
        <w:rPr>
          <w:rFonts w:ascii="Arial" w:hAnsi="Arial" w:cs="Arial"/>
          <w:color w:val="000000"/>
          <w:kern w:val="0"/>
          <w:sz w:val="23"/>
          <w:szCs w:val="23"/>
        </w:rPr>
        <w:t>BCE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hint="eastAsia"/>
          <w:color w:val="000000"/>
          <w:kern w:val="0"/>
          <w:sz w:val="23"/>
          <w:szCs w:val="23"/>
        </w:rPr>
        <w:t>可能是题目有问题。注意：</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选项，为</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批准</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，教材中为</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证明</w:t>
      </w:r>
      <w:r w:rsidRPr="004A77FF">
        <w:rPr>
          <w:rFonts w:ascii="Arial" w:hAnsi="Arial" w:cs="Arial"/>
          <w:color w:val="000000"/>
          <w:kern w:val="0"/>
          <w:sz w:val="23"/>
          <w:szCs w:val="23"/>
        </w:rPr>
        <w:t>”;E</w:t>
      </w:r>
      <w:r w:rsidRPr="004A77FF">
        <w:rPr>
          <w:rFonts w:ascii="Arial" w:hAnsi="Arial" w:cs="Arial" w:hint="eastAsia"/>
          <w:color w:val="000000"/>
          <w:kern w:val="0"/>
          <w:sz w:val="23"/>
          <w:szCs w:val="23"/>
        </w:rPr>
        <w:t>选项，为</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报告</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，教材中为</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申报</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。都是不同的概念，尤其是</w:t>
      </w:r>
      <w:r w:rsidRPr="004A77FF">
        <w:rPr>
          <w:rFonts w:ascii="Arial" w:hAnsi="Arial" w:cs="Arial"/>
          <w:color w:val="000000"/>
          <w:kern w:val="0"/>
          <w:sz w:val="23"/>
          <w:szCs w:val="23"/>
        </w:rPr>
        <w:t>B</w:t>
      </w:r>
      <w:r w:rsidRPr="004A77FF">
        <w:rPr>
          <w:rFonts w:ascii="Arial" w:hAnsi="Arial" w:cs="Arial" w:hint="eastAsia"/>
          <w:color w:val="000000"/>
          <w:kern w:val="0"/>
          <w:sz w:val="23"/>
          <w:szCs w:val="23"/>
        </w:rPr>
        <w:t>选项。</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73.DE</w:t>
      </w:r>
      <w:r w:rsidRPr="004A77FF">
        <w:rPr>
          <w:rFonts w:ascii="Arial" w:hAnsi="Arial" w:cs="Arial" w:hint="eastAsia"/>
          <w:color w:val="000000"/>
          <w:kern w:val="0"/>
          <w:sz w:val="23"/>
          <w:szCs w:val="23"/>
        </w:rPr>
        <w:t>【解析】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与劳动者可以在劳动合同中约定保守用人单位的商业秘密和与知识产权相关的保密事项。对负有保密义务的劳动者，用人单位可以在劳动合同或者保密协议中与劳动者约定竞业限制条款。故选</w:t>
      </w:r>
      <w:r w:rsidRPr="004A77FF">
        <w:rPr>
          <w:rFonts w:ascii="Arial" w:hAnsi="Arial" w:cs="Arial"/>
          <w:color w:val="000000"/>
          <w:kern w:val="0"/>
          <w:sz w:val="23"/>
          <w:szCs w:val="23"/>
        </w:rPr>
        <w:t>DE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74.ACD</w:t>
      </w:r>
      <w:r w:rsidRPr="004A77FF">
        <w:rPr>
          <w:rFonts w:ascii="Arial" w:hAnsi="Arial" w:cs="Arial" w:hint="eastAsia"/>
          <w:color w:val="000000"/>
          <w:kern w:val="0"/>
          <w:sz w:val="23"/>
          <w:szCs w:val="23"/>
        </w:rPr>
        <w:t>【解析】合同分类：</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有名合同和无名合同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双务合同与单务合同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有偿合同与无偿合同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④</w:t>
      </w:r>
      <w:r w:rsidRPr="004A77FF">
        <w:rPr>
          <w:rFonts w:ascii="Arial" w:hAnsi="Arial" w:cs="Arial" w:hint="eastAsia"/>
          <w:color w:val="000000"/>
          <w:kern w:val="0"/>
          <w:sz w:val="23"/>
          <w:szCs w:val="23"/>
        </w:rPr>
        <w:t>诺成合同与实践合同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⑤</w:t>
      </w:r>
      <w:r w:rsidRPr="004A77FF">
        <w:rPr>
          <w:rFonts w:ascii="Arial" w:hAnsi="Arial" w:cs="Arial" w:hint="eastAsia"/>
          <w:color w:val="000000"/>
          <w:kern w:val="0"/>
          <w:sz w:val="23"/>
          <w:szCs w:val="23"/>
        </w:rPr>
        <w:t>要式合同与不要式合同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⑥</w:t>
      </w:r>
      <w:r w:rsidRPr="004A77FF">
        <w:rPr>
          <w:rFonts w:ascii="Arial" w:hAnsi="Arial" w:cs="Arial" w:hint="eastAsia"/>
          <w:color w:val="000000"/>
          <w:kern w:val="0"/>
          <w:sz w:val="23"/>
          <w:szCs w:val="23"/>
        </w:rPr>
        <w:t>格式合同与非格式合同</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⑦</w:t>
      </w:r>
      <w:r w:rsidRPr="004A77FF">
        <w:rPr>
          <w:rFonts w:ascii="Arial" w:hAnsi="Arial" w:cs="Arial" w:hint="eastAsia"/>
          <w:color w:val="000000"/>
          <w:kern w:val="0"/>
          <w:sz w:val="23"/>
          <w:szCs w:val="23"/>
        </w:rPr>
        <w:t>主合同与从合同。建设工程合同属于有名合同、双务合同、有偿合同、诺成合同、要式合同、非格式合同。故选</w:t>
      </w:r>
      <w:r w:rsidRPr="004A77FF">
        <w:rPr>
          <w:rFonts w:ascii="Arial" w:hAnsi="Arial" w:cs="Arial"/>
          <w:color w:val="000000"/>
          <w:kern w:val="0"/>
          <w:sz w:val="23"/>
          <w:szCs w:val="23"/>
        </w:rPr>
        <w:t>ACD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75.ACE</w:t>
      </w:r>
      <w:r w:rsidRPr="004A77FF">
        <w:rPr>
          <w:rFonts w:ascii="Arial" w:hAnsi="Arial" w:cs="Arial" w:hint="eastAsia"/>
          <w:color w:val="000000"/>
          <w:kern w:val="0"/>
          <w:sz w:val="23"/>
          <w:szCs w:val="23"/>
        </w:rPr>
        <w:t>【解析】根据《合同法》第六十八条规定：</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应当先履行债务的当事人，有确切证据证明对方有下列情形之一的，可以中止履行：</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经营状况严重恶化</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转移财产、抽逃资金以逃避债务</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丧失商业信誉</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有丧失或者可能丧失履行债务能力的其他情形。当事人没有确切证据中止履行的，应当承担违约责任。</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故选</w:t>
      </w:r>
      <w:r w:rsidRPr="004A77FF">
        <w:rPr>
          <w:rFonts w:ascii="Arial" w:hAnsi="Arial" w:cs="Arial"/>
          <w:color w:val="000000"/>
          <w:kern w:val="0"/>
          <w:sz w:val="23"/>
          <w:szCs w:val="23"/>
        </w:rPr>
        <w:t>ACE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76.ABC</w:t>
      </w:r>
      <w:r w:rsidRPr="004A77FF">
        <w:rPr>
          <w:rFonts w:ascii="Arial" w:hAnsi="Arial" w:cs="Arial" w:hint="eastAsia"/>
          <w:color w:val="000000"/>
          <w:kern w:val="0"/>
          <w:sz w:val="23"/>
          <w:szCs w:val="23"/>
        </w:rPr>
        <w:t>【解析】合同权利义务的终止，不影响合同中结算、清理条款和独立存在的解决争议方法的条款</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如仲裁条款</w:t>
      </w:r>
      <w:r w:rsidRPr="004A77FF">
        <w:rPr>
          <w:rFonts w:ascii="Arial" w:hAnsi="Arial" w:cs="Arial"/>
          <w:color w:val="000000"/>
          <w:kern w:val="0"/>
          <w:sz w:val="23"/>
          <w:szCs w:val="23"/>
        </w:rPr>
        <w:t>)</w:t>
      </w:r>
      <w:r w:rsidRPr="004A77FF">
        <w:rPr>
          <w:rFonts w:ascii="Arial" w:hAnsi="Arial" w:cs="Arial" w:hint="eastAsia"/>
          <w:color w:val="000000"/>
          <w:kern w:val="0"/>
          <w:sz w:val="23"/>
          <w:szCs w:val="23"/>
        </w:rPr>
        <w:t>的效力。故选</w:t>
      </w:r>
      <w:r w:rsidRPr="004A77FF">
        <w:rPr>
          <w:rFonts w:ascii="Arial" w:hAnsi="Arial" w:cs="Arial"/>
          <w:color w:val="000000"/>
          <w:kern w:val="0"/>
          <w:sz w:val="23"/>
          <w:szCs w:val="23"/>
        </w:rPr>
        <w:t>ABC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77.ABC</w:t>
      </w:r>
      <w:r w:rsidRPr="004A77FF">
        <w:rPr>
          <w:rFonts w:ascii="Arial" w:hAnsi="Arial" w:cs="Arial" w:hint="eastAsia"/>
          <w:color w:val="000000"/>
          <w:kern w:val="0"/>
          <w:sz w:val="23"/>
          <w:szCs w:val="23"/>
        </w:rPr>
        <w:t>【解析】承担违约责任的基本形式：继续履行，采取补救措施，赔偿损失。故选</w:t>
      </w:r>
      <w:r w:rsidRPr="004A77FF">
        <w:rPr>
          <w:rFonts w:ascii="Arial" w:hAnsi="Arial" w:cs="Arial"/>
          <w:color w:val="000000"/>
          <w:kern w:val="0"/>
          <w:sz w:val="23"/>
          <w:szCs w:val="23"/>
        </w:rPr>
        <w:t>ABC</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78.BCD</w:t>
      </w:r>
      <w:r w:rsidRPr="004A77FF">
        <w:rPr>
          <w:rFonts w:ascii="Arial" w:hAnsi="Arial" w:cs="Arial" w:hint="eastAsia"/>
          <w:color w:val="000000"/>
          <w:kern w:val="0"/>
          <w:sz w:val="23"/>
          <w:szCs w:val="23"/>
        </w:rPr>
        <w:t>【解析】建设工程质量发生争议的，发包人可以将总承包人、分包人和实际施工人作为共同被告提起诉讼。故选</w:t>
      </w:r>
      <w:r w:rsidRPr="004A77FF">
        <w:rPr>
          <w:rFonts w:ascii="Arial" w:hAnsi="Arial" w:cs="Arial"/>
          <w:color w:val="000000"/>
          <w:kern w:val="0"/>
          <w:sz w:val="23"/>
          <w:szCs w:val="23"/>
        </w:rPr>
        <w:t>BCD</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79.BDE</w:t>
      </w:r>
      <w:r w:rsidRPr="004A77FF">
        <w:rPr>
          <w:rFonts w:ascii="Arial" w:hAnsi="Arial" w:cs="Arial" w:hint="eastAsia"/>
          <w:color w:val="000000"/>
          <w:kern w:val="0"/>
          <w:sz w:val="23"/>
          <w:szCs w:val="23"/>
        </w:rPr>
        <w:t>【解析】根据《民事诉讼法》第四十五条规定，审判人员、书记员、翻译人员、鉴定人、勘验人有下列情形之一的，必须回避，当事人有权用口头或者书面方式申请他们回避：</w:t>
      </w:r>
      <w:r w:rsidRPr="004A77FF">
        <w:rPr>
          <w:rFonts w:ascii="宋体" w:hAnsi="宋体" w:cs="宋体" w:hint="eastAsia"/>
          <w:color w:val="000000"/>
          <w:kern w:val="0"/>
          <w:sz w:val="23"/>
          <w:szCs w:val="23"/>
        </w:rPr>
        <w:t>①</w:t>
      </w:r>
      <w:r w:rsidRPr="004A77FF">
        <w:rPr>
          <w:rFonts w:ascii="Arial" w:hAnsi="Arial" w:cs="Arial" w:hint="eastAsia"/>
          <w:color w:val="000000"/>
          <w:kern w:val="0"/>
          <w:sz w:val="23"/>
          <w:szCs w:val="23"/>
        </w:rPr>
        <w:t>是本案当事人或者当事人、诉讼代理人的近亲属</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②</w:t>
      </w:r>
      <w:r w:rsidRPr="004A77FF">
        <w:rPr>
          <w:rFonts w:ascii="Arial" w:hAnsi="Arial" w:cs="Arial" w:hint="eastAsia"/>
          <w:color w:val="000000"/>
          <w:kern w:val="0"/>
          <w:sz w:val="23"/>
          <w:szCs w:val="23"/>
        </w:rPr>
        <w:t>与本案有利害关系</w:t>
      </w:r>
      <w:r w:rsidRPr="004A77FF">
        <w:rPr>
          <w:rFonts w:ascii="Arial" w:hAnsi="Arial" w:cs="Arial"/>
          <w:color w:val="000000"/>
          <w:kern w:val="0"/>
          <w:sz w:val="23"/>
          <w:szCs w:val="23"/>
        </w:rPr>
        <w:t>;</w:t>
      </w:r>
      <w:r w:rsidRPr="004A77FF">
        <w:rPr>
          <w:rFonts w:ascii="宋体" w:hAnsi="宋体" w:cs="宋体" w:hint="eastAsia"/>
          <w:color w:val="000000"/>
          <w:kern w:val="0"/>
          <w:sz w:val="23"/>
          <w:szCs w:val="23"/>
        </w:rPr>
        <w:t>③</w:t>
      </w:r>
      <w:r w:rsidRPr="004A77FF">
        <w:rPr>
          <w:rFonts w:ascii="Arial" w:hAnsi="Arial" w:cs="Arial" w:hint="eastAsia"/>
          <w:color w:val="000000"/>
          <w:kern w:val="0"/>
          <w:sz w:val="23"/>
          <w:szCs w:val="23"/>
        </w:rPr>
        <w:t>与本案当事人有其他关系，可能影响对案件公正审理的。根据《民事诉讼法》的有关规定，当事人提出回避申请，应当说明理由，在案件开始审理时提出。回避事由在案件审理后知道，也可以在法庭辩论终结前提出。复议期间，被申请回避的人员，不停止参与本案的工作。人民法院对当事人提出的回避申请，应当在申请提出的三日内，以口头或者书面形式作出决定。故选</w:t>
      </w:r>
      <w:r w:rsidRPr="004A77FF">
        <w:rPr>
          <w:rFonts w:ascii="Arial" w:hAnsi="Arial" w:cs="Arial"/>
          <w:color w:val="000000"/>
          <w:kern w:val="0"/>
          <w:sz w:val="23"/>
          <w:szCs w:val="23"/>
        </w:rPr>
        <w:t>BDE</w:t>
      </w:r>
      <w:r w:rsidRPr="004A77FF">
        <w:rPr>
          <w:rFonts w:ascii="Arial" w:hAnsi="Arial" w:cs="Arial" w:hint="eastAsia"/>
          <w:color w:val="000000"/>
          <w:kern w:val="0"/>
          <w:sz w:val="23"/>
          <w:szCs w:val="23"/>
        </w:rPr>
        <w:t>。</w:t>
      </w:r>
    </w:p>
    <w:p w:rsidR="00907A61" w:rsidRPr="004A77FF" w:rsidRDefault="00907A61" w:rsidP="004A77FF">
      <w:pPr>
        <w:widowControl/>
        <w:spacing w:before="84" w:after="84"/>
        <w:jc w:val="left"/>
        <w:rPr>
          <w:rFonts w:ascii="Arial" w:hAnsi="Arial" w:cs="Arial"/>
          <w:color w:val="000000"/>
          <w:kern w:val="0"/>
          <w:sz w:val="23"/>
          <w:szCs w:val="23"/>
        </w:rPr>
      </w:pPr>
      <w:r w:rsidRPr="004A77FF">
        <w:rPr>
          <w:rFonts w:ascii="Arial" w:hAnsi="Arial" w:cs="Arial"/>
          <w:color w:val="000000"/>
          <w:kern w:val="0"/>
          <w:sz w:val="23"/>
          <w:szCs w:val="23"/>
        </w:rPr>
        <w:t>80.ADE</w:t>
      </w:r>
      <w:r w:rsidRPr="004A77FF">
        <w:rPr>
          <w:rFonts w:ascii="Arial" w:hAnsi="Arial" w:cs="Arial" w:hint="eastAsia"/>
          <w:color w:val="000000"/>
          <w:kern w:val="0"/>
          <w:sz w:val="23"/>
          <w:szCs w:val="23"/>
        </w:rPr>
        <w:t>【解析】仲裁协议必须以书面方式订立，以口头方式订立的仲裁协议不受法律保护。在民商事仲裁中，仲裁协议是仲裁的前提，没有仲裁协议，就不存在有效的仲裁。有效的忠诚协议可以排除法院对订立于仲裁协议中的争议事项的司法管辖权。故选</w:t>
      </w:r>
      <w:r w:rsidRPr="004A77FF">
        <w:rPr>
          <w:rFonts w:ascii="Arial" w:hAnsi="Arial" w:cs="Arial"/>
          <w:color w:val="000000"/>
          <w:kern w:val="0"/>
          <w:sz w:val="23"/>
          <w:szCs w:val="23"/>
        </w:rPr>
        <w:t>ADE</w:t>
      </w:r>
      <w:r w:rsidRPr="004A77FF">
        <w:rPr>
          <w:rFonts w:ascii="Arial" w:hAnsi="Arial" w:cs="Arial" w:hint="eastAsia"/>
          <w:color w:val="000000"/>
          <w:kern w:val="0"/>
          <w:sz w:val="23"/>
          <w:szCs w:val="23"/>
        </w:rPr>
        <w:t>。</w:t>
      </w:r>
    </w:p>
    <w:p w:rsidR="00907A61" w:rsidRPr="00D91DC1" w:rsidRDefault="00907A61" w:rsidP="00D91DC1">
      <w:pPr>
        <w:rPr>
          <w:szCs w:val="23"/>
        </w:rPr>
      </w:pPr>
    </w:p>
    <w:sectPr w:rsidR="00907A61"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61" w:rsidRDefault="00907A61" w:rsidP="00712868">
      <w:r>
        <w:separator/>
      </w:r>
    </w:p>
  </w:endnote>
  <w:endnote w:type="continuationSeparator" w:id="0">
    <w:p w:rsidR="00907A61" w:rsidRDefault="00907A61"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1" w:rsidRDefault="00907A61"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61" w:rsidRDefault="00907A61" w:rsidP="00712868">
      <w:r>
        <w:separator/>
      </w:r>
    </w:p>
  </w:footnote>
  <w:footnote w:type="continuationSeparator" w:id="0">
    <w:p w:rsidR="00907A61" w:rsidRDefault="00907A61"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1" w:rsidRDefault="00907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1" w:rsidRDefault="00907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1" w:rsidRDefault="00907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024A3"/>
    <w:rsid w:val="00311840"/>
    <w:rsid w:val="00395B0A"/>
    <w:rsid w:val="003B567D"/>
    <w:rsid w:val="003D3AF3"/>
    <w:rsid w:val="003E736E"/>
    <w:rsid w:val="00407B8A"/>
    <w:rsid w:val="00430EC7"/>
    <w:rsid w:val="00435230"/>
    <w:rsid w:val="004753D4"/>
    <w:rsid w:val="0048151A"/>
    <w:rsid w:val="00485FDE"/>
    <w:rsid w:val="004961A6"/>
    <w:rsid w:val="004A36EA"/>
    <w:rsid w:val="004A77FF"/>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812DC4"/>
    <w:rsid w:val="00817068"/>
    <w:rsid w:val="008E311D"/>
    <w:rsid w:val="008E55A5"/>
    <w:rsid w:val="00907A61"/>
    <w:rsid w:val="009179AC"/>
    <w:rsid w:val="00922AA3"/>
    <w:rsid w:val="00934E0C"/>
    <w:rsid w:val="00963E58"/>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A7C6D"/>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51580686">
      <w:marLeft w:val="0"/>
      <w:marRight w:val="0"/>
      <w:marTop w:val="0"/>
      <w:marBottom w:val="0"/>
      <w:divBdr>
        <w:top w:val="none" w:sz="0" w:space="0" w:color="auto"/>
        <w:left w:val="none" w:sz="0" w:space="0" w:color="auto"/>
        <w:bottom w:val="none" w:sz="0" w:space="0" w:color="auto"/>
        <w:right w:val="none" w:sz="0" w:space="0" w:color="auto"/>
      </w:divBdr>
    </w:div>
    <w:div w:id="51580687">
      <w:marLeft w:val="0"/>
      <w:marRight w:val="0"/>
      <w:marTop w:val="0"/>
      <w:marBottom w:val="0"/>
      <w:divBdr>
        <w:top w:val="none" w:sz="0" w:space="0" w:color="auto"/>
        <w:left w:val="none" w:sz="0" w:space="0" w:color="auto"/>
        <w:bottom w:val="none" w:sz="0" w:space="0" w:color="auto"/>
        <w:right w:val="none" w:sz="0" w:space="0" w:color="auto"/>
      </w:divBdr>
    </w:div>
    <w:div w:id="51580688">
      <w:marLeft w:val="0"/>
      <w:marRight w:val="0"/>
      <w:marTop w:val="0"/>
      <w:marBottom w:val="0"/>
      <w:divBdr>
        <w:top w:val="none" w:sz="0" w:space="0" w:color="auto"/>
        <w:left w:val="none" w:sz="0" w:space="0" w:color="auto"/>
        <w:bottom w:val="none" w:sz="0" w:space="0" w:color="auto"/>
        <w:right w:val="none" w:sz="0" w:space="0" w:color="auto"/>
      </w:divBdr>
    </w:div>
    <w:div w:id="51580689">
      <w:marLeft w:val="0"/>
      <w:marRight w:val="0"/>
      <w:marTop w:val="0"/>
      <w:marBottom w:val="0"/>
      <w:divBdr>
        <w:top w:val="none" w:sz="0" w:space="0" w:color="auto"/>
        <w:left w:val="none" w:sz="0" w:space="0" w:color="auto"/>
        <w:bottom w:val="none" w:sz="0" w:space="0" w:color="auto"/>
        <w:right w:val="none" w:sz="0" w:space="0" w:color="auto"/>
      </w:divBdr>
    </w:div>
    <w:div w:id="51580690">
      <w:marLeft w:val="0"/>
      <w:marRight w:val="0"/>
      <w:marTop w:val="0"/>
      <w:marBottom w:val="0"/>
      <w:divBdr>
        <w:top w:val="none" w:sz="0" w:space="0" w:color="auto"/>
        <w:left w:val="none" w:sz="0" w:space="0" w:color="auto"/>
        <w:bottom w:val="none" w:sz="0" w:space="0" w:color="auto"/>
        <w:right w:val="none" w:sz="0" w:space="0" w:color="auto"/>
      </w:divBdr>
    </w:div>
    <w:div w:id="51580691">
      <w:marLeft w:val="0"/>
      <w:marRight w:val="0"/>
      <w:marTop w:val="0"/>
      <w:marBottom w:val="0"/>
      <w:divBdr>
        <w:top w:val="none" w:sz="0" w:space="0" w:color="auto"/>
        <w:left w:val="none" w:sz="0" w:space="0" w:color="auto"/>
        <w:bottom w:val="none" w:sz="0" w:space="0" w:color="auto"/>
        <w:right w:val="none" w:sz="0" w:space="0" w:color="auto"/>
      </w:divBdr>
    </w:div>
    <w:div w:id="51580692">
      <w:marLeft w:val="0"/>
      <w:marRight w:val="0"/>
      <w:marTop w:val="0"/>
      <w:marBottom w:val="0"/>
      <w:divBdr>
        <w:top w:val="none" w:sz="0" w:space="0" w:color="auto"/>
        <w:left w:val="none" w:sz="0" w:space="0" w:color="auto"/>
        <w:bottom w:val="none" w:sz="0" w:space="0" w:color="auto"/>
        <w:right w:val="none" w:sz="0" w:space="0" w:color="auto"/>
      </w:divBdr>
    </w:div>
    <w:div w:id="51580693">
      <w:marLeft w:val="0"/>
      <w:marRight w:val="0"/>
      <w:marTop w:val="0"/>
      <w:marBottom w:val="0"/>
      <w:divBdr>
        <w:top w:val="none" w:sz="0" w:space="0" w:color="auto"/>
        <w:left w:val="none" w:sz="0" w:space="0" w:color="auto"/>
        <w:bottom w:val="none" w:sz="0" w:space="0" w:color="auto"/>
        <w:right w:val="none" w:sz="0" w:space="0" w:color="auto"/>
      </w:divBdr>
    </w:div>
    <w:div w:id="51580694">
      <w:marLeft w:val="0"/>
      <w:marRight w:val="0"/>
      <w:marTop w:val="0"/>
      <w:marBottom w:val="0"/>
      <w:divBdr>
        <w:top w:val="none" w:sz="0" w:space="0" w:color="auto"/>
        <w:left w:val="none" w:sz="0" w:space="0" w:color="auto"/>
        <w:bottom w:val="none" w:sz="0" w:space="0" w:color="auto"/>
        <w:right w:val="none" w:sz="0" w:space="0" w:color="auto"/>
      </w:divBdr>
    </w:div>
    <w:div w:id="51580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Pages>
  <Words>2597</Words>
  <Characters>14807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2017-03-07T02:46:00Z</dcterms:modified>
</cp:coreProperties>
</file>