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position w:val="6"/>
          <w:sz w:val="20"/>
          <w:lang w:val="zh-CN"/>
        </w:rPr>
      </w:pPr>
      <w:r>
        <w:rPr>
          <w:rFonts w:hint="eastAsia" w:ascii="宋体" w:hAnsi="宋体"/>
          <w:position w:val="6"/>
          <w:sz w:val="20"/>
          <w:lang w:val="zh-CN"/>
        </w:rPr>
        <w:t>2013年咨询工程师《组织管理》真题及答案解析</w:t>
      </w:r>
    </w:p>
    <w:p>
      <w:pPr>
        <w:rPr>
          <w:rFonts w:hint="eastAsia" w:ascii="宋体" w:hAnsi="宋体"/>
          <w:position w:val="6"/>
          <w:sz w:val="20"/>
          <w:lang w:val="en-US" w:eastAsia="zh-CN"/>
        </w:rPr>
      </w:pPr>
      <w:r>
        <w:rPr>
          <w:rFonts w:hint="eastAsia" w:ascii="宋体" w:hAnsi="宋体"/>
          <w:position w:val="6"/>
          <w:sz w:val="20"/>
          <w:lang w:val="en-US" w:eastAsia="zh-CN"/>
        </w:rPr>
        <w:t>一、单项选择题(共60题,每题1分.每题的备选项中,只有1个最符合题意)</w:t>
      </w:r>
    </w:p>
    <w:p>
      <w:pPr>
        <w:rPr>
          <w:rFonts w:hint="eastAsia" w:ascii="宋体" w:hAnsi="宋体"/>
          <w:position w:val="6"/>
          <w:sz w:val="20"/>
          <w:lang w:val="en-US" w:eastAsia="zh-CN"/>
        </w:rPr>
      </w:pPr>
      <w:r>
        <w:rPr>
          <w:rFonts w:hint="eastAsia" w:ascii="宋体" w:hAnsi="宋体"/>
          <w:position w:val="6"/>
          <w:sz w:val="20"/>
          <w:lang w:val="en-US" w:eastAsia="zh-CN"/>
        </w:rPr>
        <w:t>1.工程项目是为形成特定的生产能力或使用效能而进行投资建设的项目,这种投资建设必定形成(  ).</w:t>
      </w:r>
    </w:p>
    <w:p>
      <w:pPr>
        <w:rPr>
          <w:rFonts w:hint="eastAsia" w:ascii="宋体" w:hAnsi="宋体"/>
          <w:position w:val="6"/>
          <w:sz w:val="20"/>
          <w:lang w:val="en-US" w:eastAsia="zh-CN"/>
        </w:rPr>
      </w:pPr>
      <w:r>
        <w:rPr>
          <w:rFonts w:hint="eastAsia" w:ascii="宋体" w:hAnsi="宋体"/>
          <w:position w:val="6"/>
          <w:sz w:val="20"/>
          <w:lang w:val="en-US" w:eastAsia="zh-CN"/>
        </w:rPr>
        <w:t>A.无形资产</w:t>
      </w:r>
    </w:p>
    <w:p>
      <w:pPr>
        <w:rPr>
          <w:rFonts w:hint="eastAsia" w:ascii="宋体" w:hAnsi="宋体"/>
          <w:position w:val="6"/>
          <w:sz w:val="20"/>
          <w:lang w:val="en-US" w:eastAsia="zh-CN"/>
        </w:rPr>
      </w:pPr>
      <w:r>
        <w:rPr>
          <w:rFonts w:hint="eastAsia" w:ascii="宋体" w:hAnsi="宋体"/>
          <w:position w:val="6"/>
          <w:sz w:val="20"/>
          <w:lang w:val="en-US" w:eastAsia="zh-CN"/>
        </w:rPr>
        <w:t>B.固定资产</w:t>
      </w:r>
    </w:p>
    <w:p>
      <w:pPr>
        <w:rPr>
          <w:rFonts w:hint="eastAsia" w:ascii="宋体" w:hAnsi="宋体"/>
          <w:position w:val="6"/>
          <w:sz w:val="20"/>
          <w:lang w:val="en-US" w:eastAsia="zh-CN"/>
        </w:rPr>
      </w:pPr>
      <w:r>
        <w:rPr>
          <w:rFonts w:hint="eastAsia" w:ascii="宋体" w:hAnsi="宋体"/>
          <w:position w:val="6"/>
          <w:sz w:val="20"/>
          <w:lang w:val="en-US" w:eastAsia="zh-CN"/>
        </w:rPr>
        <w:t>C.其他资产</w:t>
      </w:r>
    </w:p>
    <w:p>
      <w:pPr>
        <w:rPr>
          <w:rFonts w:hint="eastAsia" w:ascii="宋体" w:hAnsi="宋体"/>
          <w:position w:val="6"/>
          <w:sz w:val="20"/>
          <w:lang w:val="en-US" w:eastAsia="zh-CN"/>
        </w:rPr>
      </w:pPr>
      <w:r>
        <w:rPr>
          <w:rFonts w:hint="eastAsia" w:ascii="宋体" w:hAnsi="宋体"/>
          <w:position w:val="6"/>
          <w:sz w:val="20"/>
          <w:lang w:val="en-US" w:eastAsia="zh-CN"/>
        </w:rPr>
        <w:t>D.流动资产</w:t>
      </w:r>
    </w:p>
    <w:p>
      <w:pPr>
        <w:rPr>
          <w:rFonts w:hint="eastAsia" w:ascii="宋体" w:hAnsi="宋体"/>
          <w:position w:val="6"/>
          <w:sz w:val="20"/>
          <w:lang w:val="en-US" w:eastAsia="zh-CN"/>
        </w:rPr>
      </w:pPr>
      <w:r>
        <w:rPr>
          <w:rFonts w:hint="eastAsia" w:ascii="宋体" w:hAnsi="宋体"/>
          <w:position w:val="6"/>
          <w:sz w:val="20"/>
          <w:lang w:val="en-US" w:eastAsia="zh-CN"/>
        </w:rPr>
        <w:t>2.某公司在境外投资建设的大型水电站项目因当地原因不得不中止,使公司蒙受巨大损失.</w:t>
      </w:r>
    </w:p>
    <w:p>
      <w:pPr>
        <w:rPr>
          <w:rFonts w:hint="eastAsia" w:ascii="宋体" w:hAnsi="宋体"/>
          <w:position w:val="6"/>
          <w:sz w:val="20"/>
          <w:lang w:val="en-US" w:eastAsia="zh-CN"/>
        </w:rPr>
      </w:pPr>
      <w:r>
        <w:rPr>
          <w:rFonts w:hint="eastAsia" w:ascii="宋体" w:hAnsi="宋体"/>
          <w:position w:val="6"/>
          <w:sz w:val="20"/>
          <w:lang w:val="en-US" w:eastAsia="zh-CN"/>
        </w:rPr>
        <w:t>可见工程项目具有(  )特征.</w:t>
      </w:r>
    </w:p>
    <w:p>
      <w:pPr>
        <w:rPr>
          <w:rFonts w:hint="eastAsia" w:ascii="宋体" w:hAnsi="宋体"/>
          <w:position w:val="6"/>
          <w:sz w:val="20"/>
          <w:lang w:val="en-US" w:eastAsia="zh-CN"/>
        </w:rPr>
      </w:pPr>
      <w:r>
        <w:rPr>
          <w:rFonts w:hint="eastAsia" w:ascii="宋体" w:hAnsi="宋体"/>
          <w:position w:val="6"/>
          <w:sz w:val="20"/>
          <w:lang w:val="en-US" w:eastAsia="zh-CN"/>
        </w:rPr>
        <w:t>A.一次性</w:t>
      </w:r>
    </w:p>
    <w:p>
      <w:pPr>
        <w:rPr>
          <w:rFonts w:hint="eastAsia" w:ascii="宋体" w:hAnsi="宋体"/>
          <w:position w:val="6"/>
          <w:sz w:val="20"/>
          <w:lang w:val="en-US" w:eastAsia="zh-CN"/>
        </w:rPr>
      </w:pPr>
      <w:r>
        <w:rPr>
          <w:rFonts w:hint="eastAsia" w:ascii="宋体" w:hAnsi="宋体"/>
          <w:position w:val="6"/>
          <w:sz w:val="20"/>
          <w:lang w:val="en-US" w:eastAsia="zh-CN"/>
        </w:rPr>
        <w:t>B.独特性</w:t>
      </w:r>
    </w:p>
    <w:p>
      <w:pPr>
        <w:rPr>
          <w:rFonts w:hint="eastAsia" w:ascii="宋体" w:hAnsi="宋体"/>
          <w:position w:val="6"/>
          <w:sz w:val="20"/>
          <w:lang w:val="en-US" w:eastAsia="zh-CN"/>
        </w:rPr>
      </w:pPr>
      <w:r>
        <w:rPr>
          <w:rFonts w:hint="eastAsia" w:ascii="宋体" w:hAnsi="宋体"/>
          <w:position w:val="6"/>
          <w:sz w:val="20"/>
          <w:lang w:val="en-US" w:eastAsia="zh-CN"/>
        </w:rPr>
        <w:t>C.目标的明确性</w:t>
      </w:r>
    </w:p>
    <w:p>
      <w:pPr>
        <w:rPr>
          <w:rFonts w:hint="eastAsia" w:ascii="宋体" w:hAnsi="宋体"/>
          <w:position w:val="6"/>
          <w:sz w:val="20"/>
          <w:lang w:val="en-US" w:eastAsia="zh-CN"/>
        </w:rPr>
      </w:pPr>
      <w:r>
        <w:rPr>
          <w:rFonts w:hint="eastAsia" w:ascii="宋体" w:hAnsi="宋体"/>
          <w:position w:val="6"/>
          <w:sz w:val="20"/>
          <w:lang w:val="en-US" w:eastAsia="zh-CN"/>
        </w:rPr>
        <w:t>D.复杂性</w:t>
      </w:r>
    </w:p>
    <w:p>
      <w:pPr>
        <w:rPr>
          <w:rFonts w:hint="eastAsia" w:ascii="宋体" w:hAnsi="宋体"/>
          <w:position w:val="6"/>
          <w:sz w:val="20"/>
          <w:lang w:val="en-US" w:eastAsia="zh-CN"/>
        </w:rPr>
      </w:pPr>
      <w:r>
        <w:rPr>
          <w:rFonts w:hint="eastAsia" w:ascii="宋体" w:hAnsi="宋体"/>
          <w:position w:val="6"/>
          <w:sz w:val="20"/>
          <w:lang w:val="en-US" w:eastAsia="zh-CN"/>
        </w:rPr>
        <w:t>3.对于政府直接投资项目,政府的要求和期望不包括(  ).</w:t>
      </w:r>
    </w:p>
    <w:p>
      <w:pPr>
        <w:rPr>
          <w:rFonts w:hint="eastAsia" w:ascii="宋体" w:hAnsi="宋体"/>
          <w:position w:val="6"/>
          <w:sz w:val="20"/>
          <w:lang w:val="en-US" w:eastAsia="zh-CN"/>
        </w:rPr>
      </w:pPr>
      <w:r>
        <w:rPr>
          <w:rFonts w:hint="eastAsia" w:ascii="宋体" w:hAnsi="宋体"/>
          <w:position w:val="6"/>
          <w:sz w:val="20"/>
          <w:lang w:val="en-US" w:eastAsia="zh-CN"/>
        </w:rPr>
        <w:t>A.质量合格</w:t>
      </w:r>
    </w:p>
    <w:p>
      <w:pPr>
        <w:rPr>
          <w:rFonts w:hint="eastAsia" w:ascii="宋体" w:hAnsi="宋体"/>
          <w:position w:val="6"/>
          <w:sz w:val="20"/>
          <w:lang w:val="en-US" w:eastAsia="zh-CN"/>
        </w:rPr>
      </w:pPr>
      <w:r>
        <w:rPr>
          <w:rFonts w:hint="eastAsia" w:ascii="宋体" w:hAnsi="宋体"/>
          <w:position w:val="6"/>
          <w:sz w:val="20"/>
          <w:lang w:val="en-US" w:eastAsia="zh-CN"/>
        </w:rPr>
        <w:t>B.松弛的工作进度</w:t>
      </w:r>
    </w:p>
    <w:p>
      <w:pPr>
        <w:rPr>
          <w:rFonts w:hint="eastAsia" w:ascii="宋体" w:hAnsi="宋体"/>
          <w:position w:val="6"/>
          <w:sz w:val="20"/>
          <w:lang w:val="en-US" w:eastAsia="zh-CN"/>
        </w:rPr>
      </w:pPr>
      <w:r>
        <w:rPr>
          <w:rFonts w:hint="eastAsia" w:ascii="宋体" w:hAnsi="宋体"/>
          <w:position w:val="6"/>
          <w:sz w:val="20"/>
          <w:lang w:val="en-US" w:eastAsia="zh-CN"/>
        </w:rPr>
        <w:t>C.投资适当</w:t>
      </w:r>
    </w:p>
    <w:p>
      <w:pPr>
        <w:rPr>
          <w:rFonts w:hint="eastAsia" w:ascii="宋体" w:hAnsi="宋体"/>
          <w:position w:val="6"/>
          <w:sz w:val="20"/>
          <w:lang w:val="en-US" w:eastAsia="zh-CN"/>
        </w:rPr>
      </w:pPr>
      <w:r>
        <w:rPr>
          <w:rFonts w:hint="eastAsia" w:ascii="宋体" w:hAnsi="宋体"/>
          <w:position w:val="6"/>
          <w:sz w:val="20"/>
          <w:lang w:val="en-US" w:eastAsia="zh-CN"/>
        </w:rPr>
        <w:t>D.符合国家规划</w:t>
      </w:r>
    </w:p>
    <w:p>
      <w:pPr>
        <w:rPr>
          <w:rFonts w:hint="eastAsia" w:ascii="宋体" w:hAnsi="宋体"/>
          <w:position w:val="6"/>
          <w:sz w:val="20"/>
          <w:lang w:val="en-US" w:eastAsia="zh-CN"/>
        </w:rPr>
      </w:pPr>
      <w:r>
        <w:rPr>
          <w:rFonts w:hint="eastAsia" w:ascii="宋体" w:hAnsi="宋体"/>
          <w:position w:val="6"/>
          <w:sz w:val="20"/>
          <w:lang w:val="en-US" w:eastAsia="zh-CN"/>
        </w:rPr>
        <w:t>4.工程项目组织系统由(  )的人员、单位和部门构成.</w:t>
      </w:r>
    </w:p>
    <w:p>
      <w:pPr>
        <w:rPr>
          <w:rFonts w:hint="eastAsia" w:ascii="宋体" w:hAnsi="宋体"/>
          <w:position w:val="6"/>
          <w:sz w:val="20"/>
          <w:lang w:val="en-US" w:eastAsia="zh-CN"/>
        </w:rPr>
      </w:pPr>
      <w:r>
        <w:rPr>
          <w:rFonts w:hint="eastAsia" w:ascii="宋体" w:hAnsi="宋体"/>
          <w:position w:val="6"/>
          <w:sz w:val="20"/>
          <w:lang w:val="en-US" w:eastAsia="zh-CN"/>
        </w:rPr>
        <w:t>A.从事项目决策管理工作</w:t>
      </w:r>
    </w:p>
    <w:p>
      <w:pPr>
        <w:rPr>
          <w:rFonts w:hint="eastAsia" w:ascii="宋体" w:hAnsi="宋体"/>
          <w:position w:val="6"/>
          <w:sz w:val="20"/>
          <w:lang w:val="en-US" w:eastAsia="zh-CN"/>
        </w:rPr>
      </w:pPr>
      <w:r>
        <w:rPr>
          <w:rFonts w:hint="eastAsia" w:ascii="宋体" w:hAnsi="宋体"/>
          <w:position w:val="6"/>
          <w:sz w:val="20"/>
          <w:lang w:val="en-US" w:eastAsia="zh-CN"/>
        </w:rPr>
        <w:t>B.从事政府相关管理工作</w:t>
      </w:r>
    </w:p>
    <w:p>
      <w:pPr>
        <w:rPr>
          <w:rFonts w:hint="eastAsia" w:ascii="宋体" w:hAnsi="宋体"/>
          <w:position w:val="6"/>
          <w:sz w:val="20"/>
          <w:lang w:val="en-US" w:eastAsia="zh-CN"/>
        </w:rPr>
      </w:pPr>
      <w:r>
        <w:rPr>
          <w:rFonts w:hint="eastAsia" w:ascii="宋体" w:hAnsi="宋体"/>
          <w:position w:val="6"/>
          <w:sz w:val="20"/>
          <w:lang w:val="en-US" w:eastAsia="zh-CN"/>
        </w:rPr>
        <w:t>C.负责完成项目工作分解结构中各项工作</w:t>
      </w:r>
    </w:p>
    <w:p>
      <w:pPr>
        <w:rPr>
          <w:rFonts w:hint="eastAsia" w:ascii="宋体" w:hAnsi="宋体"/>
          <w:position w:val="6"/>
          <w:sz w:val="20"/>
          <w:lang w:val="en-US" w:eastAsia="zh-CN"/>
        </w:rPr>
      </w:pPr>
      <w:r>
        <w:rPr>
          <w:rFonts w:hint="eastAsia" w:ascii="宋体" w:hAnsi="宋体"/>
          <w:position w:val="6"/>
          <w:sz w:val="20"/>
          <w:lang w:val="en-US" w:eastAsia="zh-CN"/>
        </w:rPr>
        <w:t>D.承担项目资金筹措任务</w:t>
      </w:r>
    </w:p>
    <w:p>
      <w:pPr>
        <w:rPr>
          <w:rFonts w:hint="eastAsia" w:ascii="宋体" w:hAnsi="宋体"/>
          <w:position w:val="6"/>
          <w:sz w:val="20"/>
          <w:lang w:val="en-US" w:eastAsia="zh-CN"/>
        </w:rPr>
      </w:pPr>
      <w:r>
        <w:rPr>
          <w:rFonts w:hint="eastAsia" w:ascii="宋体" w:hAnsi="宋体"/>
          <w:position w:val="6"/>
          <w:sz w:val="20"/>
          <w:lang w:val="en-US" w:eastAsia="zh-CN"/>
        </w:rPr>
        <w:t>5.完成工程项目土地征用工作,属于项目(  )的任务.</w:t>
      </w:r>
    </w:p>
    <w:p>
      <w:pPr>
        <w:rPr>
          <w:rFonts w:hint="eastAsia" w:ascii="宋体" w:hAnsi="宋体"/>
          <w:position w:val="6"/>
          <w:sz w:val="20"/>
          <w:lang w:val="en-US" w:eastAsia="zh-CN"/>
        </w:rPr>
      </w:pPr>
      <w:r>
        <w:rPr>
          <w:rFonts w:hint="eastAsia" w:ascii="宋体" w:hAnsi="宋体"/>
          <w:position w:val="6"/>
          <w:sz w:val="20"/>
          <w:lang w:val="en-US" w:eastAsia="zh-CN"/>
        </w:rPr>
        <w:t>A.准备阶段</w:t>
      </w:r>
    </w:p>
    <w:p>
      <w:pPr>
        <w:rPr>
          <w:rFonts w:hint="eastAsia" w:ascii="宋体" w:hAnsi="宋体"/>
          <w:position w:val="6"/>
          <w:sz w:val="20"/>
          <w:lang w:val="en-US" w:eastAsia="zh-CN"/>
        </w:rPr>
      </w:pPr>
      <w:r>
        <w:rPr>
          <w:rFonts w:hint="eastAsia" w:ascii="宋体" w:hAnsi="宋体"/>
          <w:position w:val="6"/>
          <w:sz w:val="20"/>
          <w:lang w:val="en-US" w:eastAsia="zh-CN"/>
        </w:rPr>
        <w:t>B.决策阶段</w:t>
      </w:r>
    </w:p>
    <w:p>
      <w:pPr>
        <w:rPr>
          <w:rFonts w:hint="eastAsia" w:ascii="宋体" w:hAnsi="宋体"/>
          <w:position w:val="6"/>
          <w:sz w:val="20"/>
          <w:lang w:val="en-US" w:eastAsia="zh-CN"/>
        </w:rPr>
      </w:pPr>
      <w:r>
        <w:rPr>
          <w:rFonts w:hint="eastAsia" w:ascii="宋体" w:hAnsi="宋体"/>
          <w:position w:val="6"/>
          <w:sz w:val="20"/>
          <w:lang w:val="en-US" w:eastAsia="zh-CN"/>
        </w:rPr>
        <w:t>C.实施阶段</w:t>
      </w:r>
    </w:p>
    <w:p>
      <w:pPr>
        <w:rPr>
          <w:rFonts w:hint="eastAsia" w:ascii="宋体" w:hAnsi="宋体"/>
          <w:position w:val="6"/>
          <w:sz w:val="20"/>
          <w:lang w:val="en-US" w:eastAsia="zh-CN"/>
        </w:rPr>
      </w:pPr>
      <w:r>
        <w:rPr>
          <w:rFonts w:hint="eastAsia" w:ascii="宋体" w:hAnsi="宋体"/>
          <w:position w:val="6"/>
          <w:sz w:val="20"/>
          <w:lang w:val="en-US" w:eastAsia="zh-CN"/>
        </w:rPr>
        <w:t>D.策划阶段</w:t>
      </w:r>
    </w:p>
    <w:p>
      <w:pPr>
        <w:rPr>
          <w:rFonts w:hint="eastAsia" w:ascii="宋体" w:hAnsi="宋体"/>
          <w:position w:val="6"/>
          <w:sz w:val="20"/>
          <w:lang w:val="en-US" w:eastAsia="zh-CN"/>
        </w:rPr>
      </w:pPr>
      <w:r>
        <w:rPr>
          <w:rFonts w:hint="eastAsia" w:ascii="宋体" w:hAnsi="宋体"/>
          <w:position w:val="6"/>
          <w:sz w:val="20"/>
          <w:lang w:val="en-US" w:eastAsia="zh-CN"/>
        </w:rPr>
        <w:t>6.明确勘察设计的范围和设计深度,是(  )在项目准备阶段的主要任务.</w:t>
      </w:r>
    </w:p>
    <w:p>
      <w:pPr>
        <w:rPr>
          <w:rFonts w:hint="eastAsia" w:ascii="宋体" w:hAnsi="宋体"/>
          <w:position w:val="6"/>
          <w:sz w:val="20"/>
          <w:lang w:val="en-US" w:eastAsia="zh-CN"/>
        </w:rPr>
      </w:pPr>
      <w:r>
        <w:rPr>
          <w:rFonts w:hint="eastAsia" w:ascii="宋体" w:hAnsi="宋体"/>
          <w:position w:val="6"/>
          <w:sz w:val="20"/>
          <w:lang w:val="en-US" w:eastAsia="zh-CN"/>
        </w:rPr>
        <w:t>A.项目咨询单位</w:t>
      </w:r>
    </w:p>
    <w:p>
      <w:pPr>
        <w:rPr>
          <w:rFonts w:hint="eastAsia" w:ascii="宋体" w:hAnsi="宋体"/>
          <w:position w:val="6"/>
          <w:sz w:val="20"/>
          <w:lang w:val="en-US" w:eastAsia="zh-CN"/>
        </w:rPr>
      </w:pPr>
      <w:r>
        <w:rPr>
          <w:rFonts w:hint="eastAsia" w:ascii="宋体" w:hAnsi="宋体"/>
          <w:position w:val="6"/>
          <w:sz w:val="20"/>
          <w:lang w:val="en-US" w:eastAsia="zh-CN"/>
        </w:rPr>
        <w:t>B.项目施工单位</w:t>
      </w:r>
    </w:p>
    <w:p>
      <w:pPr>
        <w:rPr>
          <w:rFonts w:hint="eastAsia" w:ascii="宋体" w:hAnsi="宋体"/>
          <w:position w:val="6"/>
          <w:sz w:val="20"/>
          <w:lang w:val="en-US" w:eastAsia="zh-CN"/>
        </w:rPr>
      </w:pPr>
      <w:r>
        <w:rPr>
          <w:rFonts w:hint="eastAsia" w:ascii="宋体" w:hAnsi="宋体"/>
          <w:position w:val="6"/>
          <w:sz w:val="20"/>
          <w:lang w:val="en-US" w:eastAsia="zh-CN"/>
        </w:rPr>
        <w:t>C.项目业主</w:t>
      </w:r>
    </w:p>
    <w:p>
      <w:pPr>
        <w:rPr>
          <w:rFonts w:hint="eastAsia" w:ascii="宋体" w:hAnsi="宋体"/>
          <w:position w:val="6"/>
          <w:sz w:val="20"/>
          <w:lang w:val="en-US" w:eastAsia="zh-CN"/>
        </w:rPr>
      </w:pPr>
      <w:r>
        <w:rPr>
          <w:rFonts w:hint="eastAsia" w:ascii="宋体" w:hAnsi="宋体"/>
          <w:position w:val="6"/>
          <w:sz w:val="20"/>
          <w:lang w:val="en-US" w:eastAsia="zh-CN"/>
        </w:rPr>
        <w:t>D.政府管理部门</w:t>
      </w:r>
    </w:p>
    <w:p>
      <w:pPr>
        <w:rPr>
          <w:rFonts w:hint="eastAsia" w:ascii="宋体" w:hAnsi="宋体"/>
          <w:position w:val="6"/>
          <w:sz w:val="20"/>
          <w:lang w:val="en-US" w:eastAsia="zh-CN"/>
        </w:rPr>
      </w:pPr>
      <w:r>
        <w:rPr>
          <w:rFonts w:hint="eastAsia" w:ascii="宋体" w:hAnsi="宋体"/>
          <w:position w:val="6"/>
          <w:sz w:val="20"/>
          <w:lang w:val="en-US" w:eastAsia="zh-CN"/>
        </w:rPr>
        <w:t>7.提供施工现场的气象与地下管线资料,是(  )在项目实施阶段的任务.</w:t>
      </w:r>
    </w:p>
    <w:p>
      <w:pPr>
        <w:rPr>
          <w:rFonts w:hint="eastAsia" w:ascii="宋体" w:hAnsi="宋体"/>
          <w:position w:val="6"/>
          <w:sz w:val="20"/>
          <w:lang w:val="en-US" w:eastAsia="zh-CN"/>
        </w:rPr>
      </w:pPr>
      <w:r>
        <w:rPr>
          <w:rFonts w:hint="eastAsia" w:ascii="宋体" w:hAnsi="宋体"/>
          <w:position w:val="6"/>
          <w:sz w:val="20"/>
          <w:lang w:val="en-US" w:eastAsia="zh-CN"/>
        </w:rPr>
        <w:t>A.政府管理部门</w:t>
      </w:r>
    </w:p>
    <w:p>
      <w:pPr>
        <w:rPr>
          <w:rFonts w:hint="eastAsia" w:ascii="宋体" w:hAnsi="宋体"/>
          <w:position w:val="6"/>
          <w:sz w:val="20"/>
          <w:lang w:val="en-US" w:eastAsia="zh-CN"/>
        </w:rPr>
      </w:pPr>
      <w:r>
        <w:rPr>
          <w:rFonts w:hint="eastAsia" w:ascii="宋体" w:hAnsi="宋体"/>
          <w:position w:val="6"/>
          <w:sz w:val="20"/>
          <w:lang w:val="en-US" w:eastAsia="zh-CN"/>
        </w:rPr>
        <w:t>B.设计单位</w:t>
      </w:r>
    </w:p>
    <w:p>
      <w:pPr>
        <w:rPr>
          <w:rFonts w:hint="eastAsia" w:ascii="宋体" w:hAnsi="宋体"/>
          <w:position w:val="6"/>
          <w:sz w:val="20"/>
          <w:lang w:val="en-US" w:eastAsia="zh-CN"/>
        </w:rPr>
      </w:pPr>
      <w:r>
        <w:rPr>
          <w:rFonts w:hint="eastAsia" w:ascii="宋体" w:hAnsi="宋体"/>
          <w:position w:val="6"/>
          <w:sz w:val="20"/>
          <w:lang w:val="en-US" w:eastAsia="zh-CN"/>
        </w:rPr>
        <w:t>C.施工单位</w:t>
      </w:r>
    </w:p>
    <w:p>
      <w:pPr>
        <w:rPr>
          <w:rFonts w:hint="eastAsia" w:ascii="宋体" w:hAnsi="宋体"/>
          <w:position w:val="6"/>
          <w:sz w:val="20"/>
          <w:lang w:val="en-US" w:eastAsia="zh-CN"/>
        </w:rPr>
      </w:pPr>
      <w:r>
        <w:rPr>
          <w:rFonts w:hint="eastAsia" w:ascii="宋体" w:hAnsi="宋体"/>
          <w:position w:val="6"/>
          <w:sz w:val="20"/>
          <w:lang w:val="en-US" w:eastAsia="zh-CN"/>
        </w:rPr>
        <w:t>D.业主</w:t>
      </w:r>
    </w:p>
    <w:p>
      <w:pPr>
        <w:rPr>
          <w:rFonts w:hint="eastAsia" w:ascii="宋体" w:hAnsi="宋体"/>
          <w:position w:val="6"/>
          <w:sz w:val="20"/>
          <w:lang w:val="en-US" w:eastAsia="zh-CN"/>
        </w:rPr>
      </w:pPr>
      <w:r>
        <w:rPr>
          <w:rFonts w:hint="eastAsia" w:ascii="宋体" w:hAnsi="宋体"/>
          <w:position w:val="6"/>
          <w:sz w:val="20"/>
          <w:lang w:val="en-US" w:eastAsia="zh-CN"/>
        </w:rPr>
        <w:t>8.某企业投资建设高新技术产业化项目,拟申请中央预算内贴息资金,应向国家投资主管部门报送(  ).</w:t>
      </w:r>
    </w:p>
    <w:p>
      <w:pPr>
        <w:rPr>
          <w:rFonts w:hint="eastAsia" w:ascii="宋体" w:hAnsi="宋体"/>
          <w:position w:val="6"/>
          <w:sz w:val="20"/>
          <w:lang w:val="en-US" w:eastAsia="zh-CN"/>
        </w:rPr>
      </w:pPr>
      <w:r>
        <w:rPr>
          <w:rFonts w:hint="eastAsia" w:ascii="宋体" w:hAnsi="宋体"/>
          <w:position w:val="6"/>
          <w:sz w:val="20"/>
          <w:lang w:val="en-US" w:eastAsia="zh-CN"/>
        </w:rPr>
        <w:t>A.项目核准申请报告</w:t>
      </w:r>
    </w:p>
    <w:p>
      <w:pPr>
        <w:rPr>
          <w:rFonts w:hint="eastAsia" w:ascii="宋体" w:hAnsi="宋体"/>
          <w:position w:val="6"/>
          <w:sz w:val="20"/>
          <w:lang w:val="en-US" w:eastAsia="zh-CN"/>
        </w:rPr>
      </w:pPr>
      <w:r>
        <w:rPr>
          <w:rFonts w:hint="eastAsia" w:ascii="宋体" w:hAnsi="宋体"/>
          <w:position w:val="6"/>
          <w:sz w:val="20"/>
          <w:lang w:val="en-US" w:eastAsia="zh-CN"/>
        </w:rPr>
        <w:t>B.项目建议书</w:t>
      </w:r>
    </w:p>
    <w:p>
      <w:pPr>
        <w:rPr>
          <w:rFonts w:hint="eastAsia" w:ascii="宋体" w:hAnsi="宋体"/>
          <w:position w:val="6"/>
          <w:sz w:val="20"/>
          <w:lang w:val="en-US" w:eastAsia="zh-CN"/>
        </w:rPr>
      </w:pPr>
      <w:r>
        <w:rPr>
          <w:rFonts w:hint="eastAsia" w:ascii="宋体" w:hAnsi="宋体"/>
          <w:position w:val="6"/>
          <w:sz w:val="20"/>
          <w:lang w:val="en-US" w:eastAsia="zh-CN"/>
        </w:rPr>
        <w:t>C.项目资金申请报告</w:t>
      </w:r>
    </w:p>
    <w:p>
      <w:pPr>
        <w:rPr>
          <w:rFonts w:hint="eastAsia" w:ascii="宋体" w:hAnsi="宋体"/>
          <w:position w:val="6"/>
          <w:sz w:val="20"/>
          <w:lang w:val="en-US" w:eastAsia="zh-CN"/>
        </w:rPr>
      </w:pPr>
      <w:r>
        <w:rPr>
          <w:rFonts w:hint="eastAsia" w:ascii="宋体" w:hAnsi="宋体"/>
          <w:position w:val="6"/>
          <w:sz w:val="20"/>
          <w:lang w:val="en-US" w:eastAsia="zh-CN"/>
        </w:rPr>
        <w:t>D.项目可行性研究报告</w:t>
      </w:r>
    </w:p>
    <w:p>
      <w:pPr>
        <w:rPr>
          <w:rFonts w:hint="eastAsia" w:ascii="宋体" w:hAnsi="宋体"/>
          <w:position w:val="6"/>
          <w:sz w:val="20"/>
          <w:lang w:val="en-US" w:eastAsia="zh-CN"/>
        </w:rPr>
      </w:pPr>
      <w:r>
        <w:rPr>
          <w:rFonts w:hint="eastAsia" w:ascii="宋体" w:hAnsi="宋体"/>
          <w:position w:val="6"/>
          <w:sz w:val="20"/>
          <w:lang w:val="en-US" w:eastAsia="zh-CN"/>
        </w:rPr>
        <w:t>9.实行审批制的建设项目,建设单位应在(  )完成环境影响评价文件报批手续.</w:t>
      </w:r>
    </w:p>
    <w:p>
      <w:pPr>
        <w:rPr>
          <w:rFonts w:hint="eastAsia" w:ascii="宋体" w:hAnsi="宋体"/>
          <w:position w:val="6"/>
          <w:sz w:val="20"/>
          <w:lang w:val="en-US" w:eastAsia="zh-CN"/>
        </w:rPr>
      </w:pPr>
      <w:r>
        <w:rPr>
          <w:rFonts w:hint="eastAsia" w:ascii="宋体" w:hAnsi="宋体"/>
          <w:position w:val="6"/>
          <w:sz w:val="20"/>
          <w:lang w:val="en-US" w:eastAsia="zh-CN"/>
        </w:rPr>
        <w:t>A.报送项目建议书后</w:t>
      </w:r>
    </w:p>
    <w:p>
      <w:pPr>
        <w:rPr>
          <w:rFonts w:hint="eastAsia" w:ascii="宋体" w:hAnsi="宋体"/>
          <w:position w:val="6"/>
          <w:sz w:val="20"/>
          <w:lang w:val="en-US" w:eastAsia="zh-CN"/>
        </w:rPr>
      </w:pPr>
      <w:r>
        <w:rPr>
          <w:rFonts w:hint="eastAsia" w:ascii="宋体" w:hAnsi="宋体"/>
          <w:position w:val="6"/>
          <w:sz w:val="20"/>
          <w:lang w:val="en-US" w:eastAsia="zh-CN"/>
        </w:rPr>
        <w:t>B.报送可行性研究报告前</w:t>
      </w:r>
    </w:p>
    <w:p>
      <w:pPr>
        <w:rPr>
          <w:rFonts w:hint="eastAsia" w:ascii="宋体" w:hAnsi="宋体"/>
          <w:position w:val="6"/>
          <w:sz w:val="20"/>
          <w:lang w:val="en-US" w:eastAsia="zh-CN"/>
        </w:rPr>
      </w:pPr>
      <w:r>
        <w:rPr>
          <w:rFonts w:hint="eastAsia" w:ascii="宋体" w:hAnsi="宋体"/>
          <w:position w:val="6"/>
          <w:sz w:val="20"/>
          <w:lang w:val="en-US" w:eastAsia="zh-CN"/>
        </w:rPr>
        <w:t>C.可行性研究报告批准后,初步设计前</w:t>
      </w:r>
    </w:p>
    <w:p>
      <w:pPr>
        <w:rPr>
          <w:rFonts w:hint="eastAsia" w:ascii="宋体" w:hAnsi="宋体"/>
          <w:position w:val="6"/>
          <w:sz w:val="20"/>
          <w:lang w:val="en-US" w:eastAsia="zh-CN"/>
        </w:rPr>
      </w:pPr>
      <w:r>
        <w:rPr>
          <w:rFonts w:hint="eastAsia" w:ascii="宋体" w:hAnsi="宋体"/>
          <w:position w:val="6"/>
          <w:sz w:val="20"/>
          <w:lang w:val="en-US" w:eastAsia="zh-CN"/>
        </w:rPr>
        <w:t>D.项目开工前</w:t>
      </w:r>
    </w:p>
    <w:p>
      <w:pPr>
        <w:rPr>
          <w:rFonts w:hint="eastAsia" w:ascii="宋体" w:hAnsi="宋体"/>
          <w:position w:val="6"/>
          <w:sz w:val="20"/>
          <w:lang w:val="en-US" w:eastAsia="zh-CN"/>
        </w:rPr>
      </w:pPr>
      <w:r>
        <w:rPr>
          <w:rFonts w:hint="eastAsia" w:ascii="宋体" w:hAnsi="宋体"/>
          <w:position w:val="6"/>
          <w:sz w:val="20"/>
          <w:lang w:val="en-US" w:eastAsia="zh-CN"/>
        </w:rPr>
        <w:t>10.根据《国务院关于投资体制改革的决定》(国发[2004]20号),备案制项目的行政管理工作包括:①城乡规划、国土资源主管部门选址、用地审批;②环境保护部门环境影响评价审</w:t>
      </w:r>
    </w:p>
    <w:p>
      <w:pPr>
        <w:rPr>
          <w:rFonts w:hint="eastAsia" w:ascii="宋体" w:hAnsi="宋体"/>
          <w:position w:val="6"/>
          <w:sz w:val="20"/>
          <w:lang w:val="en-US" w:eastAsia="zh-CN"/>
        </w:rPr>
      </w:pPr>
      <w:r>
        <w:rPr>
          <w:rFonts w:hint="eastAsia" w:ascii="宋体" w:hAnsi="宋体"/>
          <w:position w:val="6"/>
          <w:sz w:val="20"/>
          <w:lang w:val="en-US" w:eastAsia="zh-CN"/>
        </w:rPr>
        <w:t>批;③建设主管部门施工许可;④发展改革部门项目备案.正确的实施顺序是(  ).</w:t>
      </w:r>
    </w:p>
    <w:p>
      <w:pPr>
        <w:rPr>
          <w:rFonts w:hint="eastAsia" w:ascii="宋体" w:hAnsi="宋体"/>
          <w:position w:val="6"/>
          <w:sz w:val="20"/>
          <w:lang w:val="en-US" w:eastAsia="zh-CN"/>
        </w:rPr>
      </w:pPr>
      <w:r>
        <w:rPr>
          <w:rFonts w:hint="eastAsia" w:ascii="宋体" w:hAnsi="宋体"/>
          <w:position w:val="6"/>
          <w:sz w:val="20"/>
          <w:lang w:val="en-US" w:eastAsia="zh-CN"/>
        </w:rPr>
        <w:t>A.①一②一③一④</w:t>
      </w:r>
    </w:p>
    <w:p>
      <w:pPr>
        <w:rPr>
          <w:rFonts w:hint="eastAsia" w:ascii="宋体" w:hAnsi="宋体"/>
          <w:position w:val="6"/>
          <w:sz w:val="20"/>
          <w:lang w:val="en-US" w:eastAsia="zh-CN"/>
        </w:rPr>
      </w:pPr>
      <w:r>
        <w:rPr>
          <w:rFonts w:hint="eastAsia" w:ascii="宋体" w:hAnsi="宋体"/>
          <w:position w:val="6"/>
          <w:sz w:val="20"/>
          <w:lang w:val="en-US" w:eastAsia="zh-CN"/>
        </w:rPr>
        <w:t>B.②一①一③一④</w:t>
      </w:r>
    </w:p>
    <w:p>
      <w:pPr>
        <w:rPr>
          <w:rFonts w:hint="eastAsia" w:ascii="宋体" w:hAnsi="宋体"/>
          <w:position w:val="6"/>
          <w:sz w:val="20"/>
          <w:lang w:val="en-US" w:eastAsia="zh-CN"/>
        </w:rPr>
      </w:pPr>
      <w:r>
        <w:rPr>
          <w:rFonts w:hint="eastAsia" w:ascii="宋体" w:hAnsi="宋体"/>
          <w:position w:val="6"/>
          <w:sz w:val="20"/>
          <w:lang w:val="en-US" w:eastAsia="zh-CN"/>
        </w:rPr>
        <w:t>C.④一①一③一②</w:t>
      </w:r>
    </w:p>
    <w:p>
      <w:pPr>
        <w:rPr>
          <w:rFonts w:hint="eastAsia" w:ascii="宋体" w:hAnsi="宋体"/>
          <w:position w:val="6"/>
          <w:sz w:val="20"/>
          <w:lang w:val="en-US" w:eastAsia="zh-CN"/>
        </w:rPr>
      </w:pPr>
      <w:r>
        <w:rPr>
          <w:rFonts w:hint="eastAsia" w:ascii="宋体" w:hAnsi="宋体"/>
          <w:position w:val="6"/>
          <w:sz w:val="20"/>
          <w:lang w:val="en-US" w:eastAsia="zh-CN"/>
        </w:rPr>
        <w:t>D.④一①一②一③</w:t>
      </w:r>
    </w:p>
    <w:p>
      <w:pPr>
        <w:rPr>
          <w:rFonts w:hint="eastAsia" w:ascii="宋体" w:hAnsi="宋体"/>
          <w:position w:val="6"/>
          <w:sz w:val="20"/>
          <w:lang w:val="en-US" w:eastAsia="zh-CN"/>
        </w:rPr>
      </w:pPr>
      <w:r>
        <w:rPr>
          <w:rFonts w:hint="eastAsia" w:ascii="宋体" w:hAnsi="宋体"/>
          <w:position w:val="6"/>
          <w:sz w:val="20"/>
          <w:lang w:val="en-US" w:eastAsia="zh-CN"/>
        </w:rPr>
        <w:t>11.工程咨询委托方对咨询任务范围较为明确的想法,往往集中体现在(  )中.</w:t>
      </w:r>
    </w:p>
    <w:p>
      <w:pPr>
        <w:rPr>
          <w:rFonts w:hint="eastAsia" w:ascii="宋体" w:hAnsi="宋体"/>
          <w:position w:val="6"/>
          <w:sz w:val="20"/>
          <w:lang w:val="en-US" w:eastAsia="zh-CN"/>
        </w:rPr>
      </w:pPr>
      <w:r>
        <w:rPr>
          <w:rFonts w:hint="eastAsia" w:ascii="宋体" w:hAnsi="宋体"/>
          <w:position w:val="6"/>
          <w:sz w:val="20"/>
          <w:lang w:val="en-US" w:eastAsia="zh-CN"/>
        </w:rPr>
        <w:t>A.项目工作大纲</w:t>
      </w:r>
    </w:p>
    <w:p>
      <w:pPr>
        <w:rPr>
          <w:rFonts w:hint="eastAsia" w:ascii="宋体" w:hAnsi="宋体"/>
          <w:position w:val="6"/>
          <w:sz w:val="20"/>
          <w:lang w:val="en-US" w:eastAsia="zh-CN"/>
        </w:rPr>
      </w:pPr>
      <w:r>
        <w:rPr>
          <w:rFonts w:hint="eastAsia" w:ascii="宋体" w:hAnsi="宋体"/>
          <w:position w:val="6"/>
          <w:sz w:val="20"/>
          <w:lang w:val="en-US" w:eastAsia="zh-CN"/>
        </w:rPr>
        <w:t>B.备选咨询单位短名单</w:t>
      </w:r>
    </w:p>
    <w:p>
      <w:pPr>
        <w:rPr>
          <w:rFonts w:hint="eastAsia" w:ascii="宋体" w:hAnsi="宋体"/>
          <w:position w:val="6"/>
          <w:sz w:val="20"/>
          <w:lang w:val="en-US" w:eastAsia="zh-CN"/>
        </w:rPr>
      </w:pPr>
      <w:r>
        <w:rPr>
          <w:rFonts w:hint="eastAsia" w:ascii="宋体" w:hAnsi="宋体"/>
          <w:position w:val="6"/>
          <w:sz w:val="20"/>
          <w:lang w:val="en-US" w:eastAsia="zh-CN"/>
        </w:rPr>
        <w:t>C.项目投标邀请书</w:t>
      </w:r>
    </w:p>
    <w:p>
      <w:pPr>
        <w:rPr>
          <w:rFonts w:hint="eastAsia" w:ascii="宋体" w:hAnsi="宋体"/>
          <w:position w:val="6"/>
          <w:sz w:val="20"/>
          <w:lang w:val="en-US" w:eastAsia="zh-CN"/>
        </w:rPr>
      </w:pPr>
      <w:r>
        <w:rPr>
          <w:rFonts w:hint="eastAsia" w:ascii="宋体" w:hAnsi="宋体"/>
          <w:position w:val="6"/>
          <w:sz w:val="20"/>
          <w:lang w:val="en-US" w:eastAsia="zh-CN"/>
        </w:rPr>
        <w:t>D.资格审查文件</w:t>
      </w:r>
    </w:p>
    <w:p>
      <w:pPr>
        <w:rPr>
          <w:rFonts w:hint="eastAsia" w:ascii="宋体" w:hAnsi="宋体"/>
          <w:position w:val="6"/>
          <w:sz w:val="20"/>
          <w:lang w:val="en-US" w:eastAsia="zh-CN"/>
        </w:rPr>
      </w:pPr>
      <w:r>
        <w:rPr>
          <w:rFonts w:hint="eastAsia" w:ascii="宋体" w:hAnsi="宋体"/>
          <w:position w:val="6"/>
          <w:sz w:val="20"/>
          <w:lang w:val="en-US" w:eastAsia="zh-CN"/>
        </w:rPr>
        <w:t>12.工程项目综合管理计划制订工作主要包括:①定义项目目标;②安排费用与资源计划;③划分工作包;④确定质量检查关键节点.正确的实施顺序是(  ).</w:t>
      </w:r>
    </w:p>
    <w:p>
      <w:pPr>
        <w:rPr>
          <w:rFonts w:hint="eastAsia" w:ascii="宋体" w:hAnsi="宋体"/>
          <w:position w:val="6"/>
          <w:sz w:val="20"/>
          <w:lang w:val="en-US" w:eastAsia="zh-CN"/>
        </w:rPr>
      </w:pPr>
      <w:r>
        <w:rPr>
          <w:rFonts w:hint="eastAsia" w:ascii="宋体" w:hAnsi="宋体"/>
          <w:position w:val="6"/>
          <w:sz w:val="20"/>
          <w:lang w:val="en-US" w:eastAsia="zh-CN"/>
        </w:rPr>
        <w:t>A.①一②一④一③</w:t>
      </w:r>
    </w:p>
    <w:p>
      <w:pPr>
        <w:rPr>
          <w:rFonts w:hint="eastAsia" w:ascii="宋体" w:hAnsi="宋体"/>
          <w:position w:val="6"/>
          <w:sz w:val="20"/>
          <w:lang w:val="en-US" w:eastAsia="zh-CN"/>
        </w:rPr>
      </w:pPr>
      <w:r>
        <w:rPr>
          <w:rFonts w:hint="eastAsia" w:ascii="宋体" w:hAnsi="宋体"/>
          <w:position w:val="6"/>
          <w:sz w:val="20"/>
          <w:lang w:val="en-US" w:eastAsia="zh-CN"/>
        </w:rPr>
        <w:t>B.②一①一③一④</w:t>
      </w:r>
    </w:p>
    <w:p>
      <w:pPr>
        <w:rPr>
          <w:rFonts w:hint="eastAsia" w:ascii="宋体" w:hAnsi="宋体"/>
          <w:position w:val="6"/>
          <w:sz w:val="20"/>
          <w:lang w:val="en-US" w:eastAsia="zh-CN"/>
        </w:rPr>
      </w:pPr>
      <w:r>
        <w:rPr>
          <w:rFonts w:hint="eastAsia" w:ascii="宋体" w:hAnsi="宋体"/>
          <w:position w:val="6"/>
          <w:sz w:val="20"/>
          <w:lang w:val="en-US" w:eastAsia="zh-CN"/>
        </w:rPr>
        <w:t>C.②一④一①一③</w:t>
      </w:r>
    </w:p>
    <w:p>
      <w:pPr>
        <w:rPr>
          <w:rFonts w:hint="eastAsia" w:ascii="宋体" w:hAnsi="宋体"/>
          <w:position w:val="6"/>
          <w:sz w:val="20"/>
          <w:lang w:val="en-US" w:eastAsia="zh-CN"/>
        </w:rPr>
      </w:pPr>
      <w:r>
        <w:rPr>
          <w:rFonts w:hint="eastAsia" w:ascii="宋体" w:hAnsi="宋体"/>
          <w:position w:val="6"/>
          <w:sz w:val="20"/>
          <w:lang w:val="en-US" w:eastAsia="zh-CN"/>
        </w:rPr>
        <w:t>D.①一③一④一②</w:t>
      </w:r>
    </w:p>
    <w:p>
      <w:pPr>
        <w:rPr>
          <w:rFonts w:hint="eastAsia" w:ascii="宋体" w:hAnsi="宋体"/>
          <w:position w:val="6"/>
          <w:sz w:val="20"/>
          <w:lang w:val="en-US" w:eastAsia="zh-CN"/>
        </w:rPr>
      </w:pPr>
      <w:r>
        <w:rPr>
          <w:rFonts w:hint="eastAsia" w:ascii="宋体" w:hAnsi="宋体"/>
          <w:position w:val="6"/>
          <w:sz w:val="20"/>
          <w:lang w:val="en-US" w:eastAsia="zh-CN"/>
        </w:rPr>
        <w:t>13.工程项目绩效评价对象是工程项目实施的结果和(  ).</w:t>
      </w:r>
    </w:p>
    <w:p>
      <w:pPr>
        <w:rPr>
          <w:rFonts w:hint="eastAsia" w:ascii="宋体" w:hAnsi="宋体"/>
          <w:position w:val="6"/>
          <w:sz w:val="20"/>
          <w:lang w:val="en-US" w:eastAsia="zh-CN"/>
        </w:rPr>
      </w:pPr>
      <w:r>
        <w:rPr>
          <w:rFonts w:hint="eastAsia" w:ascii="宋体" w:hAnsi="宋体"/>
          <w:position w:val="6"/>
          <w:sz w:val="20"/>
          <w:lang w:val="en-US" w:eastAsia="zh-CN"/>
        </w:rPr>
        <w:t>A.效率</w:t>
      </w:r>
    </w:p>
    <w:p>
      <w:pPr>
        <w:rPr>
          <w:rFonts w:hint="eastAsia" w:ascii="宋体" w:hAnsi="宋体"/>
          <w:position w:val="6"/>
          <w:sz w:val="20"/>
          <w:lang w:val="en-US" w:eastAsia="zh-CN"/>
        </w:rPr>
      </w:pPr>
      <w:r>
        <w:rPr>
          <w:rFonts w:hint="eastAsia" w:ascii="宋体" w:hAnsi="宋体"/>
          <w:position w:val="6"/>
          <w:sz w:val="20"/>
          <w:lang w:val="en-US" w:eastAsia="zh-CN"/>
        </w:rPr>
        <w:t>B.人员</w:t>
      </w:r>
    </w:p>
    <w:p>
      <w:pPr>
        <w:rPr>
          <w:rFonts w:hint="eastAsia" w:ascii="宋体" w:hAnsi="宋体"/>
          <w:position w:val="6"/>
          <w:sz w:val="20"/>
          <w:lang w:val="en-US" w:eastAsia="zh-CN"/>
        </w:rPr>
      </w:pPr>
      <w:r>
        <w:rPr>
          <w:rFonts w:hint="eastAsia" w:ascii="宋体" w:hAnsi="宋体"/>
          <w:position w:val="6"/>
          <w:sz w:val="20"/>
          <w:lang w:val="en-US" w:eastAsia="zh-CN"/>
        </w:rPr>
        <w:t>C.技术</w:t>
      </w:r>
    </w:p>
    <w:p>
      <w:pPr>
        <w:rPr>
          <w:rFonts w:hint="eastAsia" w:ascii="宋体" w:hAnsi="宋体"/>
          <w:position w:val="6"/>
          <w:sz w:val="20"/>
          <w:lang w:val="en-US" w:eastAsia="zh-CN"/>
        </w:rPr>
      </w:pPr>
      <w:r>
        <w:rPr>
          <w:rFonts w:hint="eastAsia" w:ascii="宋体" w:hAnsi="宋体"/>
          <w:position w:val="6"/>
          <w:sz w:val="20"/>
          <w:lang w:val="en-US" w:eastAsia="zh-CN"/>
        </w:rPr>
        <w:t>D.方法</w:t>
      </w:r>
    </w:p>
    <w:p>
      <w:pPr>
        <w:rPr>
          <w:rFonts w:hint="eastAsia" w:ascii="宋体" w:hAnsi="宋体"/>
          <w:position w:val="6"/>
          <w:sz w:val="20"/>
          <w:lang w:val="en-US" w:eastAsia="zh-CN"/>
        </w:rPr>
      </w:pPr>
      <w:r>
        <w:rPr>
          <w:rFonts w:hint="eastAsia" w:ascii="宋体" w:hAnsi="宋体"/>
          <w:position w:val="6"/>
          <w:sz w:val="20"/>
          <w:lang w:val="en-US" w:eastAsia="zh-CN"/>
        </w:rPr>
        <w:t>14.进行工程项目定期绩效评价,难以对项目的(  )做出评价.</w:t>
      </w:r>
    </w:p>
    <w:p>
      <w:pPr>
        <w:rPr>
          <w:rFonts w:hint="eastAsia" w:ascii="宋体" w:hAnsi="宋体"/>
          <w:position w:val="6"/>
          <w:sz w:val="20"/>
          <w:lang w:val="en-US" w:eastAsia="zh-CN"/>
        </w:rPr>
      </w:pPr>
      <w:r>
        <w:rPr>
          <w:rFonts w:hint="eastAsia" w:ascii="宋体" w:hAnsi="宋体"/>
          <w:position w:val="6"/>
          <w:sz w:val="20"/>
          <w:lang w:val="en-US" w:eastAsia="zh-CN"/>
        </w:rPr>
        <w:t>A.进度</w:t>
      </w:r>
    </w:p>
    <w:p>
      <w:pPr>
        <w:rPr>
          <w:rFonts w:hint="eastAsia" w:ascii="宋体" w:hAnsi="宋体"/>
          <w:position w:val="6"/>
          <w:sz w:val="20"/>
          <w:lang w:val="en-US" w:eastAsia="zh-CN"/>
        </w:rPr>
      </w:pPr>
      <w:r>
        <w:rPr>
          <w:rFonts w:hint="eastAsia" w:ascii="宋体" w:hAnsi="宋体"/>
          <w:position w:val="6"/>
          <w:sz w:val="20"/>
          <w:lang w:val="en-US" w:eastAsia="zh-CN"/>
        </w:rPr>
        <w:t>B.质量</w:t>
      </w:r>
    </w:p>
    <w:p>
      <w:pPr>
        <w:rPr>
          <w:rFonts w:hint="eastAsia" w:ascii="宋体" w:hAnsi="宋体"/>
          <w:position w:val="6"/>
          <w:sz w:val="20"/>
          <w:lang w:val="en-US" w:eastAsia="zh-CN"/>
        </w:rPr>
      </w:pPr>
      <w:r>
        <w:rPr>
          <w:rFonts w:hint="eastAsia" w:ascii="宋体" w:hAnsi="宋体"/>
          <w:position w:val="6"/>
          <w:sz w:val="20"/>
          <w:lang w:val="en-US" w:eastAsia="zh-CN"/>
        </w:rPr>
        <w:t>C.费用</w:t>
      </w:r>
    </w:p>
    <w:p>
      <w:pPr>
        <w:rPr>
          <w:rFonts w:hint="eastAsia" w:ascii="宋体" w:hAnsi="宋体"/>
          <w:position w:val="6"/>
          <w:sz w:val="20"/>
          <w:lang w:val="en-US" w:eastAsia="zh-CN"/>
        </w:rPr>
      </w:pPr>
      <w:r>
        <w:rPr>
          <w:rFonts w:hint="eastAsia" w:ascii="宋体" w:hAnsi="宋体"/>
          <w:position w:val="6"/>
          <w:sz w:val="20"/>
          <w:lang w:val="en-US" w:eastAsia="zh-CN"/>
        </w:rPr>
        <w:t>D.功能</w:t>
      </w:r>
    </w:p>
    <w:p>
      <w:pPr>
        <w:rPr>
          <w:rFonts w:hint="eastAsia" w:ascii="宋体" w:hAnsi="宋体"/>
          <w:position w:val="6"/>
          <w:sz w:val="20"/>
          <w:lang w:val="en-US" w:eastAsia="zh-CN"/>
        </w:rPr>
      </w:pPr>
      <w:r>
        <w:rPr>
          <w:rFonts w:hint="eastAsia" w:ascii="宋体" w:hAnsi="宋体"/>
          <w:position w:val="6"/>
          <w:sz w:val="20"/>
          <w:lang w:val="en-US" w:eastAsia="zh-CN"/>
        </w:rPr>
        <w:t>15.工程项目关键绩效评价指标法,是把组织的战略目标分解为可运行的远景目标和(  )</w:t>
      </w:r>
    </w:p>
    <w:p>
      <w:pPr>
        <w:rPr>
          <w:rFonts w:hint="eastAsia" w:ascii="宋体" w:hAnsi="宋体"/>
          <w:position w:val="6"/>
          <w:sz w:val="20"/>
          <w:lang w:val="en-US" w:eastAsia="zh-CN"/>
        </w:rPr>
      </w:pPr>
      <w:r>
        <w:rPr>
          <w:rFonts w:hint="eastAsia" w:ascii="宋体" w:hAnsi="宋体"/>
          <w:position w:val="6"/>
          <w:sz w:val="20"/>
          <w:lang w:val="en-US" w:eastAsia="zh-CN"/>
        </w:rPr>
        <w:t>的有效工具.</w:t>
      </w:r>
    </w:p>
    <w:p>
      <w:pPr>
        <w:rPr>
          <w:rFonts w:hint="eastAsia" w:ascii="宋体" w:hAnsi="宋体"/>
          <w:position w:val="6"/>
          <w:sz w:val="20"/>
          <w:lang w:val="en-US" w:eastAsia="zh-CN"/>
        </w:rPr>
      </w:pPr>
      <w:r>
        <w:rPr>
          <w:rFonts w:hint="eastAsia" w:ascii="宋体" w:hAnsi="宋体"/>
          <w:position w:val="6"/>
          <w:sz w:val="20"/>
          <w:lang w:val="en-US" w:eastAsia="zh-CN"/>
        </w:rPr>
        <w:t>A.综合目标</w:t>
      </w:r>
    </w:p>
    <w:p>
      <w:pPr>
        <w:rPr>
          <w:rFonts w:hint="eastAsia" w:ascii="宋体" w:hAnsi="宋体"/>
          <w:position w:val="6"/>
          <w:sz w:val="20"/>
          <w:lang w:val="en-US" w:eastAsia="zh-CN"/>
        </w:rPr>
      </w:pPr>
      <w:r>
        <w:rPr>
          <w:rFonts w:hint="eastAsia" w:ascii="宋体" w:hAnsi="宋体"/>
          <w:position w:val="6"/>
          <w:sz w:val="20"/>
          <w:lang w:val="en-US" w:eastAsia="zh-CN"/>
        </w:rPr>
        <w:t>B.量化指标</w:t>
      </w:r>
    </w:p>
    <w:p>
      <w:pPr>
        <w:rPr>
          <w:rFonts w:hint="eastAsia" w:ascii="宋体" w:hAnsi="宋体"/>
          <w:position w:val="6"/>
          <w:sz w:val="20"/>
          <w:lang w:val="en-US" w:eastAsia="zh-CN"/>
        </w:rPr>
      </w:pPr>
      <w:r>
        <w:rPr>
          <w:rFonts w:hint="eastAsia" w:ascii="宋体" w:hAnsi="宋体"/>
          <w:position w:val="6"/>
          <w:sz w:val="20"/>
          <w:lang w:val="en-US" w:eastAsia="zh-CN"/>
        </w:rPr>
        <w:t>C.近期目标</w:t>
      </w:r>
    </w:p>
    <w:p>
      <w:pPr>
        <w:rPr>
          <w:rFonts w:hint="eastAsia" w:ascii="宋体" w:hAnsi="宋体"/>
          <w:position w:val="6"/>
          <w:sz w:val="20"/>
          <w:lang w:val="en-US" w:eastAsia="zh-CN"/>
        </w:rPr>
      </w:pPr>
      <w:r>
        <w:rPr>
          <w:rFonts w:hint="eastAsia" w:ascii="宋体" w:hAnsi="宋体"/>
          <w:position w:val="6"/>
          <w:sz w:val="20"/>
          <w:lang w:val="en-US" w:eastAsia="zh-CN"/>
        </w:rPr>
        <w:t>D.定性指标</w:t>
      </w:r>
    </w:p>
    <w:p>
      <w:pPr>
        <w:rPr>
          <w:rFonts w:hint="eastAsia" w:ascii="宋体" w:hAnsi="宋体"/>
          <w:position w:val="6"/>
          <w:sz w:val="20"/>
          <w:lang w:val="en-US" w:eastAsia="zh-CN"/>
        </w:rPr>
      </w:pPr>
      <w:r>
        <w:rPr>
          <w:rFonts w:hint="eastAsia" w:ascii="宋体" w:hAnsi="宋体"/>
          <w:position w:val="6"/>
          <w:sz w:val="20"/>
          <w:lang w:val="en-US" w:eastAsia="zh-CN"/>
        </w:rPr>
        <w:t>16.用赢得值法进行工程项目费用一进度绩效评价时,如果进度偏差大于0,进度绩效指数大于1,说明(  ).</w:t>
      </w:r>
    </w:p>
    <w:p>
      <w:pPr>
        <w:rPr>
          <w:rFonts w:hint="eastAsia" w:ascii="宋体" w:hAnsi="宋体"/>
          <w:position w:val="6"/>
          <w:sz w:val="20"/>
          <w:lang w:val="en-US" w:eastAsia="zh-CN"/>
        </w:rPr>
      </w:pPr>
      <w:r>
        <w:rPr>
          <w:rFonts w:hint="eastAsia" w:ascii="宋体" w:hAnsi="宋体"/>
          <w:position w:val="6"/>
          <w:sz w:val="20"/>
          <w:lang w:val="en-US" w:eastAsia="zh-CN"/>
        </w:rPr>
        <w:t>A.进度比计划提前</w:t>
      </w:r>
    </w:p>
    <w:p>
      <w:pPr>
        <w:rPr>
          <w:rFonts w:hint="eastAsia" w:ascii="宋体" w:hAnsi="宋体"/>
          <w:position w:val="6"/>
          <w:sz w:val="20"/>
          <w:lang w:val="en-US" w:eastAsia="zh-CN"/>
        </w:rPr>
      </w:pPr>
      <w:r>
        <w:rPr>
          <w:rFonts w:hint="eastAsia" w:ascii="宋体" w:hAnsi="宋体"/>
          <w:position w:val="6"/>
          <w:sz w:val="20"/>
          <w:lang w:val="en-US" w:eastAsia="zh-CN"/>
        </w:rPr>
        <w:t>B.进度按计划进行</w:t>
      </w:r>
    </w:p>
    <w:p>
      <w:pPr>
        <w:rPr>
          <w:rFonts w:hint="eastAsia" w:ascii="宋体" w:hAnsi="宋体"/>
          <w:position w:val="6"/>
          <w:sz w:val="20"/>
          <w:lang w:val="en-US" w:eastAsia="zh-CN"/>
        </w:rPr>
      </w:pPr>
      <w:r>
        <w:rPr>
          <w:rFonts w:hint="eastAsia" w:ascii="宋体" w:hAnsi="宋体"/>
          <w:position w:val="6"/>
          <w:sz w:val="20"/>
          <w:lang w:val="en-US" w:eastAsia="zh-CN"/>
        </w:rPr>
        <w:t>C.进度比计划拖后</w:t>
      </w:r>
    </w:p>
    <w:p>
      <w:pPr>
        <w:rPr>
          <w:rFonts w:hint="eastAsia" w:ascii="宋体" w:hAnsi="宋体"/>
          <w:position w:val="6"/>
          <w:sz w:val="20"/>
          <w:lang w:val="en-US" w:eastAsia="zh-CN"/>
        </w:rPr>
      </w:pPr>
      <w:r>
        <w:rPr>
          <w:rFonts w:hint="eastAsia" w:ascii="宋体" w:hAnsi="宋体"/>
          <w:position w:val="6"/>
          <w:sz w:val="20"/>
          <w:lang w:val="en-US" w:eastAsia="zh-CN"/>
        </w:rPr>
        <w:t>D.费用支出比计划结余</w:t>
      </w:r>
    </w:p>
    <w:p>
      <w:pPr>
        <w:rPr>
          <w:rFonts w:hint="eastAsia" w:ascii="宋体" w:hAnsi="宋体"/>
          <w:position w:val="6"/>
          <w:sz w:val="20"/>
          <w:lang w:val="en-US" w:eastAsia="zh-CN"/>
        </w:rPr>
      </w:pPr>
      <w:r>
        <w:rPr>
          <w:rFonts w:hint="eastAsia" w:ascii="宋体" w:hAnsi="宋体"/>
          <w:position w:val="6"/>
          <w:sz w:val="20"/>
          <w:lang w:val="en-US" w:eastAsia="zh-CN"/>
        </w:rPr>
        <w:t>17.用赢得值法进行工程项目费用一进度绩效评价时,如果费用偏差大于0,费用绩效指数大于1,说明(  ).</w:t>
      </w:r>
    </w:p>
    <w:p>
      <w:pPr>
        <w:rPr>
          <w:rFonts w:hint="eastAsia" w:ascii="宋体" w:hAnsi="宋体"/>
          <w:position w:val="6"/>
          <w:sz w:val="20"/>
          <w:lang w:val="en-US" w:eastAsia="zh-CN"/>
        </w:rPr>
      </w:pPr>
      <w:r>
        <w:rPr>
          <w:rFonts w:hint="eastAsia" w:ascii="宋体" w:hAnsi="宋体"/>
          <w:position w:val="6"/>
          <w:sz w:val="20"/>
          <w:lang w:val="en-US" w:eastAsia="zh-CN"/>
        </w:rPr>
        <w:t>A.费用支出比计划结余</w:t>
      </w:r>
    </w:p>
    <w:p>
      <w:pPr>
        <w:rPr>
          <w:rFonts w:hint="eastAsia" w:ascii="宋体" w:hAnsi="宋体"/>
          <w:position w:val="6"/>
          <w:sz w:val="20"/>
          <w:lang w:val="en-US" w:eastAsia="zh-CN"/>
        </w:rPr>
      </w:pPr>
      <w:r>
        <w:rPr>
          <w:rFonts w:hint="eastAsia" w:ascii="宋体" w:hAnsi="宋体"/>
          <w:position w:val="6"/>
          <w:sz w:val="20"/>
          <w:lang w:val="en-US" w:eastAsia="zh-CN"/>
        </w:rPr>
        <w:t>B.费用按计划支出</w:t>
      </w:r>
    </w:p>
    <w:p>
      <w:pPr>
        <w:rPr>
          <w:rFonts w:hint="eastAsia" w:ascii="宋体" w:hAnsi="宋体"/>
          <w:position w:val="6"/>
          <w:sz w:val="20"/>
          <w:lang w:val="en-US" w:eastAsia="zh-CN"/>
        </w:rPr>
      </w:pPr>
      <w:r>
        <w:rPr>
          <w:rFonts w:hint="eastAsia" w:ascii="宋体" w:hAnsi="宋体"/>
          <w:position w:val="6"/>
          <w:sz w:val="20"/>
          <w:lang w:val="en-US" w:eastAsia="zh-CN"/>
        </w:rPr>
        <w:t>C.费用支出比计划超支</w:t>
      </w:r>
    </w:p>
    <w:p>
      <w:pPr>
        <w:rPr>
          <w:rFonts w:hint="eastAsia" w:ascii="宋体" w:hAnsi="宋体"/>
          <w:position w:val="6"/>
          <w:sz w:val="20"/>
          <w:lang w:val="en-US" w:eastAsia="zh-CN"/>
        </w:rPr>
      </w:pPr>
      <w:r>
        <w:rPr>
          <w:rFonts w:hint="eastAsia" w:ascii="宋体" w:hAnsi="宋体"/>
          <w:position w:val="6"/>
          <w:sz w:val="20"/>
          <w:lang w:val="en-US" w:eastAsia="zh-CN"/>
        </w:rPr>
        <w:t>D.进度比计划提前</w:t>
      </w:r>
    </w:p>
    <w:p>
      <w:pPr>
        <w:rPr>
          <w:rFonts w:hint="eastAsia" w:ascii="宋体" w:hAnsi="宋体"/>
          <w:position w:val="6"/>
          <w:sz w:val="20"/>
          <w:lang w:val="en-US" w:eastAsia="zh-CN"/>
        </w:rPr>
      </w:pPr>
      <w:r>
        <w:rPr>
          <w:rFonts w:hint="eastAsia" w:ascii="宋体" w:hAnsi="宋体"/>
          <w:position w:val="6"/>
          <w:sz w:val="20"/>
          <w:lang w:val="en-US" w:eastAsia="zh-CN"/>
        </w:rPr>
        <w:t>18.进行工程项目范围确认的方法不包括(  ).</w:t>
      </w:r>
    </w:p>
    <w:p>
      <w:pPr>
        <w:rPr>
          <w:rFonts w:hint="eastAsia" w:ascii="宋体" w:hAnsi="宋体"/>
          <w:position w:val="6"/>
          <w:sz w:val="20"/>
          <w:lang w:val="en-US" w:eastAsia="zh-CN"/>
        </w:rPr>
      </w:pPr>
      <w:r>
        <w:rPr>
          <w:rFonts w:hint="eastAsia" w:ascii="宋体" w:hAnsi="宋体"/>
          <w:position w:val="6"/>
          <w:sz w:val="20"/>
          <w:lang w:val="en-US" w:eastAsia="zh-CN"/>
        </w:rPr>
        <w:t>A.专家评定法</w:t>
      </w:r>
    </w:p>
    <w:p>
      <w:pPr>
        <w:rPr>
          <w:rFonts w:hint="eastAsia" w:ascii="宋体" w:hAnsi="宋体"/>
          <w:position w:val="6"/>
          <w:sz w:val="20"/>
          <w:lang w:val="en-US" w:eastAsia="zh-CN"/>
        </w:rPr>
      </w:pPr>
      <w:r>
        <w:rPr>
          <w:rFonts w:hint="eastAsia" w:ascii="宋体" w:hAnsi="宋体"/>
          <w:position w:val="6"/>
          <w:sz w:val="20"/>
          <w:lang w:val="en-US" w:eastAsia="zh-CN"/>
        </w:rPr>
        <w:t>B.试验法</w:t>
      </w:r>
    </w:p>
    <w:p>
      <w:pPr>
        <w:rPr>
          <w:rFonts w:hint="eastAsia" w:ascii="宋体" w:hAnsi="宋体"/>
          <w:position w:val="6"/>
          <w:sz w:val="20"/>
          <w:lang w:val="en-US" w:eastAsia="zh-CN"/>
        </w:rPr>
      </w:pPr>
      <w:r>
        <w:rPr>
          <w:rFonts w:hint="eastAsia" w:ascii="宋体" w:hAnsi="宋体"/>
          <w:position w:val="6"/>
          <w:sz w:val="20"/>
          <w:lang w:val="en-US" w:eastAsia="zh-CN"/>
        </w:rPr>
        <w:t>C.第三方评定法</w:t>
      </w:r>
    </w:p>
    <w:p>
      <w:pPr>
        <w:rPr>
          <w:rFonts w:hint="eastAsia" w:ascii="宋体" w:hAnsi="宋体"/>
          <w:position w:val="6"/>
          <w:sz w:val="20"/>
          <w:lang w:val="en-US" w:eastAsia="zh-CN"/>
        </w:rPr>
      </w:pPr>
      <w:r>
        <w:rPr>
          <w:rFonts w:hint="eastAsia" w:ascii="宋体" w:hAnsi="宋体"/>
          <w:position w:val="6"/>
          <w:sz w:val="20"/>
          <w:lang w:val="en-US" w:eastAsia="zh-CN"/>
        </w:rPr>
        <w:t>D.分解法</w:t>
      </w:r>
    </w:p>
    <w:p>
      <w:pPr>
        <w:rPr>
          <w:rFonts w:hint="eastAsia" w:ascii="宋体" w:hAnsi="宋体"/>
          <w:position w:val="6"/>
          <w:sz w:val="20"/>
          <w:lang w:val="en-US" w:eastAsia="zh-CN"/>
        </w:rPr>
      </w:pPr>
      <w:r>
        <w:rPr>
          <w:rFonts w:hint="eastAsia" w:ascii="宋体" w:hAnsi="宋体"/>
          <w:position w:val="6"/>
          <w:sz w:val="20"/>
          <w:lang w:val="en-US" w:eastAsia="zh-CN"/>
        </w:rPr>
        <w:t>19.根据世界银行咨询服务合同标准文本,对于非复杂的咨询服务采购可采用(  )的计价方式.</w:t>
      </w:r>
    </w:p>
    <w:p>
      <w:pPr>
        <w:rPr>
          <w:rFonts w:hint="eastAsia" w:ascii="宋体" w:hAnsi="宋体"/>
          <w:position w:val="6"/>
          <w:sz w:val="20"/>
          <w:lang w:val="en-US" w:eastAsia="zh-CN"/>
        </w:rPr>
      </w:pPr>
      <w:r>
        <w:rPr>
          <w:rFonts w:hint="eastAsia" w:ascii="宋体" w:hAnsi="宋体"/>
          <w:position w:val="6"/>
          <w:sz w:val="20"/>
          <w:lang w:val="en-US" w:eastAsia="zh-CN"/>
        </w:rPr>
        <w:t>A.总价计价</w:t>
      </w:r>
    </w:p>
    <w:p>
      <w:pPr>
        <w:rPr>
          <w:rFonts w:hint="eastAsia" w:ascii="宋体" w:hAnsi="宋体"/>
          <w:position w:val="6"/>
          <w:sz w:val="20"/>
          <w:lang w:val="en-US" w:eastAsia="zh-CN"/>
        </w:rPr>
      </w:pPr>
      <w:r>
        <w:rPr>
          <w:rFonts w:hint="eastAsia" w:ascii="宋体" w:hAnsi="宋体"/>
          <w:position w:val="6"/>
          <w:sz w:val="20"/>
          <w:lang w:val="en-US" w:eastAsia="zh-CN"/>
        </w:rPr>
        <w:t>B.以时间为计算基础</w:t>
      </w:r>
    </w:p>
    <w:p>
      <w:pPr>
        <w:rPr>
          <w:rFonts w:hint="eastAsia" w:ascii="宋体" w:hAnsi="宋体"/>
          <w:position w:val="6"/>
          <w:sz w:val="20"/>
          <w:lang w:val="en-US" w:eastAsia="zh-CN"/>
        </w:rPr>
      </w:pPr>
      <w:r>
        <w:rPr>
          <w:rFonts w:hint="eastAsia" w:ascii="宋体" w:hAnsi="宋体"/>
          <w:position w:val="6"/>
          <w:sz w:val="20"/>
          <w:lang w:val="en-US" w:eastAsia="zh-CN"/>
        </w:rPr>
        <w:t>C.以工程量清单为计价基础</w:t>
      </w:r>
    </w:p>
    <w:p>
      <w:pPr>
        <w:rPr>
          <w:rFonts w:hint="eastAsia" w:ascii="宋体" w:hAnsi="宋体"/>
          <w:position w:val="6"/>
          <w:sz w:val="20"/>
          <w:lang w:val="en-US" w:eastAsia="zh-CN"/>
        </w:rPr>
      </w:pPr>
      <w:r>
        <w:rPr>
          <w:rFonts w:hint="eastAsia" w:ascii="宋体" w:hAnsi="宋体"/>
          <w:position w:val="6"/>
          <w:sz w:val="20"/>
          <w:lang w:val="en-US" w:eastAsia="zh-CN"/>
        </w:rPr>
        <w:t>D.成本加酬金计价</w:t>
      </w:r>
    </w:p>
    <w:p>
      <w:pPr>
        <w:rPr>
          <w:rFonts w:hint="eastAsia" w:ascii="宋体" w:hAnsi="宋体"/>
          <w:position w:val="6"/>
          <w:sz w:val="20"/>
          <w:lang w:val="en-US" w:eastAsia="zh-CN"/>
        </w:rPr>
      </w:pPr>
      <w:r>
        <w:rPr>
          <w:rFonts w:hint="eastAsia" w:ascii="宋体" w:hAnsi="宋体"/>
          <w:position w:val="6"/>
          <w:sz w:val="20"/>
          <w:lang w:val="en-US" w:eastAsia="zh-CN"/>
        </w:rPr>
        <w:t>20.根据世界银行咨询服务合同标准文本,采用总价计价的咨询服务合同发生咨询服务范围变更时,变更工作估价按(  )计算.</w:t>
      </w:r>
    </w:p>
    <w:p>
      <w:pPr>
        <w:rPr>
          <w:rFonts w:hint="eastAsia" w:ascii="宋体" w:hAnsi="宋体"/>
          <w:position w:val="6"/>
          <w:sz w:val="20"/>
          <w:lang w:val="en-US" w:eastAsia="zh-CN"/>
        </w:rPr>
      </w:pPr>
      <w:r>
        <w:rPr>
          <w:rFonts w:hint="eastAsia" w:ascii="宋体" w:hAnsi="宋体"/>
          <w:position w:val="6"/>
          <w:sz w:val="20"/>
          <w:lang w:val="en-US" w:eastAsia="zh-CN"/>
        </w:rPr>
        <w:t>A.原价增减不超过5%</w:t>
      </w:r>
    </w:p>
    <w:p>
      <w:pPr>
        <w:rPr>
          <w:rFonts w:hint="eastAsia" w:ascii="宋体" w:hAnsi="宋体"/>
          <w:position w:val="6"/>
          <w:sz w:val="20"/>
          <w:lang w:val="en-US" w:eastAsia="zh-CN"/>
        </w:rPr>
      </w:pPr>
      <w:r>
        <w:rPr>
          <w:rFonts w:hint="eastAsia" w:ascii="宋体" w:hAnsi="宋体"/>
          <w:position w:val="6"/>
          <w:sz w:val="20"/>
          <w:lang w:val="en-US" w:eastAsia="zh-CN"/>
        </w:rPr>
        <w:t>B.变更实际发生费用</w:t>
      </w:r>
    </w:p>
    <w:p>
      <w:pPr>
        <w:rPr>
          <w:rFonts w:hint="eastAsia" w:ascii="宋体" w:hAnsi="宋体"/>
          <w:position w:val="6"/>
          <w:sz w:val="20"/>
          <w:lang w:val="en-US" w:eastAsia="zh-CN"/>
        </w:rPr>
      </w:pPr>
      <w:r>
        <w:rPr>
          <w:rFonts w:hint="eastAsia" w:ascii="宋体" w:hAnsi="宋体"/>
          <w:position w:val="6"/>
          <w:sz w:val="20"/>
          <w:lang w:val="en-US" w:eastAsia="zh-CN"/>
        </w:rPr>
        <w:t>C.合同中列明的人月费率</w:t>
      </w:r>
    </w:p>
    <w:p>
      <w:pPr>
        <w:rPr>
          <w:rFonts w:hint="eastAsia" w:ascii="宋体" w:hAnsi="宋体"/>
          <w:position w:val="6"/>
          <w:sz w:val="20"/>
          <w:lang w:val="en-US" w:eastAsia="zh-CN"/>
        </w:rPr>
      </w:pPr>
      <w:r>
        <w:rPr>
          <w:rFonts w:hint="eastAsia" w:ascii="宋体" w:hAnsi="宋体"/>
          <w:position w:val="6"/>
          <w:sz w:val="20"/>
          <w:lang w:val="en-US" w:eastAsia="zh-CN"/>
        </w:rPr>
        <w:t>D.原价增减不超过10%</w:t>
      </w:r>
    </w:p>
    <w:p>
      <w:pPr>
        <w:rPr>
          <w:rFonts w:hint="eastAsia" w:ascii="宋体" w:hAnsi="宋体"/>
          <w:position w:val="6"/>
          <w:sz w:val="20"/>
          <w:lang w:val="en-US" w:eastAsia="zh-CN"/>
        </w:rPr>
      </w:pPr>
      <w:r>
        <w:rPr>
          <w:rFonts w:hint="eastAsia" w:ascii="宋体" w:hAnsi="宋体"/>
          <w:position w:val="6"/>
          <w:sz w:val="20"/>
          <w:lang w:val="en-US" w:eastAsia="zh-CN"/>
        </w:rPr>
        <w:t>21.工程项目管理中的组织规模通常是指该组织的(  ).</w:t>
      </w:r>
    </w:p>
    <w:p>
      <w:pPr>
        <w:rPr>
          <w:rFonts w:hint="eastAsia" w:ascii="宋体" w:hAnsi="宋体"/>
          <w:position w:val="6"/>
          <w:sz w:val="20"/>
          <w:lang w:val="en-US" w:eastAsia="zh-CN"/>
        </w:rPr>
      </w:pPr>
      <w:r>
        <w:rPr>
          <w:rFonts w:hint="eastAsia" w:ascii="宋体" w:hAnsi="宋体"/>
          <w:position w:val="6"/>
          <w:sz w:val="20"/>
          <w:lang w:val="en-US" w:eastAsia="zh-CN"/>
        </w:rPr>
        <w:t>A.办公面积</w:t>
      </w:r>
    </w:p>
    <w:p>
      <w:pPr>
        <w:rPr>
          <w:rFonts w:hint="eastAsia" w:ascii="宋体" w:hAnsi="宋体"/>
          <w:position w:val="6"/>
          <w:sz w:val="20"/>
          <w:lang w:val="en-US" w:eastAsia="zh-CN"/>
        </w:rPr>
      </w:pPr>
      <w:r>
        <w:rPr>
          <w:rFonts w:hint="eastAsia" w:ascii="宋体" w:hAnsi="宋体"/>
          <w:position w:val="6"/>
          <w:sz w:val="20"/>
          <w:lang w:val="en-US" w:eastAsia="zh-CN"/>
        </w:rPr>
        <w:t>B.注册资本</w:t>
      </w:r>
    </w:p>
    <w:p>
      <w:pPr>
        <w:rPr>
          <w:rFonts w:hint="eastAsia" w:ascii="宋体" w:hAnsi="宋体"/>
          <w:position w:val="6"/>
          <w:sz w:val="20"/>
          <w:lang w:val="en-US" w:eastAsia="zh-CN"/>
        </w:rPr>
      </w:pPr>
      <w:r>
        <w:rPr>
          <w:rFonts w:hint="eastAsia" w:ascii="宋体" w:hAnsi="宋体"/>
          <w:position w:val="6"/>
          <w:sz w:val="20"/>
          <w:lang w:val="en-US" w:eastAsia="zh-CN"/>
        </w:rPr>
        <w:t>C.部门数量</w:t>
      </w:r>
    </w:p>
    <w:p>
      <w:pPr>
        <w:rPr>
          <w:rFonts w:hint="eastAsia" w:ascii="宋体" w:hAnsi="宋体"/>
          <w:position w:val="6"/>
          <w:sz w:val="20"/>
          <w:lang w:val="en-US" w:eastAsia="zh-CN"/>
        </w:rPr>
      </w:pPr>
      <w:r>
        <w:rPr>
          <w:rFonts w:hint="eastAsia" w:ascii="宋体" w:hAnsi="宋体"/>
          <w:position w:val="6"/>
          <w:sz w:val="20"/>
          <w:lang w:val="en-US" w:eastAsia="zh-CN"/>
        </w:rPr>
        <w:t>D.人员数量</w:t>
      </w:r>
    </w:p>
    <w:p>
      <w:pPr>
        <w:rPr>
          <w:rFonts w:hint="eastAsia" w:ascii="宋体" w:hAnsi="宋体"/>
          <w:position w:val="6"/>
          <w:sz w:val="20"/>
          <w:lang w:val="en-US" w:eastAsia="zh-CN"/>
        </w:rPr>
      </w:pPr>
      <w:r>
        <w:rPr>
          <w:rFonts w:hint="eastAsia" w:ascii="宋体" w:hAnsi="宋体"/>
          <w:position w:val="6"/>
          <w:sz w:val="20"/>
          <w:lang w:val="en-US" w:eastAsia="zh-CN"/>
        </w:rPr>
        <w:t>22.项目管理组织的管理者直接领导的下级人员的数量称为(  ).</w:t>
      </w:r>
    </w:p>
    <w:p>
      <w:pPr>
        <w:rPr>
          <w:rFonts w:hint="eastAsia" w:ascii="宋体" w:hAnsi="宋体"/>
          <w:position w:val="6"/>
          <w:sz w:val="20"/>
          <w:lang w:val="en-US" w:eastAsia="zh-CN"/>
        </w:rPr>
      </w:pPr>
      <w:r>
        <w:rPr>
          <w:rFonts w:hint="eastAsia" w:ascii="宋体" w:hAnsi="宋体"/>
          <w:position w:val="6"/>
          <w:sz w:val="20"/>
          <w:lang w:val="en-US" w:eastAsia="zh-CN"/>
        </w:rPr>
        <w:t>A.管理幅度</w:t>
      </w:r>
    </w:p>
    <w:p>
      <w:pPr>
        <w:rPr>
          <w:rFonts w:hint="eastAsia" w:ascii="宋体" w:hAnsi="宋体"/>
          <w:position w:val="6"/>
          <w:sz w:val="20"/>
          <w:lang w:val="en-US" w:eastAsia="zh-CN"/>
        </w:rPr>
      </w:pPr>
      <w:r>
        <w:rPr>
          <w:rFonts w:hint="eastAsia" w:ascii="宋体" w:hAnsi="宋体"/>
          <w:position w:val="6"/>
          <w:sz w:val="20"/>
          <w:lang w:val="en-US" w:eastAsia="zh-CN"/>
        </w:rPr>
        <w:t>B.管理职能</w:t>
      </w:r>
    </w:p>
    <w:p>
      <w:pPr>
        <w:rPr>
          <w:rFonts w:hint="eastAsia" w:ascii="宋体" w:hAnsi="宋体"/>
          <w:position w:val="6"/>
          <w:sz w:val="20"/>
          <w:lang w:val="en-US" w:eastAsia="zh-CN"/>
        </w:rPr>
      </w:pPr>
      <w:r>
        <w:rPr>
          <w:rFonts w:hint="eastAsia" w:ascii="宋体" w:hAnsi="宋体"/>
          <w:position w:val="6"/>
          <w:sz w:val="20"/>
          <w:lang w:val="en-US" w:eastAsia="zh-CN"/>
        </w:rPr>
        <w:t>C.管理尺度</w:t>
      </w:r>
    </w:p>
    <w:p>
      <w:pPr>
        <w:rPr>
          <w:rFonts w:hint="eastAsia" w:ascii="宋体" w:hAnsi="宋体"/>
          <w:position w:val="6"/>
          <w:sz w:val="20"/>
          <w:lang w:val="en-US" w:eastAsia="zh-CN"/>
        </w:rPr>
      </w:pPr>
      <w:r>
        <w:rPr>
          <w:rFonts w:hint="eastAsia" w:ascii="宋体" w:hAnsi="宋体"/>
          <w:position w:val="6"/>
          <w:sz w:val="20"/>
          <w:lang w:val="en-US" w:eastAsia="zh-CN"/>
        </w:rPr>
        <w:t>D.管理程序</w:t>
      </w:r>
    </w:p>
    <w:p>
      <w:pPr>
        <w:rPr>
          <w:rFonts w:hint="eastAsia" w:ascii="宋体" w:hAnsi="宋体"/>
          <w:position w:val="6"/>
          <w:sz w:val="20"/>
          <w:lang w:val="en-US" w:eastAsia="zh-CN"/>
        </w:rPr>
      </w:pPr>
      <w:r>
        <w:rPr>
          <w:rFonts w:hint="eastAsia" w:ascii="宋体" w:hAnsi="宋体"/>
          <w:position w:val="6"/>
          <w:sz w:val="20"/>
          <w:lang w:val="en-US" w:eastAsia="zh-CN"/>
        </w:rPr>
        <w:t>23.项目管理组织中的管理层次是指(  ).</w:t>
      </w:r>
    </w:p>
    <w:p>
      <w:pPr>
        <w:rPr>
          <w:rFonts w:hint="eastAsia" w:ascii="宋体" w:hAnsi="宋体"/>
          <w:position w:val="6"/>
          <w:sz w:val="20"/>
          <w:lang w:val="en-US" w:eastAsia="zh-CN"/>
        </w:rPr>
      </w:pPr>
      <w:r>
        <w:rPr>
          <w:rFonts w:hint="eastAsia" w:ascii="宋体" w:hAnsi="宋体"/>
          <w:position w:val="6"/>
          <w:sz w:val="20"/>
          <w:lang w:val="en-US" w:eastAsia="zh-CN"/>
        </w:rPr>
        <w:t>A.最高管理者的学历</w:t>
      </w:r>
    </w:p>
    <w:p>
      <w:pPr>
        <w:rPr>
          <w:rFonts w:hint="eastAsia" w:ascii="宋体" w:hAnsi="宋体"/>
          <w:position w:val="6"/>
          <w:sz w:val="20"/>
          <w:lang w:val="en-US" w:eastAsia="zh-CN"/>
        </w:rPr>
      </w:pPr>
      <w:r>
        <w:rPr>
          <w:rFonts w:hint="eastAsia" w:ascii="宋体" w:hAnsi="宋体"/>
          <w:position w:val="6"/>
          <w:sz w:val="20"/>
          <w:lang w:val="en-US" w:eastAsia="zh-CN"/>
        </w:rPr>
        <w:t>B.管理人员的职称层次</w:t>
      </w:r>
    </w:p>
    <w:p>
      <w:pPr>
        <w:rPr>
          <w:rFonts w:hint="eastAsia" w:ascii="宋体" w:hAnsi="宋体"/>
          <w:position w:val="6"/>
          <w:sz w:val="20"/>
          <w:lang w:val="en-US" w:eastAsia="zh-CN"/>
        </w:rPr>
      </w:pPr>
      <w:r>
        <w:rPr>
          <w:rFonts w:hint="eastAsia" w:ascii="宋体" w:hAnsi="宋体"/>
          <w:position w:val="6"/>
          <w:sz w:val="20"/>
          <w:lang w:val="en-US" w:eastAsia="zh-CN"/>
        </w:rPr>
        <w:t>C.管理分级的层次</w:t>
      </w:r>
    </w:p>
    <w:p>
      <w:pPr>
        <w:rPr>
          <w:rFonts w:hint="eastAsia" w:ascii="宋体" w:hAnsi="宋体"/>
          <w:position w:val="6"/>
          <w:sz w:val="20"/>
          <w:lang w:val="en-US" w:eastAsia="zh-CN"/>
        </w:rPr>
      </w:pPr>
      <w:r>
        <w:rPr>
          <w:rFonts w:hint="eastAsia" w:ascii="宋体" w:hAnsi="宋体"/>
          <w:position w:val="6"/>
          <w:sz w:val="20"/>
          <w:lang w:val="en-US" w:eastAsia="zh-CN"/>
        </w:rPr>
        <w:t>D.管理者的行政级别层次</w:t>
      </w:r>
    </w:p>
    <w:p>
      <w:pPr>
        <w:rPr>
          <w:rFonts w:hint="eastAsia" w:ascii="宋体" w:hAnsi="宋体"/>
          <w:position w:val="6"/>
          <w:sz w:val="20"/>
          <w:lang w:val="en-US" w:eastAsia="zh-CN"/>
        </w:rPr>
      </w:pPr>
      <w:r>
        <w:rPr>
          <w:rFonts w:hint="eastAsia" w:ascii="宋体" w:hAnsi="宋体"/>
          <w:position w:val="6"/>
          <w:sz w:val="20"/>
          <w:lang w:val="en-US" w:eastAsia="zh-CN"/>
        </w:rPr>
        <w:t>24.单一项目的公司对内部进行部门设置通常采用(  ).</w:t>
      </w:r>
    </w:p>
    <w:p>
      <w:pPr>
        <w:rPr>
          <w:rFonts w:hint="eastAsia" w:ascii="宋体" w:hAnsi="宋体"/>
          <w:position w:val="6"/>
          <w:sz w:val="20"/>
          <w:lang w:val="en-US" w:eastAsia="zh-CN"/>
        </w:rPr>
      </w:pPr>
      <w:r>
        <w:rPr>
          <w:rFonts w:hint="eastAsia" w:ascii="宋体" w:hAnsi="宋体"/>
          <w:position w:val="6"/>
          <w:sz w:val="20"/>
          <w:lang w:val="en-US" w:eastAsia="zh-CN"/>
        </w:rPr>
        <w:t>A.职能划分法</w:t>
      </w:r>
    </w:p>
    <w:p>
      <w:pPr>
        <w:rPr>
          <w:rFonts w:hint="eastAsia" w:ascii="宋体" w:hAnsi="宋体"/>
          <w:position w:val="6"/>
          <w:sz w:val="20"/>
          <w:lang w:val="en-US" w:eastAsia="zh-CN"/>
        </w:rPr>
      </w:pPr>
      <w:r>
        <w:rPr>
          <w:rFonts w:hint="eastAsia" w:ascii="宋体" w:hAnsi="宋体"/>
          <w:position w:val="6"/>
          <w:sz w:val="20"/>
          <w:lang w:val="en-US" w:eastAsia="zh-CN"/>
        </w:rPr>
        <w:t>B.时间划分法</w:t>
      </w:r>
    </w:p>
    <w:p>
      <w:pPr>
        <w:rPr>
          <w:rFonts w:hint="eastAsia" w:ascii="宋体" w:hAnsi="宋体"/>
          <w:position w:val="6"/>
          <w:sz w:val="20"/>
          <w:lang w:val="en-US" w:eastAsia="zh-CN"/>
        </w:rPr>
      </w:pPr>
      <w:r>
        <w:rPr>
          <w:rFonts w:hint="eastAsia" w:ascii="宋体" w:hAnsi="宋体"/>
          <w:position w:val="6"/>
          <w:sz w:val="20"/>
          <w:lang w:val="en-US" w:eastAsia="zh-CN"/>
        </w:rPr>
        <w:t>C.区域划分法</w:t>
      </w:r>
    </w:p>
    <w:p>
      <w:pPr>
        <w:rPr>
          <w:rFonts w:hint="eastAsia" w:ascii="宋体" w:hAnsi="宋体"/>
          <w:position w:val="6"/>
          <w:sz w:val="20"/>
          <w:lang w:val="en-US" w:eastAsia="zh-CN"/>
        </w:rPr>
      </w:pPr>
      <w:r>
        <w:rPr>
          <w:rFonts w:hint="eastAsia" w:ascii="宋体" w:hAnsi="宋体"/>
          <w:position w:val="6"/>
          <w:sz w:val="20"/>
          <w:lang w:val="en-US" w:eastAsia="zh-CN"/>
        </w:rPr>
        <w:t>D.业务划分法</w:t>
      </w:r>
    </w:p>
    <w:p>
      <w:pPr>
        <w:rPr>
          <w:rFonts w:hint="eastAsia" w:ascii="宋体" w:hAnsi="宋体"/>
          <w:position w:val="6"/>
          <w:sz w:val="20"/>
          <w:lang w:val="en-US" w:eastAsia="zh-CN"/>
        </w:rPr>
      </w:pPr>
      <w:r>
        <w:rPr>
          <w:rFonts w:hint="eastAsia" w:ascii="宋体" w:hAnsi="宋体"/>
          <w:position w:val="6"/>
          <w:sz w:val="20"/>
          <w:lang w:val="en-US" w:eastAsia="zh-CN"/>
        </w:rPr>
        <w:t>25.根据《国家发展改革委重大固定资产投资项目社会稳定风险评估暂行办法》(2012)1824号,重大项目社会风险等级分为(  ).</w:t>
      </w:r>
    </w:p>
    <w:p>
      <w:pPr>
        <w:rPr>
          <w:rFonts w:hint="eastAsia" w:ascii="宋体" w:hAnsi="宋体"/>
          <w:position w:val="6"/>
          <w:sz w:val="20"/>
          <w:lang w:val="en-US" w:eastAsia="zh-CN"/>
        </w:rPr>
      </w:pPr>
      <w:r>
        <w:rPr>
          <w:rFonts w:hint="eastAsia" w:ascii="宋体" w:hAnsi="宋体"/>
          <w:position w:val="6"/>
          <w:sz w:val="20"/>
          <w:lang w:val="en-US" w:eastAsia="zh-CN"/>
        </w:rPr>
        <w:t>A.三级</w:t>
      </w:r>
    </w:p>
    <w:p>
      <w:pPr>
        <w:rPr>
          <w:rFonts w:hint="eastAsia" w:ascii="宋体" w:hAnsi="宋体"/>
          <w:position w:val="6"/>
          <w:sz w:val="20"/>
          <w:lang w:val="en-US" w:eastAsia="zh-CN"/>
        </w:rPr>
      </w:pPr>
      <w:r>
        <w:rPr>
          <w:rFonts w:hint="eastAsia" w:ascii="宋体" w:hAnsi="宋体"/>
          <w:position w:val="6"/>
          <w:sz w:val="20"/>
          <w:lang w:val="en-US" w:eastAsia="zh-CN"/>
        </w:rPr>
        <w:t>B.四级</w:t>
      </w:r>
    </w:p>
    <w:p>
      <w:pPr>
        <w:rPr>
          <w:rFonts w:hint="eastAsia" w:ascii="宋体" w:hAnsi="宋体"/>
          <w:position w:val="6"/>
          <w:sz w:val="20"/>
          <w:lang w:val="en-US" w:eastAsia="zh-CN"/>
        </w:rPr>
      </w:pPr>
      <w:r>
        <w:rPr>
          <w:rFonts w:hint="eastAsia" w:ascii="宋体" w:hAnsi="宋体"/>
          <w:position w:val="6"/>
          <w:sz w:val="20"/>
          <w:lang w:val="en-US" w:eastAsia="zh-CN"/>
        </w:rPr>
        <w:t>C.五级</w:t>
      </w:r>
    </w:p>
    <w:p>
      <w:pPr>
        <w:rPr>
          <w:rFonts w:hint="eastAsia" w:ascii="宋体" w:hAnsi="宋体"/>
          <w:position w:val="6"/>
          <w:sz w:val="20"/>
          <w:lang w:val="en-US" w:eastAsia="zh-CN"/>
        </w:rPr>
      </w:pPr>
      <w:r>
        <w:rPr>
          <w:rFonts w:hint="eastAsia" w:ascii="宋体" w:hAnsi="宋体"/>
          <w:position w:val="6"/>
          <w:sz w:val="20"/>
          <w:lang w:val="en-US" w:eastAsia="zh-CN"/>
        </w:rPr>
        <w:t>D.六级</w:t>
      </w:r>
    </w:p>
    <w:p>
      <w:pPr>
        <w:rPr>
          <w:rFonts w:hint="eastAsia" w:ascii="宋体" w:hAnsi="宋体"/>
          <w:position w:val="6"/>
          <w:sz w:val="20"/>
          <w:lang w:val="en-US" w:eastAsia="zh-CN"/>
        </w:rPr>
      </w:pPr>
      <w:r>
        <w:rPr>
          <w:rFonts w:hint="eastAsia" w:ascii="宋体" w:hAnsi="宋体"/>
          <w:position w:val="6"/>
          <w:sz w:val="20"/>
          <w:lang w:val="en-US" w:eastAsia="zh-CN"/>
        </w:rPr>
        <w:t>26.关于工程项目复合式组织结构的说法,错误的是(  ).</w:t>
      </w:r>
    </w:p>
    <w:p>
      <w:pPr>
        <w:rPr>
          <w:rFonts w:hint="eastAsia" w:ascii="宋体" w:hAnsi="宋体"/>
          <w:position w:val="6"/>
          <w:sz w:val="20"/>
          <w:lang w:val="en-US" w:eastAsia="zh-CN"/>
        </w:rPr>
      </w:pPr>
      <w:r>
        <w:rPr>
          <w:rFonts w:hint="eastAsia" w:ascii="宋体" w:hAnsi="宋体"/>
          <w:position w:val="6"/>
          <w:sz w:val="20"/>
          <w:lang w:val="en-US" w:eastAsia="zh-CN"/>
        </w:rPr>
        <w:t>A.组织结构不受现有管理模式限制</w:t>
      </w:r>
    </w:p>
    <w:p>
      <w:pPr>
        <w:rPr>
          <w:rFonts w:hint="eastAsia" w:ascii="宋体" w:hAnsi="宋体"/>
          <w:position w:val="6"/>
          <w:sz w:val="20"/>
          <w:lang w:val="en-US" w:eastAsia="zh-CN"/>
        </w:rPr>
      </w:pPr>
      <w:r>
        <w:rPr>
          <w:rFonts w:hint="eastAsia" w:ascii="宋体" w:hAnsi="宋体"/>
          <w:position w:val="6"/>
          <w:sz w:val="20"/>
          <w:lang w:val="en-US" w:eastAsia="zh-CN"/>
        </w:rPr>
        <w:t>B.组织结构内信息流较为顺畅</w:t>
      </w:r>
    </w:p>
    <w:p>
      <w:pPr>
        <w:rPr>
          <w:rFonts w:hint="eastAsia" w:ascii="宋体" w:hAnsi="宋体"/>
          <w:position w:val="6"/>
          <w:sz w:val="20"/>
          <w:lang w:val="en-US" w:eastAsia="zh-CN"/>
        </w:rPr>
      </w:pPr>
      <w:r>
        <w:rPr>
          <w:rFonts w:hint="eastAsia" w:ascii="宋体" w:hAnsi="宋体"/>
          <w:position w:val="6"/>
          <w:sz w:val="20"/>
          <w:lang w:val="en-US" w:eastAsia="zh-CN"/>
        </w:rPr>
        <w:t>C.同一公司内可能有多种组织结构形式</w:t>
      </w:r>
    </w:p>
    <w:p>
      <w:pPr>
        <w:rPr>
          <w:rFonts w:hint="eastAsia" w:ascii="宋体" w:hAnsi="宋体"/>
          <w:position w:val="6"/>
          <w:sz w:val="20"/>
          <w:lang w:val="en-US" w:eastAsia="zh-CN"/>
        </w:rPr>
      </w:pPr>
      <w:r>
        <w:rPr>
          <w:rFonts w:hint="eastAsia" w:ascii="宋体" w:hAnsi="宋体"/>
          <w:position w:val="6"/>
          <w:sz w:val="20"/>
          <w:lang w:val="en-US" w:eastAsia="zh-CN"/>
        </w:rPr>
        <w:t>D.同一项目内可能有多种组织结构形式</w:t>
      </w:r>
    </w:p>
    <w:p>
      <w:pPr>
        <w:rPr>
          <w:rFonts w:hint="eastAsia" w:ascii="宋体" w:hAnsi="宋体"/>
          <w:position w:val="6"/>
          <w:sz w:val="20"/>
          <w:lang w:val="en-US" w:eastAsia="zh-CN"/>
        </w:rPr>
      </w:pPr>
      <w:r>
        <w:rPr>
          <w:rFonts w:hint="eastAsia" w:ascii="宋体" w:hAnsi="宋体"/>
          <w:position w:val="6"/>
          <w:sz w:val="20"/>
          <w:lang w:val="en-US" w:eastAsia="zh-CN"/>
        </w:rPr>
        <w:t>27.全职人员在项目团队中的比例达到五分之一,有专职项目经理的工程项目组织模式是(  ).</w:t>
      </w:r>
    </w:p>
    <w:p>
      <w:pPr>
        <w:rPr>
          <w:rFonts w:hint="eastAsia" w:ascii="宋体" w:hAnsi="宋体"/>
          <w:position w:val="6"/>
          <w:sz w:val="20"/>
          <w:lang w:val="en-US" w:eastAsia="zh-CN"/>
        </w:rPr>
      </w:pPr>
      <w:r>
        <w:rPr>
          <w:rFonts w:hint="eastAsia" w:ascii="宋体" w:hAnsi="宋体"/>
          <w:position w:val="6"/>
          <w:sz w:val="20"/>
          <w:lang w:val="en-US" w:eastAsia="zh-CN"/>
        </w:rPr>
        <w:t>A.项目式模式</w:t>
      </w:r>
    </w:p>
    <w:p>
      <w:pPr>
        <w:rPr>
          <w:rFonts w:hint="eastAsia" w:ascii="宋体" w:hAnsi="宋体"/>
          <w:position w:val="6"/>
          <w:sz w:val="20"/>
          <w:lang w:val="en-US" w:eastAsia="zh-CN"/>
        </w:rPr>
      </w:pPr>
      <w:r>
        <w:rPr>
          <w:rFonts w:hint="eastAsia" w:ascii="宋体" w:hAnsi="宋体"/>
          <w:position w:val="6"/>
          <w:sz w:val="20"/>
          <w:lang w:val="en-US" w:eastAsia="zh-CN"/>
        </w:rPr>
        <w:t>B.平衡矩阵式模式</w:t>
      </w:r>
    </w:p>
    <w:p>
      <w:pPr>
        <w:rPr>
          <w:rFonts w:hint="eastAsia" w:ascii="宋体" w:hAnsi="宋体"/>
          <w:position w:val="6"/>
          <w:sz w:val="20"/>
          <w:lang w:val="en-US" w:eastAsia="zh-CN"/>
        </w:rPr>
      </w:pPr>
      <w:r>
        <w:rPr>
          <w:rFonts w:hint="eastAsia" w:ascii="宋体" w:hAnsi="宋体"/>
          <w:position w:val="6"/>
          <w:sz w:val="20"/>
          <w:lang w:val="en-US" w:eastAsia="zh-CN"/>
        </w:rPr>
        <w:t>C.强矩阵式模式</w:t>
      </w:r>
    </w:p>
    <w:p>
      <w:pPr>
        <w:rPr>
          <w:rFonts w:hint="eastAsia" w:ascii="宋体" w:hAnsi="宋体"/>
          <w:position w:val="6"/>
          <w:sz w:val="20"/>
          <w:lang w:val="en-US" w:eastAsia="zh-CN"/>
        </w:rPr>
      </w:pPr>
      <w:r>
        <w:rPr>
          <w:rFonts w:hint="eastAsia" w:ascii="宋体" w:hAnsi="宋体"/>
          <w:position w:val="6"/>
          <w:sz w:val="20"/>
          <w:lang w:val="en-US" w:eastAsia="zh-CN"/>
        </w:rPr>
        <w:t>D.弱矩阵式模式</w:t>
      </w:r>
    </w:p>
    <w:p>
      <w:pPr>
        <w:rPr>
          <w:rFonts w:hint="eastAsia" w:ascii="宋体" w:hAnsi="宋体"/>
          <w:position w:val="6"/>
          <w:sz w:val="20"/>
          <w:lang w:val="en-US" w:eastAsia="zh-CN"/>
        </w:rPr>
      </w:pPr>
      <w:r>
        <w:rPr>
          <w:rFonts w:hint="eastAsia" w:ascii="宋体" w:hAnsi="宋体"/>
          <w:position w:val="6"/>
          <w:sz w:val="20"/>
          <w:lang w:val="en-US" w:eastAsia="zh-CN"/>
        </w:rPr>
        <w:t>28.项目团队工作开始进入有序化状态,是在团队发展经过(  )之后.</w:t>
      </w:r>
    </w:p>
    <w:p>
      <w:pPr>
        <w:rPr>
          <w:rFonts w:hint="eastAsia" w:ascii="宋体" w:hAnsi="宋体"/>
          <w:position w:val="6"/>
          <w:sz w:val="20"/>
          <w:lang w:val="en-US" w:eastAsia="zh-CN"/>
        </w:rPr>
      </w:pPr>
      <w:r>
        <w:rPr>
          <w:rFonts w:hint="eastAsia" w:ascii="宋体" w:hAnsi="宋体"/>
          <w:position w:val="6"/>
          <w:sz w:val="20"/>
          <w:lang w:val="en-US" w:eastAsia="zh-CN"/>
        </w:rPr>
        <w:t>A.休整阶段</w:t>
      </w:r>
    </w:p>
    <w:p>
      <w:pPr>
        <w:rPr>
          <w:rFonts w:hint="eastAsia" w:ascii="宋体" w:hAnsi="宋体"/>
          <w:position w:val="6"/>
          <w:sz w:val="20"/>
          <w:lang w:val="en-US" w:eastAsia="zh-CN"/>
        </w:rPr>
      </w:pPr>
      <w:r>
        <w:rPr>
          <w:rFonts w:hint="eastAsia" w:ascii="宋体" w:hAnsi="宋体"/>
          <w:position w:val="6"/>
          <w:sz w:val="20"/>
          <w:lang w:val="en-US" w:eastAsia="zh-CN"/>
        </w:rPr>
        <w:t>B.规范阶段</w:t>
      </w:r>
    </w:p>
    <w:p>
      <w:pPr>
        <w:rPr>
          <w:rFonts w:hint="eastAsia" w:ascii="宋体" w:hAnsi="宋体"/>
          <w:position w:val="6"/>
          <w:sz w:val="20"/>
          <w:lang w:val="en-US" w:eastAsia="zh-CN"/>
        </w:rPr>
      </w:pPr>
      <w:r>
        <w:rPr>
          <w:rFonts w:hint="eastAsia" w:ascii="宋体" w:hAnsi="宋体"/>
          <w:position w:val="6"/>
          <w:sz w:val="20"/>
          <w:lang w:val="en-US" w:eastAsia="zh-CN"/>
        </w:rPr>
        <w:t>C.磨合阶段</w:t>
      </w:r>
    </w:p>
    <w:p>
      <w:pPr>
        <w:rPr>
          <w:rFonts w:hint="eastAsia" w:ascii="宋体" w:hAnsi="宋体"/>
          <w:position w:val="6"/>
          <w:sz w:val="20"/>
          <w:lang w:val="en-US" w:eastAsia="zh-CN"/>
        </w:rPr>
      </w:pPr>
      <w:r>
        <w:rPr>
          <w:rFonts w:hint="eastAsia" w:ascii="宋体" w:hAnsi="宋体"/>
          <w:position w:val="6"/>
          <w:sz w:val="20"/>
          <w:lang w:val="en-US" w:eastAsia="zh-CN"/>
        </w:rPr>
        <w:t>D.表现阶段</w:t>
      </w:r>
    </w:p>
    <w:p>
      <w:pPr>
        <w:rPr>
          <w:rFonts w:hint="eastAsia" w:ascii="宋体" w:hAnsi="宋体"/>
          <w:position w:val="6"/>
          <w:sz w:val="20"/>
          <w:lang w:val="en-US" w:eastAsia="zh-CN"/>
        </w:rPr>
      </w:pPr>
      <w:r>
        <w:rPr>
          <w:rFonts w:hint="eastAsia" w:ascii="宋体" w:hAnsi="宋体"/>
          <w:position w:val="6"/>
          <w:sz w:val="20"/>
          <w:lang w:val="en-US" w:eastAsia="zh-CN"/>
        </w:rPr>
        <w:t>29.将项目团队部分成员放到恶劣的环境中生活一段时间,让其学会相互适应,这种做法在团队能力开发中称为(  ).</w:t>
      </w:r>
    </w:p>
    <w:p>
      <w:pPr>
        <w:rPr>
          <w:rFonts w:hint="eastAsia" w:ascii="宋体" w:hAnsi="宋体"/>
          <w:position w:val="6"/>
          <w:sz w:val="20"/>
          <w:lang w:val="en-US" w:eastAsia="zh-CN"/>
        </w:rPr>
      </w:pPr>
      <w:r>
        <w:rPr>
          <w:rFonts w:hint="eastAsia" w:ascii="宋体" w:hAnsi="宋体"/>
          <w:position w:val="6"/>
          <w:sz w:val="20"/>
          <w:lang w:val="en-US" w:eastAsia="zh-CN"/>
        </w:rPr>
        <w:t>A.工作规程训练</w:t>
      </w:r>
    </w:p>
    <w:p>
      <w:pPr>
        <w:rPr>
          <w:rFonts w:hint="eastAsia" w:ascii="宋体" w:hAnsi="宋体"/>
          <w:position w:val="6"/>
          <w:sz w:val="20"/>
          <w:lang w:val="en-US" w:eastAsia="zh-CN"/>
        </w:rPr>
      </w:pPr>
      <w:r>
        <w:rPr>
          <w:rFonts w:hint="eastAsia" w:ascii="宋体" w:hAnsi="宋体"/>
          <w:position w:val="6"/>
          <w:sz w:val="20"/>
          <w:lang w:val="en-US" w:eastAsia="zh-CN"/>
        </w:rPr>
        <w:t>B.奖惩训练</w:t>
      </w:r>
    </w:p>
    <w:p>
      <w:pPr>
        <w:rPr>
          <w:rFonts w:hint="eastAsia" w:ascii="宋体" w:hAnsi="宋体"/>
          <w:position w:val="6"/>
          <w:sz w:val="20"/>
          <w:lang w:val="en-US" w:eastAsia="zh-CN"/>
        </w:rPr>
      </w:pPr>
      <w:r>
        <w:rPr>
          <w:rFonts w:hint="eastAsia" w:ascii="宋体" w:hAnsi="宋体"/>
          <w:position w:val="6"/>
          <w:sz w:val="20"/>
          <w:lang w:val="en-US" w:eastAsia="zh-CN"/>
        </w:rPr>
        <w:t>C.人员配合训练</w:t>
      </w:r>
    </w:p>
    <w:p>
      <w:pPr>
        <w:rPr>
          <w:rFonts w:hint="eastAsia" w:ascii="宋体" w:hAnsi="宋体"/>
          <w:position w:val="6"/>
          <w:sz w:val="20"/>
          <w:lang w:val="en-US" w:eastAsia="zh-CN"/>
        </w:rPr>
      </w:pPr>
      <w:r>
        <w:rPr>
          <w:rFonts w:hint="eastAsia" w:ascii="宋体" w:hAnsi="宋体"/>
          <w:position w:val="6"/>
          <w:sz w:val="20"/>
          <w:lang w:val="en-US" w:eastAsia="zh-CN"/>
        </w:rPr>
        <w:t>D.团队建设训练</w:t>
      </w:r>
    </w:p>
    <w:p>
      <w:pPr>
        <w:rPr>
          <w:rFonts w:hint="eastAsia" w:ascii="宋体" w:hAnsi="宋体"/>
          <w:position w:val="6"/>
          <w:sz w:val="20"/>
          <w:lang w:val="en-US" w:eastAsia="zh-CN"/>
        </w:rPr>
      </w:pPr>
      <w:r>
        <w:rPr>
          <w:rFonts w:hint="eastAsia" w:ascii="宋体" w:hAnsi="宋体"/>
          <w:position w:val="6"/>
          <w:sz w:val="20"/>
          <w:lang w:val="en-US" w:eastAsia="zh-CN"/>
        </w:rPr>
        <w:t>30.下列工程项目中,属于关系社会公共利益、公众安全的公用事业项目的是(  ).</w:t>
      </w:r>
    </w:p>
    <w:p>
      <w:pPr>
        <w:rPr>
          <w:rFonts w:hint="eastAsia" w:ascii="宋体" w:hAnsi="宋体"/>
          <w:position w:val="6"/>
          <w:sz w:val="20"/>
          <w:lang w:val="en-US" w:eastAsia="zh-CN"/>
        </w:rPr>
      </w:pPr>
      <w:r>
        <w:rPr>
          <w:rFonts w:hint="eastAsia" w:ascii="宋体" w:hAnsi="宋体"/>
          <w:position w:val="6"/>
          <w:sz w:val="20"/>
          <w:lang w:val="en-US" w:eastAsia="zh-CN"/>
        </w:rPr>
        <w:t>A.自来水厂项目</w:t>
      </w:r>
    </w:p>
    <w:p>
      <w:pPr>
        <w:rPr>
          <w:rFonts w:hint="eastAsia" w:ascii="宋体" w:hAnsi="宋体"/>
          <w:position w:val="6"/>
          <w:sz w:val="20"/>
          <w:lang w:val="en-US" w:eastAsia="zh-CN"/>
        </w:rPr>
      </w:pPr>
      <w:r>
        <w:rPr>
          <w:rFonts w:hint="eastAsia" w:ascii="宋体" w:hAnsi="宋体"/>
          <w:position w:val="6"/>
          <w:sz w:val="20"/>
          <w:lang w:val="en-US" w:eastAsia="zh-CN"/>
        </w:rPr>
        <w:t>B.管道运输项目</w:t>
      </w:r>
    </w:p>
    <w:p>
      <w:pPr>
        <w:rPr>
          <w:rFonts w:hint="eastAsia" w:ascii="宋体" w:hAnsi="宋体"/>
          <w:position w:val="6"/>
          <w:sz w:val="20"/>
          <w:lang w:val="en-US" w:eastAsia="zh-CN"/>
        </w:rPr>
      </w:pPr>
      <w:r>
        <w:rPr>
          <w:rFonts w:hint="eastAsia" w:ascii="宋体" w:hAnsi="宋体"/>
          <w:position w:val="6"/>
          <w:sz w:val="20"/>
          <w:lang w:val="en-US" w:eastAsia="zh-CN"/>
        </w:rPr>
        <w:t>C.新能源项目</w:t>
      </w:r>
    </w:p>
    <w:p>
      <w:pPr>
        <w:rPr>
          <w:rFonts w:hint="eastAsia" w:ascii="宋体" w:hAnsi="宋体"/>
          <w:position w:val="6"/>
          <w:sz w:val="20"/>
          <w:lang w:val="en-US" w:eastAsia="zh-CN"/>
        </w:rPr>
      </w:pPr>
      <w:r>
        <w:rPr>
          <w:rFonts w:hint="eastAsia" w:ascii="宋体" w:hAnsi="宋体"/>
          <w:position w:val="6"/>
          <w:sz w:val="20"/>
          <w:lang w:val="en-US" w:eastAsia="zh-CN"/>
        </w:rPr>
        <w:t>D.电信枢纽项目</w:t>
      </w:r>
    </w:p>
    <w:p>
      <w:pPr>
        <w:rPr>
          <w:rFonts w:hint="eastAsia" w:ascii="宋体" w:hAnsi="宋体"/>
          <w:position w:val="6"/>
          <w:sz w:val="20"/>
          <w:lang w:val="en-US" w:eastAsia="zh-CN"/>
        </w:rPr>
      </w:pPr>
      <w:r>
        <w:rPr>
          <w:rFonts w:hint="eastAsia" w:ascii="宋体" w:hAnsi="宋体"/>
          <w:position w:val="6"/>
          <w:sz w:val="20"/>
          <w:lang w:val="en-US" w:eastAsia="zh-CN"/>
        </w:rPr>
        <w:t>31.某垃圾填埋场项目的招标人拟自行招标,应在发布招标公告的(  )前,向有关行政部门办理备案手续.</w:t>
      </w:r>
    </w:p>
    <w:p>
      <w:pPr>
        <w:rPr>
          <w:rFonts w:hint="eastAsia" w:ascii="宋体" w:hAnsi="宋体"/>
          <w:position w:val="6"/>
          <w:sz w:val="20"/>
          <w:lang w:val="en-US" w:eastAsia="zh-CN"/>
        </w:rPr>
      </w:pPr>
      <w:r>
        <w:rPr>
          <w:rFonts w:hint="eastAsia" w:ascii="宋体" w:hAnsi="宋体"/>
          <w:position w:val="6"/>
          <w:sz w:val="20"/>
          <w:lang w:val="en-US" w:eastAsia="zh-CN"/>
        </w:rPr>
        <w:t>A.3日</w:t>
      </w:r>
    </w:p>
    <w:p>
      <w:pPr>
        <w:rPr>
          <w:rFonts w:hint="eastAsia" w:ascii="宋体" w:hAnsi="宋体"/>
          <w:position w:val="6"/>
          <w:sz w:val="20"/>
          <w:lang w:val="en-US" w:eastAsia="zh-CN"/>
        </w:rPr>
      </w:pPr>
      <w:r>
        <w:rPr>
          <w:rFonts w:hint="eastAsia" w:ascii="宋体" w:hAnsi="宋体"/>
          <w:position w:val="6"/>
          <w:sz w:val="20"/>
          <w:lang w:val="en-US" w:eastAsia="zh-CN"/>
        </w:rPr>
        <w:t>B.3个工作日</w:t>
      </w:r>
    </w:p>
    <w:p>
      <w:pPr>
        <w:rPr>
          <w:rFonts w:hint="eastAsia" w:ascii="宋体" w:hAnsi="宋体"/>
          <w:position w:val="6"/>
          <w:sz w:val="20"/>
          <w:lang w:val="en-US" w:eastAsia="zh-CN"/>
        </w:rPr>
      </w:pPr>
      <w:r>
        <w:rPr>
          <w:rFonts w:hint="eastAsia" w:ascii="宋体" w:hAnsi="宋体"/>
          <w:position w:val="6"/>
          <w:sz w:val="20"/>
          <w:lang w:val="en-US" w:eastAsia="zh-CN"/>
        </w:rPr>
        <w:t>C.5日</w:t>
      </w:r>
    </w:p>
    <w:p>
      <w:pPr>
        <w:rPr>
          <w:rFonts w:hint="eastAsia" w:ascii="宋体" w:hAnsi="宋体"/>
          <w:position w:val="6"/>
          <w:sz w:val="20"/>
          <w:lang w:val="en-US" w:eastAsia="zh-CN"/>
        </w:rPr>
      </w:pPr>
      <w:r>
        <w:rPr>
          <w:rFonts w:hint="eastAsia" w:ascii="宋体" w:hAnsi="宋体"/>
          <w:position w:val="6"/>
          <w:sz w:val="20"/>
          <w:lang w:val="en-US" w:eastAsia="zh-CN"/>
        </w:rPr>
        <w:t>D.5个工作日</w:t>
      </w:r>
    </w:p>
    <w:p>
      <w:pPr>
        <w:rPr>
          <w:rFonts w:hint="eastAsia" w:ascii="宋体" w:hAnsi="宋体"/>
          <w:position w:val="6"/>
          <w:sz w:val="20"/>
          <w:lang w:val="en-US" w:eastAsia="zh-CN"/>
        </w:rPr>
      </w:pPr>
      <w:r>
        <w:rPr>
          <w:rFonts w:hint="eastAsia" w:ascii="宋体" w:hAnsi="宋体"/>
          <w:position w:val="6"/>
          <w:sz w:val="20"/>
          <w:lang w:val="en-US" w:eastAsia="zh-CN"/>
        </w:rPr>
        <w:t>32.下列工程项目中,适合采用资格后审方式对投标人进行资格审查的是(  ).</w:t>
      </w:r>
    </w:p>
    <w:p>
      <w:pPr>
        <w:rPr>
          <w:rFonts w:hint="eastAsia" w:ascii="宋体" w:hAnsi="宋体"/>
          <w:position w:val="6"/>
          <w:sz w:val="20"/>
          <w:lang w:val="en-US" w:eastAsia="zh-CN"/>
        </w:rPr>
      </w:pPr>
      <w:r>
        <w:rPr>
          <w:rFonts w:hint="eastAsia" w:ascii="宋体" w:hAnsi="宋体"/>
          <w:position w:val="6"/>
          <w:sz w:val="20"/>
          <w:lang w:val="en-US" w:eastAsia="zh-CN"/>
        </w:rPr>
        <w:t>A.工程技术复杂的项目</w:t>
      </w:r>
    </w:p>
    <w:p>
      <w:pPr>
        <w:rPr>
          <w:rFonts w:hint="eastAsia" w:ascii="宋体" w:hAnsi="宋体"/>
          <w:position w:val="6"/>
          <w:sz w:val="20"/>
          <w:lang w:val="en-US" w:eastAsia="zh-CN"/>
        </w:rPr>
      </w:pPr>
      <w:r>
        <w:rPr>
          <w:rFonts w:hint="eastAsia" w:ascii="宋体" w:hAnsi="宋体"/>
          <w:position w:val="6"/>
          <w:sz w:val="20"/>
          <w:lang w:val="en-US" w:eastAsia="zh-CN"/>
        </w:rPr>
        <w:t>B.工期要求较紧的项目</w:t>
      </w:r>
    </w:p>
    <w:p>
      <w:pPr>
        <w:rPr>
          <w:rFonts w:hint="eastAsia" w:ascii="宋体" w:hAnsi="宋体"/>
          <w:position w:val="6"/>
          <w:sz w:val="20"/>
          <w:lang w:val="en-US" w:eastAsia="zh-CN"/>
        </w:rPr>
      </w:pPr>
      <w:r>
        <w:rPr>
          <w:rFonts w:hint="eastAsia" w:ascii="宋体" w:hAnsi="宋体"/>
          <w:position w:val="6"/>
          <w:sz w:val="20"/>
          <w:lang w:val="en-US" w:eastAsia="zh-CN"/>
        </w:rPr>
        <w:t>C.投标人数量过多的项目</w:t>
      </w:r>
    </w:p>
    <w:p>
      <w:pPr>
        <w:rPr>
          <w:rFonts w:hint="eastAsia" w:ascii="宋体" w:hAnsi="宋体"/>
          <w:position w:val="6"/>
          <w:sz w:val="20"/>
          <w:lang w:val="en-US" w:eastAsia="zh-CN"/>
        </w:rPr>
      </w:pPr>
      <w:r>
        <w:rPr>
          <w:rFonts w:hint="eastAsia" w:ascii="宋体" w:hAnsi="宋体"/>
          <w:position w:val="6"/>
          <w:sz w:val="20"/>
          <w:lang w:val="en-US" w:eastAsia="zh-CN"/>
        </w:rPr>
        <w:t>D.可以直接发包的项目</w:t>
      </w:r>
    </w:p>
    <w:p>
      <w:pPr>
        <w:rPr>
          <w:rFonts w:hint="eastAsia" w:ascii="宋体" w:hAnsi="宋体"/>
          <w:position w:val="6"/>
          <w:sz w:val="20"/>
          <w:lang w:val="en-US" w:eastAsia="zh-CN"/>
        </w:rPr>
      </w:pPr>
      <w:r>
        <w:rPr>
          <w:rFonts w:hint="eastAsia" w:ascii="宋体" w:hAnsi="宋体"/>
          <w:position w:val="6"/>
          <w:sz w:val="20"/>
          <w:lang w:val="en-US" w:eastAsia="zh-CN"/>
        </w:rPr>
        <w:t>33.招标文件应规定一个适当的投标有效期,投标有效期的起始时间是(  ).</w:t>
      </w:r>
    </w:p>
    <w:p>
      <w:pPr>
        <w:rPr>
          <w:rFonts w:hint="eastAsia" w:ascii="宋体" w:hAnsi="宋体"/>
          <w:position w:val="6"/>
          <w:sz w:val="20"/>
          <w:lang w:val="en-US" w:eastAsia="zh-CN"/>
        </w:rPr>
      </w:pPr>
      <w:r>
        <w:rPr>
          <w:rFonts w:hint="eastAsia" w:ascii="宋体" w:hAnsi="宋体"/>
          <w:position w:val="6"/>
          <w:sz w:val="20"/>
          <w:lang w:val="en-US" w:eastAsia="zh-CN"/>
        </w:rPr>
        <w:t>A.提交投标文件之日</w:t>
      </w:r>
    </w:p>
    <w:p>
      <w:pPr>
        <w:rPr>
          <w:rFonts w:hint="eastAsia" w:ascii="宋体" w:hAnsi="宋体"/>
          <w:position w:val="6"/>
          <w:sz w:val="20"/>
          <w:lang w:val="en-US" w:eastAsia="zh-CN"/>
        </w:rPr>
      </w:pPr>
      <w:r>
        <w:rPr>
          <w:rFonts w:hint="eastAsia" w:ascii="宋体" w:hAnsi="宋体"/>
          <w:position w:val="6"/>
          <w:sz w:val="20"/>
          <w:lang w:val="en-US" w:eastAsia="zh-CN"/>
        </w:rPr>
        <w:t>B.发出招标文件之日</w:t>
      </w:r>
    </w:p>
    <w:p>
      <w:pPr>
        <w:rPr>
          <w:rFonts w:hint="eastAsia" w:ascii="宋体" w:hAnsi="宋体"/>
          <w:position w:val="6"/>
          <w:sz w:val="20"/>
          <w:lang w:val="en-US" w:eastAsia="zh-CN"/>
        </w:rPr>
      </w:pPr>
      <w:r>
        <w:rPr>
          <w:rFonts w:hint="eastAsia" w:ascii="宋体" w:hAnsi="宋体"/>
          <w:position w:val="6"/>
          <w:sz w:val="20"/>
          <w:lang w:val="en-US" w:eastAsia="zh-CN"/>
        </w:rPr>
        <w:t>C.资格审查结束之日</w:t>
      </w:r>
    </w:p>
    <w:p>
      <w:pPr>
        <w:rPr>
          <w:rFonts w:hint="eastAsia" w:ascii="宋体" w:hAnsi="宋体"/>
          <w:position w:val="6"/>
          <w:sz w:val="20"/>
          <w:lang w:val="en-US" w:eastAsia="zh-CN"/>
        </w:rPr>
      </w:pPr>
      <w:r>
        <w:rPr>
          <w:rFonts w:hint="eastAsia" w:ascii="宋体" w:hAnsi="宋体"/>
          <w:position w:val="6"/>
          <w:sz w:val="20"/>
          <w:lang w:val="en-US" w:eastAsia="zh-CN"/>
        </w:rPr>
        <w:t>D.提交投标文件的截止之日</w:t>
      </w:r>
    </w:p>
    <w:p>
      <w:pPr>
        <w:rPr>
          <w:rFonts w:hint="eastAsia" w:ascii="宋体" w:hAnsi="宋体"/>
          <w:position w:val="6"/>
          <w:sz w:val="20"/>
          <w:lang w:val="en-US" w:eastAsia="zh-CN"/>
        </w:rPr>
      </w:pPr>
      <w:r>
        <w:rPr>
          <w:rFonts w:hint="eastAsia" w:ascii="宋体" w:hAnsi="宋体"/>
          <w:position w:val="6"/>
          <w:sz w:val="20"/>
          <w:lang w:val="en-US" w:eastAsia="zh-CN"/>
        </w:rPr>
        <w:t>34.货物采购招标公告中可不载明的内容是(  ).</w:t>
      </w:r>
    </w:p>
    <w:p>
      <w:pPr>
        <w:rPr>
          <w:rFonts w:hint="eastAsia" w:ascii="宋体" w:hAnsi="宋体"/>
          <w:position w:val="6"/>
          <w:sz w:val="20"/>
          <w:lang w:val="en-US" w:eastAsia="zh-CN"/>
        </w:rPr>
      </w:pPr>
      <w:r>
        <w:rPr>
          <w:rFonts w:hint="eastAsia" w:ascii="宋体" w:hAnsi="宋体"/>
          <w:position w:val="6"/>
          <w:sz w:val="20"/>
          <w:lang w:val="en-US" w:eastAsia="zh-CN"/>
        </w:rPr>
        <w:t>A.招标货物的交货时间</w:t>
      </w:r>
    </w:p>
    <w:p>
      <w:pPr>
        <w:rPr>
          <w:rFonts w:hint="eastAsia" w:ascii="宋体" w:hAnsi="宋体"/>
          <w:position w:val="6"/>
          <w:sz w:val="20"/>
          <w:lang w:val="en-US" w:eastAsia="zh-CN"/>
        </w:rPr>
      </w:pPr>
      <w:r>
        <w:rPr>
          <w:rFonts w:hint="eastAsia" w:ascii="宋体" w:hAnsi="宋体"/>
          <w:position w:val="6"/>
          <w:sz w:val="20"/>
          <w:lang w:val="en-US" w:eastAsia="zh-CN"/>
        </w:rPr>
        <w:t>B.对投标人的业绩要求</w:t>
      </w:r>
    </w:p>
    <w:p>
      <w:pPr>
        <w:rPr>
          <w:rFonts w:hint="eastAsia" w:ascii="宋体" w:hAnsi="宋体"/>
          <w:position w:val="6"/>
          <w:sz w:val="20"/>
          <w:lang w:val="en-US" w:eastAsia="zh-CN"/>
        </w:rPr>
      </w:pPr>
      <w:r>
        <w:rPr>
          <w:rFonts w:hint="eastAsia" w:ascii="宋体" w:hAnsi="宋体"/>
          <w:position w:val="6"/>
          <w:sz w:val="20"/>
          <w:lang w:val="en-US" w:eastAsia="zh-CN"/>
        </w:rPr>
        <w:t>C.招标货物的技术规格</w:t>
      </w:r>
    </w:p>
    <w:p>
      <w:pPr>
        <w:rPr>
          <w:rFonts w:hint="eastAsia" w:ascii="宋体" w:hAnsi="宋体"/>
          <w:position w:val="6"/>
          <w:sz w:val="20"/>
          <w:lang w:val="en-US" w:eastAsia="zh-CN"/>
        </w:rPr>
      </w:pPr>
      <w:r>
        <w:rPr>
          <w:rFonts w:hint="eastAsia" w:ascii="宋体" w:hAnsi="宋体"/>
          <w:position w:val="6"/>
          <w:sz w:val="20"/>
          <w:lang w:val="en-US" w:eastAsia="zh-CN"/>
        </w:rPr>
        <w:t>D.对招标文件收取的费用</w:t>
      </w:r>
    </w:p>
    <w:p>
      <w:pPr>
        <w:rPr>
          <w:rFonts w:hint="eastAsia" w:ascii="宋体" w:hAnsi="宋体"/>
          <w:position w:val="6"/>
          <w:sz w:val="20"/>
          <w:lang w:val="en-US" w:eastAsia="zh-CN"/>
        </w:rPr>
      </w:pPr>
      <w:r>
        <w:rPr>
          <w:rFonts w:hint="eastAsia" w:ascii="宋体" w:hAnsi="宋体"/>
          <w:position w:val="6"/>
          <w:sz w:val="20"/>
          <w:lang w:val="en-US" w:eastAsia="zh-CN"/>
        </w:rPr>
        <w:t>35.关于工程项目合同的说法,错误的是(  ).</w:t>
      </w:r>
    </w:p>
    <w:p>
      <w:pPr>
        <w:rPr>
          <w:rFonts w:hint="eastAsia" w:ascii="宋体" w:hAnsi="宋体"/>
          <w:position w:val="6"/>
          <w:sz w:val="20"/>
          <w:lang w:val="en-US" w:eastAsia="zh-CN"/>
        </w:rPr>
      </w:pPr>
      <w:r>
        <w:rPr>
          <w:rFonts w:hint="eastAsia" w:ascii="宋体" w:hAnsi="宋体"/>
          <w:position w:val="6"/>
          <w:sz w:val="20"/>
          <w:lang w:val="en-US" w:eastAsia="zh-CN"/>
        </w:rPr>
        <w:t>A.工程项目合同是一个合同群体</w:t>
      </w:r>
    </w:p>
    <w:p>
      <w:pPr>
        <w:rPr>
          <w:rFonts w:hint="eastAsia" w:ascii="宋体" w:hAnsi="宋体"/>
          <w:position w:val="6"/>
          <w:sz w:val="20"/>
          <w:lang w:val="en-US" w:eastAsia="zh-CN"/>
        </w:rPr>
      </w:pPr>
      <w:r>
        <w:rPr>
          <w:rFonts w:hint="eastAsia" w:ascii="宋体" w:hAnsi="宋体"/>
          <w:position w:val="6"/>
          <w:sz w:val="20"/>
          <w:lang w:val="en-US" w:eastAsia="zh-CN"/>
        </w:rPr>
        <w:t>B.订立合同应遵循平等自愿原则</w:t>
      </w:r>
    </w:p>
    <w:p>
      <w:pPr>
        <w:rPr>
          <w:rFonts w:hint="eastAsia" w:ascii="宋体" w:hAnsi="宋体"/>
          <w:position w:val="6"/>
          <w:sz w:val="20"/>
          <w:lang w:val="en-US" w:eastAsia="zh-CN"/>
        </w:rPr>
      </w:pPr>
      <w:r>
        <w:rPr>
          <w:rFonts w:hint="eastAsia" w:ascii="宋体" w:hAnsi="宋体"/>
          <w:position w:val="6"/>
          <w:sz w:val="20"/>
          <w:lang w:val="en-US" w:eastAsia="zh-CN"/>
        </w:rPr>
        <w:t>C.合同双方行为应遵守《招标投标法》</w:t>
      </w:r>
    </w:p>
    <w:p>
      <w:pPr>
        <w:rPr>
          <w:rFonts w:hint="eastAsia" w:ascii="宋体" w:hAnsi="宋体"/>
          <w:position w:val="6"/>
          <w:sz w:val="20"/>
          <w:lang w:val="en-US" w:eastAsia="zh-CN"/>
        </w:rPr>
      </w:pPr>
      <w:r>
        <w:rPr>
          <w:rFonts w:hint="eastAsia" w:ascii="宋体" w:hAnsi="宋体"/>
          <w:position w:val="6"/>
          <w:sz w:val="20"/>
          <w:lang w:val="en-US" w:eastAsia="zh-CN"/>
        </w:rPr>
        <w:t>D.合同标的不限于工程项目涉及的内容</w:t>
      </w:r>
    </w:p>
    <w:p>
      <w:pPr>
        <w:rPr>
          <w:rFonts w:hint="eastAsia" w:ascii="宋体" w:hAnsi="宋体"/>
          <w:position w:val="6"/>
          <w:sz w:val="20"/>
          <w:lang w:val="en-US" w:eastAsia="zh-CN"/>
        </w:rPr>
      </w:pPr>
      <w:r>
        <w:rPr>
          <w:rFonts w:hint="eastAsia" w:ascii="宋体" w:hAnsi="宋体"/>
          <w:position w:val="6"/>
          <w:sz w:val="20"/>
          <w:lang w:val="en-US" w:eastAsia="zh-CN"/>
        </w:rPr>
        <w:t>36.根据FIDIC《施工合同条件》,承包商提供的履约担保为不需要由(  )确认违约的无条件担保.</w:t>
      </w:r>
    </w:p>
    <w:p>
      <w:pPr>
        <w:rPr>
          <w:rFonts w:hint="eastAsia" w:ascii="宋体" w:hAnsi="宋体"/>
          <w:position w:val="6"/>
          <w:sz w:val="20"/>
          <w:lang w:val="en-US" w:eastAsia="zh-CN"/>
        </w:rPr>
      </w:pPr>
      <w:r>
        <w:rPr>
          <w:rFonts w:hint="eastAsia" w:ascii="宋体" w:hAnsi="宋体"/>
          <w:position w:val="6"/>
          <w:sz w:val="20"/>
          <w:lang w:val="en-US" w:eastAsia="zh-CN"/>
        </w:rPr>
        <w:t>A.咨询工程师</w:t>
      </w:r>
    </w:p>
    <w:p>
      <w:pPr>
        <w:rPr>
          <w:rFonts w:hint="eastAsia" w:ascii="宋体" w:hAnsi="宋体"/>
          <w:position w:val="6"/>
          <w:sz w:val="20"/>
          <w:lang w:val="en-US" w:eastAsia="zh-CN"/>
        </w:rPr>
      </w:pPr>
      <w:r>
        <w:rPr>
          <w:rFonts w:hint="eastAsia" w:ascii="宋体" w:hAnsi="宋体"/>
          <w:position w:val="6"/>
          <w:sz w:val="20"/>
          <w:lang w:val="en-US" w:eastAsia="zh-CN"/>
        </w:rPr>
        <w:t>B.项目业主</w:t>
      </w:r>
    </w:p>
    <w:p>
      <w:pPr>
        <w:rPr>
          <w:rFonts w:hint="eastAsia" w:ascii="宋体" w:hAnsi="宋体"/>
          <w:position w:val="6"/>
          <w:sz w:val="20"/>
          <w:lang w:val="en-US" w:eastAsia="zh-CN"/>
        </w:rPr>
      </w:pPr>
      <w:r>
        <w:rPr>
          <w:rFonts w:hint="eastAsia" w:ascii="宋体" w:hAnsi="宋体"/>
          <w:position w:val="6"/>
          <w:sz w:val="20"/>
          <w:lang w:val="en-US" w:eastAsia="zh-CN"/>
        </w:rPr>
        <w:t>C.承包商</w:t>
      </w:r>
    </w:p>
    <w:p>
      <w:pPr>
        <w:rPr>
          <w:rFonts w:hint="eastAsia" w:ascii="宋体" w:hAnsi="宋体"/>
          <w:position w:val="6"/>
          <w:sz w:val="20"/>
          <w:lang w:val="en-US" w:eastAsia="zh-CN"/>
        </w:rPr>
      </w:pPr>
      <w:r>
        <w:rPr>
          <w:rFonts w:hint="eastAsia" w:ascii="宋体" w:hAnsi="宋体"/>
          <w:position w:val="6"/>
          <w:sz w:val="20"/>
          <w:lang w:val="en-US" w:eastAsia="zh-CN"/>
        </w:rPr>
        <w:t>D.出具履约担保的金融机构</w:t>
      </w:r>
    </w:p>
    <w:p>
      <w:pPr>
        <w:rPr>
          <w:rFonts w:hint="eastAsia" w:ascii="宋体" w:hAnsi="宋体"/>
          <w:position w:val="6"/>
          <w:sz w:val="20"/>
          <w:lang w:val="en-US" w:eastAsia="zh-CN"/>
        </w:rPr>
      </w:pPr>
      <w:r>
        <w:rPr>
          <w:rFonts w:hint="eastAsia" w:ascii="宋体" w:hAnsi="宋体"/>
          <w:position w:val="6"/>
          <w:sz w:val="20"/>
          <w:lang w:val="en-US" w:eastAsia="zh-CN"/>
        </w:rPr>
        <w:t>37.根据FIDIC《施工合同条件》,业主提供的支付担保期限至缺陷通知期满后(  )个月.</w:t>
      </w:r>
    </w:p>
    <w:p>
      <w:pPr>
        <w:rPr>
          <w:rFonts w:hint="eastAsia" w:ascii="宋体" w:hAnsi="宋体"/>
          <w:position w:val="6"/>
          <w:sz w:val="20"/>
          <w:lang w:val="en-US" w:eastAsia="zh-CN"/>
        </w:rPr>
      </w:pPr>
      <w:r>
        <w:rPr>
          <w:rFonts w:hint="eastAsia" w:ascii="宋体" w:hAnsi="宋体"/>
          <w:position w:val="6"/>
          <w:sz w:val="20"/>
          <w:lang w:val="en-US" w:eastAsia="zh-CN"/>
        </w:rPr>
        <w:t>A.3</w:t>
      </w:r>
    </w:p>
    <w:p>
      <w:pPr>
        <w:rPr>
          <w:rFonts w:hint="eastAsia" w:ascii="宋体" w:hAnsi="宋体"/>
          <w:position w:val="6"/>
          <w:sz w:val="20"/>
          <w:lang w:val="en-US" w:eastAsia="zh-CN"/>
        </w:rPr>
      </w:pPr>
      <w:r>
        <w:rPr>
          <w:rFonts w:hint="eastAsia" w:ascii="宋体" w:hAnsi="宋体"/>
          <w:position w:val="6"/>
          <w:sz w:val="20"/>
          <w:lang w:val="en-US" w:eastAsia="zh-CN"/>
        </w:rPr>
        <w:t>B.6</w:t>
      </w:r>
    </w:p>
    <w:p>
      <w:pPr>
        <w:rPr>
          <w:rFonts w:hint="eastAsia" w:ascii="宋体" w:hAnsi="宋体"/>
          <w:position w:val="6"/>
          <w:sz w:val="20"/>
          <w:lang w:val="en-US" w:eastAsia="zh-CN"/>
        </w:rPr>
      </w:pPr>
      <w:r>
        <w:rPr>
          <w:rFonts w:hint="eastAsia" w:ascii="宋体" w:hAnsi="宋体"/>
          <w:position w:val="6"/>
          <w:sz w:val="20"/>
          <w:lang w:val="en-US" w:eastAsia="zh-CN"/>
        </w:rPr>
        <w:t>C.9</w:t>
      </w:r>
    </w:p>
    <w:p>
      <w:pPr>
        <w:rPr>
          <w:rFonts w:hint="eastAsia" w:ascii="宋体" w:hAnsi="宋体"/>
          <w:position w:val="6"/>
          <w:sz w:val="20"/>
          <w:lang w:val="en-US" w:eastAsia="zh-CN"/>
        </w:rPr>
      </w:pPr>
      <w:r>
        <w:rPr>
          <w:rFonts w:hint="eastAsia" w:ascii="宋体" w:hAnsi="宋体"/>
          <w:position w:val="6"/>
          <w:sz w:val="20"/>
          <w:lang w:val="en-US" w:eastAsia="zh-CN"/>
        </w:rPr>
        <w:t>D.12</w:t>
      </w:r>
    </w:p>
    <w:p>
      <w:pPr>
        <w:rPr>
          <w:rFonts w:hint="eastAsia" w:ascii="宋体" w:hAnsi="宋体"/>
          <w:position w:val="6"/>
          <w:sz w:val="20"/>
          <w:lang w:val="en-US" w:eastAsia="zh-CN"/>
        </w:rPr>
      </w:pPr>
      <w:r>
        <w:rPr>
          <w:rFonts w:hint="eastAsia" w:ascii="宋体" w:hAnsi="宋体"/>
          <w:position w:val="6"/>
          <w:sz w:val="20"/>
          <w:lang w:val="en-US" w:eastAsia="zh-CN"/>
        </w:rPr>
        <w:t>38.根据FIDIC《施工合同条件》,承包商完成建造和保修任务后,对所有合格工程有权获得的全部工程款称为(  ).</w:t>
      </w:r>
    </w:p>
    <w:p>
      <w:pPr>
        <w:rPr>
          <w:rFonts w:hint="eastAsia" w:ascii="宋体" w:hAnsi="宋体"/>
          <w:position w:val="6"/>
          <w:sz w:val="20"/>
          <w:lang w:val="en-US" w:eastAsia="zh-CN"/>
        </w:rPr>
      </w:pPr>
      <w:r>
        <w:rPr>
          <w:rFonts w:hint="eastAsia" w:ascii="宋体" w:hAnsi="宋体"/>
          <w:position w:val="6"/>
          <w:sz w:val="20"/>
          <w:lang w:val="en-US" w:eastAsia="zh-CN"/>
        </w:rPr>
        <w:t>A.合同价格</w:t>
      </w:r>
    </w:p>
    <w:p>
      <w:pPr>
        <w:rPr>
          <w:rFonts w:hint="eastAsia" w:ascii="宋体" w:hAnsi="宋体"/>
          <w:position w:val="6"/>
          <w:sz w:val="20"/>
          <w:lang w:val="en-US" w:eastAsia="zh-CN"/>
        </w:rPr>
      </w:pPr>
      <w:r>
        <w:rPr>
          <w:rFonts w:hint="eastAsia" w:ascii="宋体" w:hAnsi="宋体"/>
          <w:position w:val="6"/>
          <w:sz w:val="20"/>
          <w:lang w:val="en-US" w:eastAsia="zh-CN"/>
        </w:rPr>
        <w:t>B.接受的合同款额</w:t>
      </w:r>
    </w:p>
    <w:p>
      <w:pPr>
        <w:rPr>
          <w:rFonts w:hint="eastAsia" w:ascii="宋体" w:hAnsi="宋体"/>
          <w:position w:val="6"/>
          <w:sz w:val="20"/>
          <w:lang w:val="en-US" w:eastAsia="zh-CN"/>
        </w:rPr>
      </w:pPr>
      <w:r>
        <w:rPr>
          <w:rFonts w:hint="eastAsia" w:ascii="宋体" w:hAnsi="宋体"/>
          <w:position w:val="6"/>
          <w:sz w:val="20"/>
          <w:lang w:val="en-US" w:eastAsia="zh-CN"/>
        </w:rPr>
        <w:t>C.合同结算价格</w:t>
      </w:r>
    </w:p>
    <w:p>
      <w:pPr>
        <w:rPr>
          <w:rFonts w:hint="eastAsia" w:ascii="宋体" w:hAnsi="宋体"/>
          <w:position w:val="6"/>
          <w:sz w:val="20"/>
          <w:lang w:val="en-US" w:eastAsia="zh-CN"/>
        </w:rPr>
      </w:pPr>
      <w:r>
        <w:rPr>
          <w:rFonts w:hint="eastAsia" w:ascii="宋体" w:hAnsi="宋体"/>
          <w:position w:val="6"/>
          <w:sz w:val="20"/>
          <w:lang w:val="en-US" w:eastAsia="zh-CN"/>
        </w:rPr>
        <w:t>D.合同决算价格</w:t>
      </w:r>
    </w:p>
    <w:p>
      <w:pPr>
        <w:rPr>
          <w:rFonts w:hint="eastAsia" w:ascii="宋体" w:hAnsi="宋体"/>
          <w:position w:val="6"/>
          <w:sz w:val="20"/>
          <w:lang w:val="en-US" w:eastAsia="zh-CN"/>
        </w:rPr>
      </w:pPr>
      <w:r>
        <w:rPr>
          <w:rFonts w:hint="eastAsia" w:ascii="宋体" w:hAnsi="宋体"/>
          <w:position w:val="6"/>
          <w:sz w:val="20"/>
          <w:lang w:val="en-US" w:eastAsia="zh-CN"/>
        </w:rPr>
        <w:t>39.根据FIDIC《施工合同条件》,承包商可以同时索赔工期和成本的情况是(  ).</w:t>
      </w:r>
    </w:p>
    <w:p>
      <w:pPr>
        <w:rPr>
          <w:rFonts w:hint="eastAsia" w:ascii="宋体" w:hAnsi="宋体"/>
          <w:position w:val="6"/>
          <w:sz w:val="20"/>
          <w:lang w:val="en-US" w:eastAsia="zh-CN"/>
        </w:rPr>
      </w:pPr>
      <w:r>
        <w:rPr>
          <w:rFonts w:hint="eastAsia" w:ascii="宋体" w:hAnsi="宋体"/>
          <w:position w:val="6"/>
          <w:sz w:val="20"/>
          <w:lang w:val="en-US" w:eastAsia="zh-CN"/>
        </w:rPr>
        <w:t>A.不可预见的物质条件</w:t>
      </w:r>
    </w:p>
    <w:p>
      <w:pPr>
        <w:rPr>
          <w:rFonts w:hint="eastAsia" w:ascii="宋体" w:hAnsi="宋体"/>
          <w:position w:val="6"/>
          <w:sz w:val="20"/>
          <w:lang w:val="en-US" w:eastAsia="zh-CN"/>
        </w:rPr>
      </w:pPr>
      <w:r>
        <w:rPr>
          <w:rFonts w:hint="eastAsia" w:ascii="宋体" w:hAnsi="宋体"/>
          <w:position w:val="6"/>
          <w:sz w:val="20"/>
          <w:lang w:val="en-US" w:eastAsia="zh-CN"/>
        </w:rPr>
        <w:t>B.工程量减少</w:t>
      </w:r>
    </w:p>
    <w:p>
      <w:pPr>
        <w:rPr>
          <w:rFonts w:hint="eastAsia" w:ascii="宋体" w:hAnsi="宋体"/>
          <w:position w:val="6"/>
          <w:sz w:val="20"/>
          <w:lang w:val="en-US" w:eastAsia="zh-CN"/>
        </w:rPr>
      </w:pPr>
      <w:r>
        <w:rPr>
          <w:rFonts w:hint="eastAsia" w:ascii="宋体" w:hAnsi="宋体"/>
          <w:position w:val="6"/>
          <w:sz w:val="20"/>
          <w:lang w:val="en-US" w:eastAsia="zh-CN"/>
        </w:rPr>
        <w:t>C.当局造成的延误</w:t>
      </w:r>
    </w:p>
    <w:p>
      <w:pPr>
        <w:rPr>
          <w:rFonts w:hint="eastAsia" w:ascii="宋体" w:hAnsi="宋体"/>
          <w:position w:val="6"/>
          <w:sz w:val="20"/>
          <w:lang w:val="en-US" w:eastAsia="zh-CN"/>
        </w:rPr>
      </w:pPr>
      <w:r>
        <w:rPr>
          <w:rFonts w:hint="eastAsia" w:ascii="宋体" w:hAnsi="宋体"/>
          <w:position w:val="6"/>
          <w:sz w:val="20"/>
          <w:lang w:val="en-US" w:eastAsia="zh-CN"/>
        </w:rPr>
        <w:t>D.业主应投保而耒投保</w:t>
      </w:r>
    </w:p>
    <w:p>
      <w:pPr>
        <w:rPr>
          <w:rFonts w:hint="eastAsia" w:ascii="宋体" w:hAnsi="宋体"/>
          <w:position w:val="6"/>
          <w:sz w:val="20"/>
          <w:lang w:val="en-US" w:eastAsia="zh-CN"/>
        </w:rPr>
      </w:pPr>
      <w:r>
        <w:rPr>
          <w:rFonts w:hint="eastAsia" w:ascii="宋体" w:hAnsi="宋体"/>
          <w:position w:val="6"/>
          <w:sz w:val="20"/>
          <w:lang w:val="en-US" w:eastAsia="zh-CN"/>
        </w:rPr>
        <w:t>40.根据FIDIC《施工合同条件》,承包商未能在规定时间内修复缺陷工程部位,业主可雇用他人完成,费用从(  )内扣除.</w:t>
      </w:r>
    </w:p>
    <w:p>
      <w:pPr>
        <w:rPr>
          <w:rFonts w:hint="eastAsia" w:ascii="宋体" w:hAnsi="宋体"/>
          <w:position w:val="6"/>
          <w:sz w:val="20"/>
          <w:lang w:val="en-US" w:eastAsia="zh-CN"/>
        </w:rPr>
      </w:pPr>
      <w:r>
        <w:rPr>
          <w:rFonts w:hint="eastAsia" w:ascii="宋体" w:hAnsi="宋体"/>
          <w:position w:val="6"/>
          <w:sz w:val="20"/>
          <w:lang w:val="en-US" w:eastAsia="zh-CN"/>
        </w:rPr>
        <w:t>A.保留金</w:t>
      </w:r>
    </w:p>
    <w:p>
      <w:pPr>
        <w:rPr>
          <w:rFonts w:hint="eastAsia" w:ascii="宋体" w:hAnsi="宋体"/>
          <w:position w:val="6"/>
          <w:sz w:val="20"/>
          <w:lang w:val="en-US" w:eastAsia="zh-CN"/>
        </w:rPr>
      </w:pPr>
      <w:r>
        <w:rPr>
          <w:rFonts w:hint="eastAsia" w:ascii="宋体" w:hAnsi="宋体"/>
          <w:position w:val="6"/>
          <w:sz w:val="20"/>
          <w:lang w:val="en-US" w:eastAsia="zh-CN"/>
        </w:rPr>
        <w:t>B.工程进度款</w:t>
      </w:r>
    </w:p>
    <w:p>
      <w:pPr>
        <w:rPr>
          <w:rFonts w:hint="eastAsia" w:ascii="宋体" w:hAnsi="宋体"/>
          <w:position w:val="6"/>
          <w:sz w:val="20"/>
          <w:lang w:val="en-US" w:eastAsia="zh-CN"/>
        </w:rPr>
      </w:pPr>
      <w:r>
        <w:rPr>
          <w:rFonts w:hint="eastAsia" w:ascii="宋体" w:hAnsi="宋体"/>
          <w:position w:val="6"/>
          <w:sz w:val="20"/>
          <w:lang w:val="en-US" w:eastAsia="zh-CN"/>
        </w:rPr>
        <w:t>C.预付款</w:t>
      </w:r>
    </w:p>
    <w:p>
      <w:pPr>
        <w:rPr>
          <w:rFonts w:hint="eastAsia" w:ascii="宋体" w:hAnsi="宋体"/>
          <w:position w:val="6"/>
          <w:sz w:val="20"/>
          <w:lang w:val="en-US" w:eastAsia="zh-CN"/>
        </w:rPr>
      </w:pPr>
      <w:r>
        <w:rPr>
          <w:rFonts w:hint="eastAsia" w:ascii="宋体" w:hAnsi="宋体"/>
          <w:position w:val="6"/>
          <w:sz w:val="20"/>
          <w:lang w:val="en-US" w:eastAsia="zh-CN"/>
        </w:rPr>
        <w:t>D.履约保证金</w:t>
      </w:r>
    </w:p>
    <w:p>
      <w:pPr>
        <w:numPr>
          <w:ilvl w:val="0"/>
          <w:numId w:val="1"/>
        </w:numPr>
        <w:rPr>
          <w:rFonts w:hint="eastAsia" w:ascii="宋体" w:hAnsi="宋体"/>
          <w:position w:val="6"/>
          <w:sz w:val="20"/>
          <w:lang w:val="en-US" w:eastAsia="zh-CN"/>
        </w:rPr>
      </w:pPr>
      <w:r>
        <w:rPr>
          <w:rFonts w:hint="eastAsia" w:ascii="宋体" w:hAnsi="宋体"/>
          <w:position w:val="6"/>
          <w:sz w:val="20"/>
          <w:lang w:val="zh-CN"/>
        </w:rPr>
        <w:t>某工程双代号时标网络计划如下图所示，其中工作B的总时差和自由时差(　　)。</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"http://www.examw.com/zixun/Files/2016-5/5/2.jpg"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695825" cy="26574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695825" cy="265747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A.均为1周</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B.分别为2周和1周</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C.均为3周</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D.分别为4周和3周</w:t>
      </w:r>
    </w:p>
    <w:p>
      <w:pPr>
        <w:numPr>
          <w:ilvl w:val="0"/>
          <w:numId w:val="1"/>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某工程双代号网络计划如下图所示,其中关键线路有(  )条.</w:t>
      </w:r>
    </w:p>
    <w:p>
      <w:pPr>
        <w:numPr>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"http://www.examw.com/zixun/Files/2016-5/5/3.jpg"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3181350" cy="155257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3181350" cy="1552575"/>
                    </a:xfrm>
                    <a:prstGeom prst="rect">
                      <a:avLst/>
                    </a:prstGeom>
                    <a:noFill/>
                    <a:ln w="9525">
                      <a:noFill/>
                    </a:ln>
                  </pic:spPr>
                </pic:pic>
              </a:graphicData>
            </a:graphic>
          </wp:inline>
        </w:drawing>
      </w:r>
      <w:r>
        <w:rPr>
          <w:rFonts w:ascii="宋体" w:hAnsi="宋体" w:eastAsia="宋体" w:cs="宋体"/>
          <w:sz w:val="24"/>
          <w:szCs w:val="24"/>
        </w:rPr>
        <w:fldChar w:fldCharType="end"/>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A.1</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B.2</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C.3</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D.4</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43.双代号网络计划中,关键工作是指(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A.自由时差最小的工作</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B.两端节点均为关键节点的工作</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C.持续时间最长的工作</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D.最迟完成时间与最早完成时间相差最小的工作</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44.在工程项目进度计划表示方法中,与横道图法相比,时标网络图法的优点是能够(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A.明确表示各项资源的需求量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B.明确表示各项工作之间的逻辑关系</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C.直观表示各项工作的持续时间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D.直观表示工程进度计划的计算工期</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45.工程网络计划中的费用优化,是指寻求(  )的过程.</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A.工程总成本最低时的最短工期安排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B.工程直接成本最低时的工期安排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C.工程间接成本最低时的工期安排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D.给定费用前提下的最短工期安排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46.在双代号或单代号网络计划中,工作的最早开始时间应为其所有紧前工作(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A.最早完成时间的最大值</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B.最早完成时间的最小值</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C.最迟完成时间的最大值</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D.最迟完成时间的最小值</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47.某工程项目室外管道铺设所花的费用应计入(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A.基本预备费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B.建筑工程费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C.安装工程费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D.生产准备费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48.应计人建筑安装工程间接费中规费的是(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A.安全施工费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B.环境保护费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C.二次搬运费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D.工程排污费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49.纳税人所在地为市区的,城市维护建设税税率为(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A.1%</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B.3%</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C.5%</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D.7%</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50.进行工程项目费用控制的工作包括:①比较,②预测,③检查,④分析,⑤纠偏.正确的实施顺序是(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A.①一②一③一④一⑤</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B.①一④一②一⑤一③</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C.①一③一④一②一⑤</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D.①一②一④一⑤一③</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某工程项目的计划工期是17个月,总预算为3 053 150元,项目开工后第2个月末的绩效报告表明:计划工作预算费用为45 672元,已完成工作预算费用为42 932元,已完成工作实际费用为44 721元,假定费用增加趋势不变,则剩余工作的估计费用为(  )元.</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A.3 135 644</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B.3 158 912</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C.3 171 806</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D.3 180 365</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52.建立工程项目质量管理责任制,其中工程准备阶段项目经理的质量管理职责之一是(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A.组织编制本企业的质量管理体系文件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B.检查项目质量计划执行情况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C.邀请专家对咨询成果质量进行评审</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D.及时处理不合格的工程</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53.工程咨询成果必须符合(  )的要求.</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A.项目可行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B.质量评价结果良好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C.委托合同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D.经济效益最大化</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54.工程项目施工过程中,咨询(监理)工程师对施工现场工程材料送检采取(  )监督方式.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A.旁站</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B.平行检查</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C.巡视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D.见证取样</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55.工程项目试运行总结报告由(  )负责编制.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A.建设单位</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B.设计单位</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C.施工单位</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D.监理单位</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56.能同时对危害和机会的风险做出应对的策略是(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A.回避风险</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B.转移风险</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C.接受风险</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D.减轻风险</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57.某工程出现施工安全事故,造成2000万元直接经济损失,该事故属于(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A.特别重大事故</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B.重大事故</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C.较大事故</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D.一般事故</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58.开展工程项目安全预评价工作,应在项目(  )进行.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A.可行性研究阶段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B.设计阶段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C.试运行阶段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D.施工阶段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59.开展工程项目安全预评价工作,应根据(  )选择相应的评价方法.</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A.被评价对象的重要性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B.有害因素导致事故的可能性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C.被评价对象的特点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D.事故可能的严重程度</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60.健康、安全、环境(HSE)管理体系要素中的管理评审,是由(  )进行的评审活动.</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A.专职HSE管理人员</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B.基层作业组长</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C.组织的最高管理者</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D.项目经理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二、多项选择题(共35题,每题2分.每题的备选项中,有2个或2个以上符合题意,至少有1个错项.错选,本题不得分;少选,所选的每个选项得0.5分)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61.建立工程项目目标系统,确定可执行目标一般是在项目的(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A.建议书阶段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B.可行性研究阶段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C.机会研究阶段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D.技术设计阶段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E.竣工验收阶段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62.根据《国家发展改革委重大固定资产投资项目社会稳定风险评估暂行办法》(2012)1824号,社会稳定风险分析应在(  )中设独立篇章.</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A.项目建议书</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B.项目可行性研究报告</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C.项目评审报告</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D.项目申请报告</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E.项目开工报告</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63.根据《项目申请报告通用文本》,拟建项目应符合(  )的要求.</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A.有关专项规划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B.国民经济和社会发展规划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C.项目发展规划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D.项目所在地的区域规划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E.企业发展规划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64.政府投资补助和贴息资金主要用于(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A.市场竞争力强的项目</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B.公益性和公共基础设施项目</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C.保护和改善生态环境的项目</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D.促进欠发达地区发展的项目</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E.推动高新技术产业化的项目</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65.根据《项目申请报告通用文本》,"节能方案分析"篇章的内容主要有(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A.资源节约措施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B.用能标准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C.能耗指标分析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D.节能效果分析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E.节能效益分析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66.工程项目管理的直接绩效目标主要有(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A.效益目标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B.成本目标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C.进度目标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D.质量目标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E.环境目标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67.使用平衡计分卡进行工程项目管理,可以从(  )建立有效的交流与联系体系.</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A.利益相关者层面</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B.资源与环境层面</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C.生命周期层面</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D.成本估算与财务层面</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E.学习与创新层面</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68.关于矩阵式项目组织结构优点的说法,错误的有(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A.团队工作目标明确</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B.项目管理权力平衡容易</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C.部门资源利用率高</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D.项目团队成员一般无去向担忧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E.信息回路简单,沟通效率高</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69.关于工程项目工作分解结构的说法,正确的有(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A.工程项目工作分解结构的级数越多越好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B.进行分解时不必考虑各交付成果的逻辑关系</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C.工作分解结构是一种层次化的树状结构</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D.工作分解结构只分解项目的主要工作</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E.工作分解结构是按不同层次逐步展开的</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70.关于工程项目范围确认的说法,正确的有(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A.进行范围确认是项目业主正式接收项目可交付成果的过程</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B.范围确认与质量控制本质上相同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C.范围确认只能在项目竣工验收时进行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D.范围确认工作只涉及项目业主与承包商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E.范围确认通常包括完全接收、拒收或带缺陷接收三种结果</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71.咨询工程师批准工作范围变更的原则主要有(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A.变更后使用标准不降低</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B.变更在技术上可行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C.业主同意支付变更费用</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D.变更的工作量不大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E.承包商有积极性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72.当工程项目管理者的有效控制幅度超过其能力时,需要(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A.增加管理幅度</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B.减少管理层次</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C.增加管理层次</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D.减少上级部门</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E.减少管理幅度</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73.关于部门划分方法中职能划分法的说法,正确的有(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A.职能划分法有利于工程项目的多目标管理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B.职能划分法有利于提高组织的专业化程度</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C.职能划分法有利于提高管理人员的技术水平</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D.职能划分法不利于高级项目管理人员的培养</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E.职能划分法有利于培养专业人员的综合能力</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74.根据职务特征模型,决定工作职务重要程度的特征有(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A.信息反馈性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B.技能多样性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C.决策自主性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D.任务同一性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E.任务重要性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75.项目式组织结构的缺点主要有(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A.信息回路比较复杂</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B.项目管理层次较为复杂</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C.项目成本进度不易控制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D.同时有多个项目时容易出现资源浪费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E.项目结束时团队成员可能为去向担忧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76.工程项目人力资源管理的一般过程中,介于制订组织计划与结束之间的阶段有(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A.计划检查阶段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B.人员吸纳阶段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C.计划执行阶段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D.团队发展阶段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E.问题处理阶段</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77.构成项目团队的基本条件主要有(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A.团队成员有各自独立的目标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B.团队有独立的活动经费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C.团队内部有职责分工</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D.团队内部有工作程序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E.团队成员有共同的目标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78.工程项目投标邀请书中应至少载明的内容有(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A.招标人的资格</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B.投标人的名称</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C.投标人的资质等级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D.招标文件的收费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E.招标项目的资金来源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79.关于施工招标文件的说法,正确的有(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A.招标文件中必须规定明确的投标有效期</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B.招标文件中应包括对招标项目的技术要求</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C.招标文件编制必须遵循"诚实信用"的原则</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D.招标文件应明确包括价格在内的所有评标因素</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E.招标文件中不包括拟签订的合同条款和格式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80.招标人向行政监管部门提交的招标投标情况书面报告的内容主要有(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A.招标范围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B.招标方式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C.中标结果</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D.发布招标公告的媒介</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E.招标人与中标人签订的合同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81.货物招标文件中投标人须知的内容主要有(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A.报价有效期</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B.投标文件格式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C.报价截止日期</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D.评标标准和方法</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E.货物采购单及附件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82.关于FIDIC《施工合同条件》合同争端裁决委员会的说法,正确的有(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A.合同争议可提交合同争端裁决委员会进行裁决</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B.合同争端裁决委员会应在收到争议后56日内作出裁决</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C.作出裁决后的56日内合同双方无异议则裁决为最终决定</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D.任何一方对裁决不满可在28日内将争议提交仲裁</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E.仲裁机构收到仲裁申请后应在56日内开始审批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83.关于FIDIC《施工合同条件》指定分包商的说法,正确的有(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A.指定分包商由业主选定</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B.在承包商确定后才选择指定分包商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C.指定分包商与业主直接签订分包合同</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D.对指定分包商的管理纳入承包商的管理之中</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E.指定分包商是完成某项特定工作内容的特殊分包商</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84.根据《标准施工招标文件》(2007年版),发包人的义务主要有(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A.提供施工场地</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B.保护施工场地</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C.组织设计交底</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D.缴纳工程税费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E.组织竣工验收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85.工程项目进度管理的工作内容主要有(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A.资金需求分析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B.工作时间估算</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C.工作成本测算</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D.工作顺序安排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E.进度计划编制</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86.进行工程项目进度控制的方法主要有(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A.分析偏差产生的主要原因</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B.分析偏差对后续工作和总工期的影响</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C.采取进度调整措施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D.督促施工单位加快施工</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E.实施进度监测</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87.进行工程项目进度控制的依据主要有(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A.法律法规</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B.进度报告</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C.变更申请</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D.项目进度计划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E.标准规范</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88.工程项目总投资中的工程建设其他费用不包括(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A.工器具购置费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B.工程保险费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C.可行性研究费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D.涨价预备费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E.联合试运转费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89.建筑安装工程直接费中的措施费主要有(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A.安全文明施工费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B.已完工程保护费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C.二次搬运费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D.工程排污费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E.劳动保险费</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90.咨询工程师对施工组织设计的审查内容主要有(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A.技术方案是否先进、适用</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B.质量、技术管理体系是否完备</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C.编制、审批是否符合规定的程序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D.是否体现了"经济效益第一"的原则</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E.是否具有针对性和可操作性</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91.进行工程项目风险识别,可按(  )途径进行风险分解.</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A.时间维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B.空间维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C.因素维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D.目标维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E.环境维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92.工程项目风险监测与控制的成果主要有(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A.请求的变更</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B.风险应对计划更新</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C.推荐的纠正措施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D.推荐的预防措施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E.补充风险应对计划</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93.工程项目安全预评价报告的内容主要有(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A.安全状况初步评价</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B.安全管理岗位职责</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C.定性、定量评价</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D.安全卫生健康对策措施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E.安全事故原因分析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94.工程项目施工安全计划的内容主要有(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A.明确施工技术方案</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B.确定安全组织机构</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C.明确配置安全资源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D.制定安全技术措施</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E.明确安全控制管理目标和程序</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95.工程项目环境影响评价的内容主要有(  ).</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A.环境资源评价</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B.工程分析</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C.环境保护措施评价</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D.清洁生产评价</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E.环境影响识别与预测</w:t>
      </w:r>
    </w:p>
    <w:p>
      <w:pPr>
        <w:numPr>
          <w:numId w:val="0"/>
        </w:numPr>
        <w:rPr>
          <w:rFonts w:hint="eastAsia" w:ascii="宋体" w:hAnsi="宋体"/>
          <w:position w:val="6"/>
          <w:sz w:val="20"/>
          <w:lang w:val="en-US" w:eastAsia="zh-CN"/>
        </w:rPr>
      </w:pPr>
      <w:r>
        <w:rPr>
          <w:rFonts w:hint="eastAsia" w:ascii="宋体" w:hAnsi="宋体"/>
          <w:position w:val="6"/>
          <w:sz w:val="20"/>
          <w:lang w:val="zh-CN"/>
        </w:rPr>
        <w:t>参考答案</w:t>
      </w:r>
      <w:r>
        <w:rPr>
          <w:rFonts w:hint="eastAsia" w:ascii="宋体" w:hAnsi="宋体"/>
          <w:position w:val="6"/>
          <w:sz w:val="20"/>
          <w:lang w:val="en-US" w:eastAsia="zh-CN"/>
        </w:rPr>
        <w:t>:</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6.C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7.D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8.C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9.B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10.D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11.A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12.D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13.A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14.D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15.B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16.A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17.A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18.D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19.A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20.C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21.D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22.A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23.C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24.A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25.A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26.B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27.B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28.C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29.C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30.A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31.C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32.B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33.D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34.B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35.D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36.C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37.B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38.A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39.A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40.A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41.B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42.C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43.D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44.B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45.A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46.A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47.B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48.D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49.D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50.B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51.A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52.B</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53.C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54.D</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55.C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56.C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57.C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58.A</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59.C</w:t>
      </w:r>
    </w:p>
    <w:p>
      <w:pPr>
        <w:numPr>
          <w:numId w:val="0"/>
        </w:numPr>
        <w:rPr>
          <w:rFonts w:hint="eastAsia" w:ascii="宋体" w:hAnsi="宋体"/>
          <w:position w:val="6"/>
          <w:sz w:val="20"/>
          <w:lang w:val="en-US" w:eastAsia="zh-CN"/>
        </w:rPr>
      </w:pPr>
      <w:r>
        <w:rPr>
          <w:rFonts w:hint="eastAsia" w:ascii="宋体" w:hAnsi="宋体"/>
          <w:position w:val="6"/>
          <w:sz w:val="20"/>
          <w:lang w:val="en-US" w:eastAsia="zh-CN"/>
        </w:rPr>
        <w:t>60.C</w:t>
      </w:r>
    </w:p>
    <w:p>
      <w:pPr>
        <w:numPr>
          <w:numId w:val="0"/>
        </w:numPr>
        <w:rPr>
          <w:rFonts w:hint="eastAsia" w:ascii="宋体" w:hAnsi="宋体"/>
          <w:position w:val="6"/>
          <w:sz w:val="20"/>
          <w:lang w:val="en-US"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5F30"/>
    <w:multiLevelType w:val="singleLevel"/>
    <w:tmpl w:val="58BE5F30"/>
    <w:lvl w:ilvl="0" w:tentative="0">
      <w:start w:val="4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9E86DDC"/>
    <w:rsid w:val="32AD1A3A"/>
    <w:rsid w:val="5AF818D5"/>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2017-03-07T07:20:10Z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