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b/>
          <w:bCs/>
          <w:sz w:val="24"/>
          <w:szCs w:val="24"/>
        </w:rPr>
      </w:pPr>
      <w:r>
        <w:rPr>
          <w:b/>
          <w:bCs/>
          <w:sz w:val="24"/>
          <w:szCs w:val="24"/>
        </w:rPr>
        <w:t>2011年3月证券从业考试证券投资基金真题及答案</w:t>
      </w:r>
    </w:p>
    <w:p>
      <w:pPr>
        <w:pStyle w:val="4"/>
        <w:keepNext w:val="0"/>
        <w:keepLines w:val="0"/>
        <w:widowControl/>
        <w:suppressLineNumbers w:val="0"/>
        <w:rPr>
          <w:sz w:val="24"/>
          <w:szCs w:val="24"/>
        </w:rPr>
      </w:pPr>
      <w:r>
        <w:rPr>
          <w:sz w:val="24"/>
          <w:szCs w:val="24"/>
        </w:rPr>
        <w:t>一、单项选择题(本大题共60小题，每小题0.5分，共30分。以下各小题所给出的4个选项中，只有1项最符合要求)</w:t>
      </w:r>
    </w:p>
    <w:p>
      <w:pPr>
        <w:pStyle w:val="4"/>
        <w:keepNext w:val="0"/>
        <w:keepLines w:val="0"/>
        <w:widowControl/>
        <w:suppressLineNumbers w:val="0"/>
        <w:rPr>
          <w:sz w:val="24"/>
          <w:szCs w:val="24"/>
        </w:rPr>
      </w:pPr>
      <w:r>
        <w:rPr>
          <w:sz w:val="24"/>
          <w:szCs w:val="24"/>
        </w:rPr>
        <w:t>1.投资基金在组织上不同于股份有限公司的典型特征是【C 】。</w:t>
      </w:r>
    </w:p>
    <w:p>
      <w:pPr>
        <w:pStyle w:val="4"/>
        <w:keepNext w:val="0"/>
        <w:keepLines w:val="0"/>
        <w:widowControl/>
        <w:suppressLineNumbers w:val="0"/>
        <w:rPr>
          <w:sz w:val="24"/>
          <w:szCs w:val="24"/>
        </w:rPr>
      </w:pPr>
      <w:r>
        <w:rPr>
          <w:sz w:val="24"/>
          <w:szCs w:val="24"/>
        </w:rPr>
        <w:t>A.共同投资、共享收益、共担风险的原则</w:t>
      </w:r>
    </w:p>
    <w:p>
      <w:pPr>
        <w:pStyle w:val="4"/>
        <w:keepNext w:val="0"/>
        <w:keepLines w:val="0"/>
        <w:widowControl/>
        <w:suppressLineNumbers w:val="0"/>
        <w:rPr>
          <w:sz w:val="24"/>
          <w:szCs w:val="24"/>
        </w:rPr>
      </w:pPr>
      <w:r>
        <w:rPr>
          <w:sz w:val="24"/>
          <w:szCs w:val="24"/>
        </w:rPr>
        <w:t>B.投资者享有股权性收益</w:t>
      </w:r>
    </w:p>
    <w:p>
      <w:pPr>
        <w:pStyle w:val="4"/>
        <w:keepNext w:val="0"/>
        <w:keepLines w:val="0"/>
        <w:widowControl/>
        <w:suppressLineNumbers w:val="0"/>
        <w:rPr>
          <w:sz w:val="24"/>
          <w:szCs w:val="24"/>
        </w:rPr>
      </w:pPr>
      <w:r>
        <w:rPr>
          <w:sz w:val="24"/>
          <w:szCs w:val="24"/>
        </w:rPr>
        <w:t>C.投资基金运用现代信托关系原则</w:t>
      </w:r>
    </w:p>
    <w:p>
      <w:pPr>
        <w:pStyle w:val="4"/>
        <w:keepNext w:val="0"/>
        <w:keepLines w:val="0"/>
        <w:widowControl/>
        <w:suppressLineNumbers w:val="0"/>
        <w:rPr>
          <w:sz w:val="24"/>
          <w:szCs w:val="24"/>
        </w:rPr>
      </w:pPr>
      <w:r>
        <w:rPr>
          <w:sz w:val="24"/>
          <w:szCs w:val="24"/>
        </w:rPr>
        <w:t>D.投资基金的资金有专门用途</w:t>
      </w:r>
    </w:p>
    <w:p>
      <w:pPr>
        <w:pStyle w:val="4"/>
        <w:keepNext w:val="0"/>
        <w:keepLines w:val="0"/>
        <w:widowControl/>
        <w:suppressLineNumbers w:val="0"/>
        <w:rPr>
          <w:sz w:val="24"/>
          <w:szCs w:val="24"/>
        </w:rPr>
      </w:pPr>
      <w:r>
        <w:rPr>
          <w:sz w:val="24"/>
          <w:szCs w:val="24"/>
        </w:rPr>
        <w:t>【答案解析】：投资基金在组织上不同于股份有限公司的典型特征是其成立的法律依据不同，其是按照现代信托关系原则设立的。</w:t>
      </w:r>
    </w:p>
    <w:p>
      <w:pPr>
        <w:pStyle w:val="4"/>
        <w:keepNext w:val="0"/>
        <w:keepLines w:val="0"/>
        <w:widowControl/>
        <w:suppressLineNumbers w:val="0"/>
        <w:rPr>
          <w:sz w:val="24"/>
          <w:szCs w:val="24"/>
        </w:rPr>
      </w:pPr>
      <w:r>
        <w:rPr>
          <w:sz w:val="24"/>
          <w:szCs w:val="24"/>
        </w:rPr>
        <w:t>2.基金资产【 A 】以上投资于债券的为债券基金。</w:t>
      </w:r>
    </w:p>
    <w:p>
      <w:pPr>
        <w:pStyle w:val="4"/>
        <w:keepNext w:val="0"/>
        <w:keepLines w:val="0"/>
        <w:widowControl/>
        <w:suppressLineNumbers w:val="0"/>
        <w:rPr>
          <w:sz w:val="24"/>
          <w:szCs w:val="24"/>
        </w:rPr>
      </w:pPr>
      <w:r>
        <w:rPr>
          <w:sz w:val="24"/>
          <w:szCs w:val="24"/>
        </w:rPr>
        <w:t>A.80%</w:t>
      </w:r>
    </w:p>
    <w:p>
      <w:pPr>
        <w:pStyle w:val="4"/>
        <w:keepNext w:val="0"/>
        <w:keepLines w:val="0"/>
        <w:widowControl/>
        <w:suppressLineNumbers w:val="0"/>
        <w:rPr>
          <w:sz w:val="24"/>
          <w:szCs w:val="24"/>
        </w:rPr>
      </w:pPr>
      <w:r>
        <w:rPr>
          <w:sz w:val="24"/>
          <w:szCs w:val="24"/>
        </w:rPr>
        <w:t>B.70%</w:t>
      </w:r>
    </w:p>
    <w:p>
      <w:pPr>
        <w:pStyle w:val="4"/>
        <w:keepNext w:val="0"/>
        <w:keepLines w:val="0"/>
        <w:widowControl/>
        <w:suppressLineNumbers w:val="0"/>
        <w:rPr>
          <w:sz w:val="24"/>
          <w:szCs w:val="24"/>
        </w:rPr>
      </w:pPr>
      <w:r>
        <w:rPr>
          <w:sz w:val="24"/>
          <w:szCs w:val="24"/>
        </w:rPr>
        <w:t>C.60%</w:t>
      </w:r>
    </w:p>
    <w:p>
      <w:pPr>
        <w:pStyle w:val="4"/>
        <w:keepNext w:val="0"/>
        <w:keepLines w:val="0"/>
        <w:widowControl/>
        <w:suppressLineNumbers w:val="0"/>
        <w:rPr>
          <w:sz w:val="24"/>
          <w:szCs w:val="24"/>
        </w:rPr>
      </w:pPr>
      <w:r>
        <w:rPr>
          <w:sz w:val="24"/>
          <w:szCs w:val="24"/>
        </w:rPr>
        <w:t>D.50%</w:t>
      </w:r>
    </w:p>
    <w:p>
      <w:pPr>
        <w:pStyle w:val="4"/>
        <w:keepNext w:val="0"/>
        <w:keepLines w:val="0"/>
        <w:widowControl/>
        <w:suppressLineNumbers w:val="0"/>
        <w:rPr>
          <w:sz w:val="24"/>
          <w:szCs w:val="24"/>
        </w:rPr>
      </w:pPr>
      <w:r>
        <w:rPr>
          <w:sz w:val="24"/>
          <w:szCs w:val="24"/>
        </w:rPr>
        <w:t>【答案解析】：80%以上基金资产投资于债券的为债券基金</w:t>
      </w:r>
    </w:p>
    <w:p>
      <w:pPr>
        <w:pStyle w:val="4"/>
        <w:keepNext w:val="0"/>
        <w:keepLines w:val="0"/>
        <w:widowControl/>
        <w:suppressLineNumbers w:val="0"/>
        <w:rPr>
          <w:sz w:val="24"/>
          <w:szCs w:val="24"/>
        </w:rPr>
      </w:pPr>
      <w:r>
        <w:rPr>
          <w:sz w:val="24"/>
          <w:szCs w:val="24"/>
        </w:rPr>
        <w:t>3.目前，我国开放式基金的最低认购金额一般为【 B】元。</w:t>
      </w:r>
    </w:p>
    <w:p>
      <w:pPr>
        <w:pStyle w:val="4"/>
        <w:keepNext w:val="0"/>
        <w:keepLines w:val="0"/>
        <w:widowControl/>
        <w:suppressLineNumbers w:val="0"/>
        <w:rPr>
          <w:sz w:val="24"/>
          <w:szCs w:val="24"/>
        </w:rPr>
      </w:pPr>
      <w:r>
        <w:rPr>
          <w:sz w:val="24"/>
          <w:szCs w:val="24"/>
        </w:rPr>
        <w:t>A.100</w:t>
      </w:r>
    </w:p>
    <w:p>
      <w:pPr>
        <w:pStyle w:val="4"/>
        <w:keepNext w:val="0"/>
        <w:keepLines w:val="0"/>
        <w:widowControl/>
        <w:suppressLineNumbers w:val="0"/>
        <w:rPr>
          <w:sz w:val="24"/>
          <w:szCs w:val="24"/>
        </w:rPr>
      </w:pPr>
      <w:r>
        <w:rPr>
          <w:sz w:val="24"/>
          <w:szCs w:val="24"/>
        </w:rPr>
        <w:t>B.1000</w:t>
      </w:r>
    </w:p>
    <w:p>
      <w:pPr>
        <w:pStyle w:val="4"/>
        <w:keepNext w:val="0"/>
        <w:keepLines w:val="0"/>
        <w:widowControl/>
        <w:suppressLineNumbers w:val="0"/>
        <w:rPr>
          <w:sz w:val="24"/>
          <w:szCs w:val="24"/>
        </w:rPr>
      </w:pPr>
      <w:r>
        <w:rPr>
          <w:sz w:val="24"/>
          <w:szCs w:val="24"/>
        </w:rPr>
        <w:t>C.500</w:t>
      </w:r>
    </w:p>
    <w:p>
      <w:pPr>
        <w:pStyle w:val="4"/>
        <w:keepNext w:val="0"/>
        <w:keepLines w:val="0"/>
        <w:widowControl/>
        <w:suppressLineNumbers w:val="0"/>
        <w:rPr>
          <w:sz w:val="24"/>
          <w:szCs w:val="24"/>
        </w:rPr>
      </w:pPr>
      <w:r>
        <w:rPr>
          <w:sz w:val="24"/>
          <w:szCs w:val="24"/>
        </w:rPr>
        <w:t>D.10000</w:t>
      </w:r>
    </w:p>
    <w:p>
      <w:pPr>
        <w:pStyle w:val="4"/>
        <w:keepNext w:val="0"/>
        <w:keepLines w:val="0"/>
        <w:widowControl/>
        <w:suppressLineNumbers w:val="0"/>
        <w:rPr>
          <w:sz w:val="24"/>
          <w:szCs w:val="24"/>
        </w:rPr>
      </w:pPr>
      <w:r>
        <w:rPr>
          <w:sz w:val="24"/>
          <w:szCs w:val="24"/>
        </w:rPr>
        <w:t>【答案解析】：目前我国开放式基金的最低认购金额为1000元人民币。</w:t>
      </w:r>
    </w:p>
    <w:p>
      <w:pPr>
        <w:pStyle w:val="4"/>
        <w:keepNext w:val="0"/>
        <w:keepLines w:val="0"/>
        <w:widowControl/>
        <w:suppressLineNumbers w:val="0"/>
        <w:rPr>
          <w:sz w:val="24"/>
          <w:szCs w:val="24"/>
        </w:rPr>
      </w:pPr>
      <w:r>
        <w:rPr>
          <w:sz w:val="24"/>
          <w:szCs w:val="24"/>
        </w:rPr>
        <w:t>4.个人投资者开立基金账户时，每个有效证件允许开设【 A 】个基金账户。</w:t>
      </w:r>
    </w:p>
    <w:p>
      <w:pPr>
        <w:pStyle w:val="4"/>
        <w:keepNext w:val="0"/>
        <w:keepLines w:val="0"/>
        <w:widowControl/>
        <w:suppressLineNumbers w:val="0"/>
        <w:rPr>
          <w:sz w:val="24"/>
          <w:szCs w:val="24"/>
        </w:rPr>
      </w:pPr>
      <w:r>
        <w:rPr>
          <w:sz w:val="24"/>
          <w:szCs w:val="24"/>
        </w:rPr>
        <w:t>A.1</w:t>
      </w:r>
    </w:p>
    <w:p>
      <w:pPr>
        <w:pStyle w:val="4"/>
        <w:keepNext w:val="0"/>
        <w:keepLines w:val="0"/>
        <w:widowControl/>
        <w:suppressLineNumbers w:val="0"/>
        <w:rPr>
          <w:sz w:val="24"/>
          <w:szCs w:val="24"/>
        </w:rPr>
      </w:pPr>
      <w:r>
        <w:rPr>
          <w:sz w:val="24"/>
          <w:szCs w:val="24"/>
        </w:rPr>
        <w:t>B.2</w:t>
      </w:r>
    </w:p>
    <w:p>
      <w:pPr>
        <w:pStyle w:val="4"/>
        <w:keepNext w:val="0"/>
        <w:keepLines w:val="0"/>
        <w:widowControl/>
        <w:suppressLineNumbers w:val="0"/>
        <w:rPr>
          <w:sz w:val="24"/>
          <w:szCs w:val="24"/>
        </w:rPr>
      </w:pPr>
      <w:r>
        <w:rPr>
          <w:sz w:val="24"/>
          <w:szCs w:val="24"/>
        </w:rPr>
        <w:t>C.3</w:t>
      </w:r>
    </w:p>
    <w:p>
      <w:pPr>
        <w:pStyle w:val="4"/>
        <w:keepNext w:val="0"/>
        <w:keepLines w:val="0"/>
        <w:widowControl/>
        <w:suppressLineNumbers w:val="0"/>
        <w:rPr>
          <w:sz w:val="24"/>
          <w:szCs w:val="24"/>
        </w:rPr>
      </w:pPr>
      <w:r>
        <w:rPr>
          <w:sz w:val="24"/>
          <w:szCs w:val="24"/>
        </w:rPr>
        <w:t>D.4</w:t>
      </w:r>
    </w:p>
    <w:p>
      <w:pPr>
        <w:pStyle w:val="4"/>
        <w:keepNext w:val="0"/>
        <w:keepLines w:val="0"/>
        <w:widowControl/>
        <w:suppressLineNumbers w:val="0"/>
        <w:rPr>
          <w:sz w:val="24"/>
          <w:szCs w:val="24"/>
        </w:rPr>
      </w:pPr>
      <w:r>
        <w:rPr>
          <w:sz w:val="24"/>
          <w:szCs w:val="24"/>
        </w:rPr>
        <w:t>【答案解析】：按照法律规定，个人投资者开立基金账户时，每个有效证件只能开立1个基金账户。</w:t>
      </w:r>
    </w:p>
    <w:p>
      <w:pPr>
        <w:pStyle w:val="4"/>
        <w:keepNext w:val="0"/>
        <w:keepLines w:val="0"/>
        <w:widowControl/>
        <w:suppressLineNumbers w:val="0"/>
        <w:rPr>
          <w:sz w:val="24"/>
          <w:szCs w:val="24"/>
        </w:rPr>
      </w:pPr>
      <w:r>
        <w:rPr>
          <w:sz w:val="24"/>
          <w:szCs w:val="24"/>
        </w:rPr>
        <w:t>5.根据【B 】的不同，可以将基金划分为公司型基金和契约型基金。</w:t>
      </w:r>
    </w:p>
    <w:p>
      <w:pPr>
        <w:pStyle w:val="4"/>
        <w:keepNext w:val="0"/>
        <w:keepLines w:val="0"/>
        <w:widowControl/>
        <w:suppressLineNumbers w:val="0"/>
        <w:rPr>
          <w:sz w:val="24"/>
          <w:szCs w:val="24"/>
        </w:rPr>
      </w:pPr>
      <w:r>
        <w:rPr>
          <w:sz w:val="24"/>
          <w:szCs w:val="24"/>
        </w:rPr>
        <w:t>A.基金存续期</w:t>
      </w:r>
    </w:p>
    <w:p>
      <w:pPr>
        <w:pStyle w:val="4"/>
        <w:keepNext w:val="0"/>
        <w:keepLines w:val="0"/>
        <w:widowControl/>
        <w:suppressLineNumbers w:val="0"/>
        <w:rPr>
          <w:sz w:val="24"/>
          <w:szCs w:val="24"/>
        </w:rPr>
      </w:pPr>
      <w:r>
        <w:rPr>
          <w:sz w:val="24"/>
          <w:szCs w:val="24"/>
        </w:rPr>
        <w:t>B.法律形式</w:t>
      </w:r>
    </w:p>
    <w:p>
      <w:pPr>
        <w:pStyle w:val="4"/>
        <w:keepNext w:val="0"/>
        <w:keepLines w:val="0"/>
        <w:widowControl/>
        <w:suppressLineNumbers w:val="0"/>
        <w:rPr>
          <w:sz w:val="24"/>
          <w:szCs w:val="24"/>
        </w:rPr>
      </w:pPr>
      <w:r>
        <w:rPr>
          <w:sz w:val="24"/>
          <w:szCs w:val="24"/>
        </w:rPr>
        <w:t>C.托管人</w:t>
      </w:r>
    </w:p>
    <w:p>
      <w:pPr>
        <w:pStyle w:val="4"/>
        <w:keepNext w:val="0"/>
        <w:keepLines w:val="0"/>
        <w:widowControl/>
        <w:suppressLineNumbers w:val="0"/>
        <w:rPr>
          <w:sz w:val="24"/>
          <w:szCs w:val="24"/>
        </w:rPr>
      </w:pPr>
      <w:r>
        <w:rPr>
          <w:sz w:val="24"/>
          <w:szCs w:val="24"/>
        </w:rPr>
        <w:t>D.投资理念</w:t>
      </w:r>
    </w:p>
    <w:p>
      <w:pPr>
        <w:pStyle w:val="4"/>
        <w:keepNext w:val="0"/>
        <w:keepLines w:val="0"/>
        <w:widowControl/>
        <w:suppressLineNumbers w:val="0"/>
        <w:rPr>
          <w:sz w:val="24"/>
          <w:szCs w:val="24"/>
        </w:rPr>
      </w:pPr>
      <w:r>
        <w:rPr>
          <w:sz w:val="24"/>
          <w:szCs w:val="24"/>
        </w:rPr>
        <w:t>【答案解析】：依据法律形式的不同，可以将基金划分为公司型基金和契约型基金。</w:t>
      </w:r>
    </w:p>
    <w:p>
      <w:pPr>
        <w:pStyle w:val="4"/>
        <w:keepNext w:val="0"/>
        <w:keepLines w:val="0"/>
        <w:widowControl/>
        <w:suppressLineNumbers w:val="0"/>
        <w:rPr>
          <w:sz w:val="24"/>
          <w:szCs w:val="24"/>
        </w:rPr>
      </w:pPr>
      <w:r>
        <w:rPr>
          <w:sz w:val="24"/>
          <w:szCs w:val="24"/>
        </w:rPr>
        <w:t>6.场内申购、赎回ETF采用的方式是【 A 】。</w:t>
      </w:r>
    </w:p>
    <w:p>
      <w:pPr>
        <w:pStyle w:val="4"/>
        <w:keepNext w:val="0"/>
        <w:keepLines w:val="0"/>
        <w:widowControl/>
        <w:suppressLineNumbers w:val="0"/>
        <w:rPr>
          <w:sz w:val="24"/>
          <w:szCs w:val="24"/>
        </w:rPr>
      </w:pPr>
      <w:r>
        <w:rPr>
          <w:sz w:val="24"/>
          <w:szCs w:val="24"/>
        </w:rPr>
        <w:t>A.份额申购、份额赎回</w:t>
      </w:r>
    </w:p>
    <w:p>
      <w:pPr>
        <w:pStyle w:val="4"/>
        <w:keepNext w:val="0"/>
        <w:keepLines w:val="0"/>
        <w:widowControl/>
        <w:suppressLineNumbers w:val="0"/>
        <w:rPr>
          <w:sz w:val="24"/>
          <w:szCs w:val="24"/>
        </w:rPr>
      </w:pPr>
      <w:r>
        <w:rPr>
          <w:sz w:val="24"/>
          <w:szCs w:val="24"/>
        </w:rPr>
        <w:t>B.金额申购、份额赎回</w:t>
      </w:r>
    </w:p>
    <w:p>
      <w:pPr>
        <w:pStyle w:val="4"/>
        <w:keepNext w:val="0"/>
        <w:keepLines w:val="0"/>
        <w:widowControl/>
        <w:suppressLineNumbers w:val="0"/>
        <w:rPr>
          <w:sz w:val="24"/>
          <w:szCs w:val="24"/>
        </w:rPr>
      </w:pPr>
      <w:r>
        <w:rPr>
          <w:sz w:val="24"/>
          <w:szCs w:val="24"/>
        </w:rPr>
        <w:t>C.金额申购、金额赎回</w:t>
      </w:r>
    </w:p>
    <w:p>
      <w:pPr>
        <w:pStyle w:val="4"/>
        <w:keepNext w:val="0"/>
        <w:keepLines w:val="0"/>
        <w:widowControl/>
        <w:suppressLineNumbers w:val="0"/>
        <w:rPr>
          <w:sz w:val="24"/>
          <w:szCs w:val="24"/>
        </w:rPr>
      </w:pPr>
      <w:r>
        <w:rPr>
          <w:sz w:val="24"/>
          <w:szCs w:val="24"/>
        </w:rPr>
        <w:t>D.份额申购、金额赎回</w:t>
      </w:r>
    </w:p>
    <w:p>
      <w:pPr>
        <w:pStyle w:val="4"/>
        <w:keepNext w:val="0"/>
        <w:keepLines w:val="0"/>
        <w:widowControl/>
        <w:suppressLineNumbers w:val="0"/>
        <w:rPr>
          <w:sz w:val="24"/>
          <w:szCs w:val="24"/>
        </w:rPr>
      </w:pPr>
      <w:r>
        <w:rPr>
          <w:sz w:val="24"/>
          <w:szCs w:val="24"/>
        </w:rPr>
        <w:t>【答案解析】：场内申购、赎回ETF采用份额申购、份额赎回的方式;场外申购赎回采用金额申购、份额赎回的方式。</w:t>
      </w:r>
    </w:p>
    <w:p>
      <w:pPr>
        <w:pStyle w:val="4"/>
        <w:keepNext w:val="0"/>
        <w:keepLines w:val="0"/>
        <w:widowControl/>
        <w:suppressLineNumbers w:val="0"/>
        <w:rPr>
          <w:sz w:val="24"/>
          <w:szCs w:val="24"/>
        </w:rPr>
      </w:pPr>
      <w:r>
        <w:rPr>
          <w:sz w:val="24"/>
          <w:szCs w:val="24"/>
        </w:rPr>
        <w:t>7.依据《证券投资基金法》，中国证监会应当自受理封闭式基金募集申请之日起【C 】做出核准的决定。</w:t>
      </w:r>
    </w:p>
    <w:p>
      <w:pPr>
        <w:pStyle w:val="4"/>
        <w:keepNext w:val="0"/>
        <w:keepLines w:val="0"/>
        <w:widowControl/>
        <w:suppressLineNumbers w:val="0"/>
        <w:rPr>
          <w:sz w:val="24"/>
          <w:szCs w:val="24"/>
        </w:rPr>
      </w:pPr>
      <w:r>
        <w:rPr>
          <w:sz w:val="24"/>
          <w:szCs w:val="24"/>
        </w:rPr>
        <w:t>A.2个月内</w:t>
      </w:r>
    </w:p>
    <w:p>
      <w:pPr>
        <w:pStyle w:val="4"/>
        <w:keepNext w:val="0"/>
        <w:keepLines w:val="0"/>
        <w:widowControl/>
        <w:suppressLineNumbers w:val="0"/>
        <w:rPr>
          <w:sz w:val="24"/>
          <w:szCs w:val="24"/>
        </w:rPr>
      </w:pPr>
      <w:r>
        <w:rPr>
          <w:sz w:val="24"/>
          <w:szCs w:val="24"/>
        </w:rPr>
        <w:t>B.4个月内</w:t>
      </w:r>
    </w:p>
    <w:p>
      <w:pPr>
        <w:pStyle w:val="4"/>
        <w:keepNext w:val="0"/>
        <w:keepLines w:val="0"/>
        <w:widowControl/>
        <w:suppressLineNumbers w:val="0"/>
        <w:rPr>
          <w:sz w:val="24"/>
          <w:szCs w:val="24"/>
        </w:rPr>
      </w:pPr>
      <w:r>
        <w:rPr>
          <w:sz w:val="24"/>
          <w:szCs w:val="24"/>
        </w:rPr>
        <w:t>C.6个月内</w:t>
      </w:r>
    </w:p>
    <w:p>
      <w:pPr>
        <w:pStyle w:val="4"/>
        <w:keepNext w:val="0"/>
        <w:keepLines w:val="0"/>
        <w:widowControl/>
        <w:suppressLineNumbers w:val="0"/>
        <w:rPr>
          <w:sz w:val="24"/>
          <w:szCs w:val="24"/>
        </w:rPr>
      </w:pPr>
      <w:r>
        <w:rPr>
          <w:sz w:val="24"/>
          <w:szCs w:val="24"/>
        </w:rPr>
        <w:t>D.8个月内</w:t>
      </w:r>
    </w:p>
    <w:p>
      <w:pPr>
        <w:pStyle w:val="4"/>
        <w:keepNext w:val="0"/>
        <w:keepLines w:val="0"/>
        <w:widowControl/>
        <w:suppressLineNumbers w:val="0"/>
        <w:rPr>
          <w:sz w:val="24"/>
          <w:szCs w:val="24"/>
        </w:rPr>
      </w:pPr>
      <w:r>
        <w:rPr>
          <w:sz w:val="24"/>
          <w:szCs w:val="24"/>
        </w:rPr>
        <w:t>【答案解析】：依据相关法律.中国证监会应自受理封闭式募集申请之日起6个月内做出核准或不予核准的决定。封闭式基金在经中国证监会核准后方可发售基金份额。</w:t>
      </w:r>
    </w:p>
    <w:p>
      <w:pPr>
        <w:pStyle w:val="4"/>
        <w:keepNext w:val="0"/>
        <w:keepLines w:val="0"/>
        <w:widowControl/>
        <w:suppressLineNumbers w:val="0"/>
        <w:rPr>
          <w:sz w:val="24"/>
          <w:szCs w:val="24"/>
        </w:rPr>
      </w:pPr>
      <w:r>
        <w:rPr>
          <w:sz w:val="24"/>
          <w:szCs w:val="24"/>
        </w:rPr>
        <w:t>8.开放式基金的基金合同生效要求所募集金额不少于【B 】。</w:t>
      </w:r>
    </w:p>
    <w:p>
      <w:pPr>
        <w:pStyle w:val="4"/>
        <w:keepNext w:val="0"/>
        <w:keepLines w:val="0"/>
        <w:widowControl/>
        <w:suppressLineNumbers w:val="0"/>
        <w:rPr>
          <w:sz w:val="24"/>
          <w:szCs w:val="24"/>
        </w:rPr>
      </w:pPr>
      <w:r>
        <w:rPr>
          <w:sz w:val="24"/>
          <w:szCs w:val="24"/>
        </w:rPr>
        <w:t>A.1亿元</w:t>
      </w:r>
    </w:p>
    <w:p>
      <w:pPr>
        <w:pStyle w:val="4"/>
        <w:keepNext w:val="0"/>
        <w:keepLines w:val="0"/>
        <w:widowControl/>
        <w:suppressLineNumbers w:val="0"/>
        <w:rPr>
          <w:sz w:val="24"/>
          <w:szCs w:val="24"/>
        </w:rPr>
      </w:pPr>
      <w:r>
        <w:rPr>
          <w:sz w:val="24"/>
          <w:szCs w:val="24"/>
        </w:rPr>
        <w:t>B.2亿元</w:t>
      </w:r>
    </w:p>
    <w:p>
      <w:pPr>
        <w:pStyle w:val="4"/>
        <w:keepNext w:val="0"/>
        <w:keepLines w:val="0"/>
        <w:widowControl/>
        <w:suppressLineNumbers w:val="0"/>
        <w:rPr>
          <w:sz w:val="24"/>
          <w:szCs w:val="24"/>
        </w:rPr>
      </w:pPr>
      <w:r>
        <w:rPr>
          <w:sz w:val="24"/>
          <w:szCs w:val="24"/>
        </w:rPr>
        <w:t>C.5亿元</w:t>
      </w:r>
    </w:p>
    <w:p>
      <w:pPr>
        <w:pStyle w:val="4"/>
        <w:keepNext w:val="0"/>
        <w:keepLines w:val="0"/>
        <w:widowControl/>
        <w:suppressLineNumbers w:val="0"/>
        <w:rPr>
          <w:sz w:val="24"/>
          <w:szCs w:val="24"/>
        </w:rPr>
      </w:pPr>
      <w:r>
        <w:rPr>
          <w:sz w:val="24"/>
          <w:szCs w:val="24"/>
        </w:rPr>
        <w:t>D.10亿元</w:t>
      </w:r>
    </w:p>
    <w:p>
      <w:pPr>
        <w:pStyle w:val="4"/>
        <w:keepNext w:val="0"/>
        <w:keepLines w:val="0"/>
        <w:widowControl/>
        <w:suppressLineNumbers w:val="0"/>
        <w:rPr>
          <w:sz w:val="24"/>
          <w:szCs w:val="24"/>
        </w:rPr>
      </w:pPr>
      <w:r>
        <w:rPr>
          <w:sz w:val="24"/>
          <w:szCs w:val="24"/>
        </w:rPr>
        <w:t>【答案解析】：开放式基金的基金合同生效需要符合的条件之一是基金募集份额总额不少于2亿份，基金募集金额不少于2亿元。</w:t>
      </w:r>
    </w:p>
    <w:p>
      <w:pPr>
        <w:pStyle w:val="4"/>
        <w:keepNext w:val="0"/>
        <w:keepLines w:val="0"/>
        <w:widowControl/>
        <w:suppressLineNumbers w:val="0"/>
        <w:rPr>
          <w:sz w:val="24"/>
          <w:szCs w:val="24"/>
        </w:rPr>
      </w:pPr>
      <w:r>
        <w:rPr>
          <w:sz w:val="24"/>
          <w:szCs w:val="24"/>
        </w:rPr>
        <w:t>9.因为ETF基金标的指数调整而导致的现金替代属于【C 】。</w:t>
      </w:r>
    </w:p>
    <w:p>
      <w:pPr>
        <w:pStyle w:val="4"/>
        <w:keepNext w:val="0"/>
        <w:keepLines w:val="0"/>
        <w:widowControl/>
        <w:suppressLineNumbers w:val="0"/>
        <w:rPr>
          <w:sz w:val="24"/>
          <w:szCs w:val="24"/>
        </w:rPr>
      </w:pPr>
      <w:r>
        <w:rPr>
          <w:sz w:val="24"/>
          <w:szCs w:val="24"/>
        </w:rPr>
        <w:t>A.禁止现金替代</w:t>
      </w:r>
    </w:p>
    <w:p>
      <w:pPr>
        <w:pStyle w:val="4"/>
        <w:keepNext w:val="0"/>
        <w:keepLines w:val="0"/>
        <w:widowControl/>
        <w:suppressLineNumbers w:val="0"/>
        <w:rPr>
          <w:sz w:val="24"/>
          <w:szCs w:val="24"/>
        </w:rPr>
      </w:pPr>
      <w:r>
        <w:rPr>
          <w:sz w:val="24"/>
          <w:szCs w:val="24"/>
        </w:rPr>
        <w:t>B.可以现金替代</w:t>
      </w:r>
    </w:p>
    <w:p>
      <w:pPr>
        <w:pStyle w:val="4"/>
        <w:keepNext w:val="0"/>
        <w:keepLines w:val="0"/>
        <w:widowControl/>
        <w:suppressLineNumbers w:val="0"/>
        <w:rPr>
          <w:sz w:val="24"/>
          <w:szCs w:val="24"/>
        </w:rPr>
      </w:pPr>
      <w:r>
        <w:rPr>
          <w:sz w:val="24"/>
          <w:szCs w:val="24"/>
        </w:rPr>
        <w:t>C.必须现金替代</w:t>
      </w:r>
    </w:p>
    <w:p>
      <w:pPr>
        <w:pStyle w:val="4"/>
        <w:keepNext w:val="0"/>
        <w:keepLines w:val="0"/>
        <w:widowControl/>
        <w:suppressLineNumbers w:val="0"/>
        <w:rPr>
          <w:sz w:val="24"/>
          <w:szCs w:val="24"/>
        </w:rPr>
      </w:pPr>
      <w:r>
        <w:rPr>
          <w:sz w:val="24"/>
          <w:szCs w:val="24"/>
        </w:rPr>
        <w:t>D.可能现金替代</w:t>
      </w:r>
    </w:p>
    <w:p>
      <w:pPr>
        <w:pStyle w:val="4"/>
        <w:keepNext w:val="0"/>
        <w:keepLines w:val="0"/>
        <w:widowControl/>
        <w:suppressLineNumbers w:val="0"/>
        <w:rPr>
          <w:sz w:val="24"/>
          <w:szCs w:val="24"/>
        </w:rPr>
      </w:pPr>
      <w:r>
        <w:rPr>
          <w:sz w:val="24"/>
          <w:szCs w:val="24"/>
        </w:rPr>
        <w:t>【答案解析】：必须现金替代的证券一般是由于标的指数调整，即将被剔除的成分证券。</w:t>
      </w:r>
    </w:p>
    <w:p>
      <w:pPr>
        <w:pStyle w:val="4"/>
        <w:keepNext w:val="0"/>
        <w:keepLines w:val="0"/>
        <w:widowControl/>
        <w:suppressLineNumbers w:val="0"/>
        <w:rPr>
          <w:sz w:val="24"/>
          <w:szCs w:val="24"/>
        </w:rPr>
      </w:pPr>
      <w:r>
        <w:rPr>
          <w:sz w:val="24"/>
          <w:szCs w:val="24"/>
        </w:rPr>
        <w:t>10.有效市场的最佳选择是【B 】。</w:t>
      </w:r>
    </w:p>
    <w:p>
      <w:pPr>
        <w:pStyle w:val="4"/>
        <w:keepNext w:val="0"/>
        <w:keepLines w:val="0"/>
        <w:widowControl/>
        <w:suppressLineNumbers w:val="0"/>
        <w:rPr>
          <w:sz w:val="24"/>
          <w:szCs w:val="24"/>
        </w:rPr>
      </w:pPr>
      <w:r>
        <w:rPr>
          <w:sz w:val="24"/>
          <w:szCs w:val="24"/>
        </w:rPr>
        <w:t>A.积极型管理</w:t>
      </w:r>
    </w:p>
    <w:p>
      <w:pPr>
        <w:pStyle w:val="4"/>
        <w:keepNext w:val="0"/>
        <w:keepLines w:val="0"/>
        <w:widowControl/>
        <w:suppressLineNumbers w:val="0"/>
        <w:rPr>
          <w:sz w:val="24"/>
          <w:szCs w:val="24"/>
        </w:rPr>
      </w:pPr>
      <w:r>
        <w:rPr>
          <w:sz w:val="24"/>
          <w:szCs w:val="24"/>
        </w:rPr>
        <w:t>B.消极型管理</w:t>
      </w:r>
    </w:p>
    <w:p>
      <w:pPr>
        <w:pStyle w:val="4"/>
        <w:keepNext w:val="0"/>
        <w:keepLines w:val="0"/>
        <w:widowControl/>
        <w:suppressLineNumbers w:val="0"/>
        <w:rPr>
          <w:sz w:val="24"/>
          <w:szCs w:val="24"/>
        </w:rPr>
      </w:pPr>
      <w:r>
        <w:rPr>
          <w:sz w:val="24"/>
          <w:szCs w:val="24"/>
        </w:rPr>
        <w:t>C.恒定混合管理</w:t>
      </w:r>
    </w:p>
    <w:p>
      <w:pPr>
        <w:pStyle w:val="4"/>
        <w:keepNext w:val="0"/>
        <w:keepLines w:val="0"/>
        <w:widowControl/>
        <w:suppressLineNumbers w:val="0"/>
        <w:rPr>
          <w:sz w:val="24"/>
          <w:szCs w:val="24"/>
        </w:rPr>
      </w:pPr>
      <w:r>
        <w:rPr>
          <w:sz w:val="24"/>
          <w:szCs w:val="24"/>
        </w:rPr>
        <w:t>D.以上都不合适</w:t>
      </w:r>
    </w:p>
    <w:p>
      <w:pPr>
        <w:pStyle w:val="4"/>
        <w:keepNext w:val="0"/>
        <w:keepLines w:val="0"/>
        <w:widowControl/>
        <w:suppressLineNumbers w:val="0"/>
        <w:rPr>
          <w:sz w:val="24"/>
          <w:szCs w:val="24"/>
        </w:rPr>
      </w:pPr>
      <w:r>
        <w:rPr>
          <w:sz w:val="24"/>
          <w:szCs w:val="24"/>
        </w:rPr>
        <w:t>【答案解析】：有效市场中采取消极型管理策略获取市场平均收益是最明智的选择，在有效市场环境下任何企图击败战胜市场的积极型管理行为都是愚蠢的，也是不可能的。因此本题选B。[page]</w:t>
      </w:r>
    </w:p>
    <w:p>
      <w:pPr>
        <w:pStyle w:val="4"/>
        <w:keepNext w:val="0"/>
        <w:keepLines w:val="0"/>
        <w:widowControl/>
        <w:suppressLineNumbers w:val="0"/>
        <w:rPr>
          <w:sz w:val="24"/>
          <w:szCs w:val="24"/>
        </w:rPr>
      </w:pPr>
      <w:r>
        <w:rPr>
          <w:sz w:val="24"/>
          <w:szCs w:val="24"/>
        </w:rPr>
        <w:t>11.采用积极性投资战略的资产管理人在预测市场将上涨时时【A 】。</w:t>
      </w:r>
    </w:p>
    <w:p>
      <w:pPr>
        <w:pStyle w:val="4"/>
        <w:keepNext w:val="0"/>
        <w:keepLines w:val="0"/>
        <w:widowControl/>
        <w:suppressLineNumbers w:val="0"/>
        <w:rPr>
          <w:sz w:val="24"/>
          <w:szCs w:val="24"/>
        </w:rPr>
      </w:pPr>
      <w:r>
        <w:rPr>
          <w:sz w:val="24"/>
          <w:szCs w:val="24"/>
        </w:rPr>
        <w:t>A.提高β系数</w:t>
      </w:r>
    </w:p>
    <w:p>
      <w:pPr>
        <w:pStyle w:val="4"/>
        <w:keepNext w:val="0"/>
        <w:keepLines w:val="0"/>
        <w:widowControl/>
        <w:suppressLineNumbers w:val="0"/>
        <w:rPr>
          <w:sz w:val="24"/>
          <w:szCs w:val="24"/>
        </w:rPr>
      </w:pPr>
      <w:r>
        <w:rPr>
          <w:sz w:val="24"/>
          <w:szCs w:val="24"/>
        </w:rPr>
        <w:t>B.降低β系数</w:t>
      </w:r>
    </w:p>
    <w:p>
      <w:pPr>
        <w:pStyle w:val="4"/>
        <w:keepNext w:val="0"/>
        <w:keepLines w:val="0"/>
        <w:widowControl/>
        <w:suppressLineNumbers w:val="0"/>
        <w:rPr>
          <w:sz w:val="24"/>
          <w:szCs w:val="24"/>
        </w:rPr>
      </w:pPr>
      <w:r>
        <w:rPr>
          <w:sz w:val="24"/>
          <w:szCs w:val="24"/>
        </w:rPr>
        <w:t>C.保持β系数不变</w:t>
      </w:r>
    </w:p>
    <w:p>
      <w:pPr>
        <w:pStyle w:val="4"/>
        <w:keepNext w:val="0"/>
        <w:keepLines w:val="0"/>
        <w:widowControl/>
        <w:suppressLineNumbers w:val="0"/>
        <w:rPr>
          <w:sz w:val="24"/>
          <w:szCs w:val="24"/>
        </w:rPr>
      </w:pPr>
      <w:r>
        <w:rPr>
          <w:sz w:val="24"/>
          <w:szCs w:val="24"/>
        </w:rPr>
        <w:t>D.不确定</w:t>
      </w:r>
    </w:p>
    <w:p>
      <w:pPr>
        <w:pStyle w:val="4"/>
        <w:keepNext w:val="0"/>
        <w:keepLines w:val="0"/>
        <w:widowControl/>
        <w:suppressLineNumbers w:val="0"/>
        <w:rPr>
          <w:sz w:val="24"/>
          <w:szCs w:val="24"/>
        </w:rPr>
      </w:pPr>
      <w:r>
        <w:rPr>
          <w:sz w:val="24"/>
          <w:szCs w:val="24"/>
        </w:rPr>
        <w:t>【答案解析】：积极性投资策略的管理人在预测市场将上涨时会提高β系数，降低基金现金持有比例，争取获得较高收益。</w:t>
      </w:r>
    </w:p>
    <w:p>
      <w:pPr>
        <w:pStyle w:val="4"/>
        <w:keepNext w:val="0"/>
        <w:keepLines w:val="0"/>
        <w:widowControl/>
        <w:suppressLineNumbers w:val="0"/>
        <w:rPr>
          <w:sz w:val="24"/>
          <w:szCs w:val="24"/>
        </w:rPr>
      </w:pPr>
      <w:r>
        <w:rPr>
          <w:sz w:val="24"/>
          <w:szCs w:val="24"/>
        </w:rPr>
        <w:t>12.证券投资基金是一种【B 】投资工具。</w:t>
      </w:r>
    </w:p>
    <w:p>
      <w:pPr>
        <w:pStyle w:val="4"/>
        <w:keepNext w:val="0"/>
        <w:keepLines w:val="0"/>
        <w:widowControl/>
        <w:suppressLineNumbers w:val="0"/>
        <w:rPr>
          <w:sz w:val="24"/>
          <w:szCs w:val="24"/>
        </w:rPr>
      </w:pPr>
      <w:r>
        <w:rPr>
          <w:sz w:val="24"/>
          <w:szCs w:val="24"/>
        </w:rPr>
        <w:t>A.直接</w:t>
      </w:r>
    </w:p>
    <w:p>
      <w:pPr>
        <w:pStyle w:val="4"/>
        <w:keepNext w:val="0"/>
        <w:keepLines w:val="0"/>
        <w:widowControl/>
        <w:suppressLineNumbers w:val="0"/>
        <w:rPr>
          <w:sz w:val="24"/>
          <w:szCs w:val="24"/>
        </w:rPr>
      </w:pPr>
      <w:r>
        <w:rPr>
          <w:sz w:val="24"/>
          <w:szCs w:val="24"/>
        </w:rPr>
        <w:t>B.间接</w:t>
      </w:r>
    </w:p>
    <w:p>
      <w:pPr>
        <w:pStyle w:val="4"/>
        <w:keepNext w:val="0"/>
        <w:keepLines w:val="0"/>
        <w:widowControl/>
        <w:suppressLineNumbers w:val="0"/>
        <w:rPr>
          <w:sz w:val="24"/>
          <w:szCs w:val="24"/>
        </w:rPr>
      </w:pPr>
      <w:r>
        <w:rPr>
          <w:sz w:val="24"/>
          <w:szCs w:val="24"/>
        </w:rPr>
        <w:t>C.股权</w:t>
      </w:r>
    </w:p>
    <w:p>
      <w:pPr>
        <w:pStyle w:val="4"/>
        <w:keepNext w:val="0"/>
        <w:keepLines w:val="0"/>
        <w:widowControl/>
        <w:suppressLineNumbers w:val="0"/>
        <w:rPr>
          <w:sz w:val="24"/>
          <w:szCs w:val="24"/>
        </w:rPr>
      </w:pPr>
      <w:r>
        <w:rPr>
          <w:sz w:val="24"/>
          <w:szCs w:val="24"/>
        </w:rPr>
        <w:t>D.债权</w:t>
      </w:r>
    </w:p>
    <w:p>
      <w:pPr>
        <w:pStyle w:val="4"/>
        <w:keepNext w:val="0"/>
        <w:keepLines w:val="0"/>
        <w:widowControl/>
        <w:suppressLineNumbers w:val="0"/>
        <w:rPr>
          <w:sz w:val="24"/>
          <w:szCs w:val="24"/>
        </w:rPr>
      </w:pPr>
      <w:r>
        <w:rPr>
          <w:sz w:val="24"/>
          <w:szCs w:val="24"/>
        </w:rPr>
        <w:t>【答案解析】：证券投资基金不同于股票债券等直接投资工具，它筹集资金主要投向证券市场，是一种间接投资工具。</w:t>
      </w:r>
    </w:p>
    <w:p>
      <w:pPr>
        <w:pStyle w:val="4"/>
        <w:keepNext w:val="0"/>
        <w:keepLines w:val="0"/>
        <w:widowControl/>
        <w:suppressLineNumbers w:val="0"/>
        <w:rPr>
          <w:sz w:val="24"/>
          <w:szCs w:val="24"/>
        </w:rPr>
      </w:pPr>
      <w:r>
        <w:rPr>
          <w:sz w:val="24"/>
          <w:szCs w:val="24"/>
        </w:rPr>
        <w:t>13.我国国内首只结构化基金是【A 】。</w:t>
      </w:r>
    </w:p>
    <w:p>
      <w:pPr>
        <w:pStyle w:val="4"/>
        <w:keepNext w:val="0"/>
        <w:keepLines w:val="0"/>
        <w:widowControl/>
        <w:suppressLineNumbers w:val="0"/>
        <w:rPr>
          <w:sz w:val="24"/>
          <w:szCs w:val="24"/>
        </w:rPr>
      </w:pPr>
      <w:r>
        <w:rPr>
          <w:sz w:val="24"/>
          <w:szCs w:val="24"/>
        </w:rPr>
        <w:t>A.国投瑞银瑞福基金</w:t>
      </w:r>
    </w:p>
    <w:p>
      <w:pPr>
        <w:pStyle w:val="4"/>
        <w:keepNext w:val="0"/>
        <w:keepLines w:val="0"/>
        <w:widowControl/>
        <w:suppressLineNumbers w:val="0"/>
        <w:rPr>
          <w:sz w:val="24"/>
          <w:szCs w:val="24"/>
        </w:rPr>
      </w:pPr>
      <w:r>
        <w:rPr>
          <w:sz w:val="24"/>
          <w:szCs w:val="24"/>
        </w:rPr>
        <w:t>B.汇丰晋信2016基金</w:t>
      </w:r>
    </w:p>
    <w:p>
      <w:pPr>
        <w:pStyle w:val="4"/>
        <w:keepNext w:val="0"/>
        <w:keepLines w:val="0"/>
        <w:widowControl/>
        <w:suppressLineNumbers w:val="0"/>
        <w:rPr>
          <w:sz w:val="24"/>
          <w:szCs w:val="24"/>
        </w:rPr>
      </w:pPr>
      <w:r>
        <w:rPr>
          <w:sz w:val="24"/>
          <w:szCs w:val="24"/>
        </w:rPr>
        <w:t>C.兴业社会责任基金</w:t>
      </w:r>
    </w:p>
    <w:p>
      <w:pPr>
        <w:pStyle w:val="4"/>
        <w:keepNext w:val="0"/>
        <w:keepLines w:val="0"/>
        <w:widowControl/>
        <w:suppressLineNumbers w:val="0"/>
        <w:rPr>
          <w:sz w:val="24"/>
          <w:szCs w:val="24"/>
        </w:rPr>
      </w:pPr>
      <w:r>
        <w:rPr>
          <w:sz w:val="24"/>
          <w:szCs w:val="24"/>
        </w:rPr>
        <w:t>D.南方积极配置基金</w:t>
      </w:r>
    </w:p>
    <w:p>
      <w:pPr>
        <w:pStyle w:val="4"/>
        <w:keepNext w:val="0"/>
        <w:keepLines w:val="0"/>
        <w:widowControl/>
        <w:suppressLineNumbers w:val="0"/>
        <w:rPr>
          <w:sz w:val="24"/>
          <w:szCs w:val="24"/>
        </w:rPr>
      </w:pPr>
      <w:r>
        <w:rPr>
          <w:sz w:val="24"/>
          <w:szCs w:val="24"/>
        </w:rPr>
        <w:t>【答案解析】：我国国内首只结构化基金—国投瑞银瑞福基金在2007年7月成立。</w:t>
      </w:r>
    </w:p>
    <w:p>
      <w:pPr>
        <w:pStyle w:val="4"/>
        <w:keepNext w:val="0"/>
        <w:keepLines w:val="0"/>
        <w:widowControl/>
        <w:suppressLineNumbers w:val="0"/>
        <w:rPr>
          <w:sz w:val="24"/>
          <w:szCs w:val="24"/>
        </w:rPr>
      </w:pPr>
      <w:r>
        <w:rPr>
          <w:sz w:val="24"/>
          <w:szCs w:val="24"/>
        </w:rPr>
        <w:t>14.基金所募集的资金在法律上具有独立性，由选定的基金托管人保管，并委托【B 】进行股票、债券分散化的组合投资。</w:t>
      </w:r>
    </w:p>
    <w:p>
      <w:pPr>
        <w:pStyle w:val="4"/>
        <w:keepNext w:val="0"/>
        <w:keepLines w:val="0"/>
        <w:widowControl/>
        <w:suppressLineNumbers w:val="0"/>
        <w:rPr>
          <w:sz w:val="24"/>
          <w:szCs w:val="24"/>
        </w:rPr>
      </w:pPr>
      <w:r>
        <w:rPr>
          <w:sz w:val="24"/>
          <w:szCs w:val="24"/>
        </w:rPr>
        <w:t>A.基金托管人</w:t>
      </w:r>
    </w:p>
    <w:p>
      <w:pPr>
        <w:pStyle w:val="4"/>
        <w:keepNext w:val="0"/>
        <w:keepLines w:val="0"/>
        <w:widowControl/>
        <w:suppressLineNumbers w:val="0"/>
        <w:rPr>
          <w:sz w:val="24"/>
          <w:szCs w:val="24"/>
        </w:rPr>
      </w:pPr>
      <w:r>
        <w:rPr>
          <w:sz w:val="24"/>
          <w:szCs w:val="24"/>
        </w:rPr>
        <w:t>B.基金管理人</w:t>
      </w:r>
    </w:p>
    <w:p>
      <w:pPr>
        <w:pStyle w:val="4"/>
        <w:keepNext w:val="0"/>
        <w:keepLines w:val="0"/>
        <w:widowControl/>
        <w:suppressLineNumbers w:val="0"/>
        <w:rPr>
          <w:sz w:val="24"/>
          <w:szCs w:val="24"/>
        </w:rPr>
      </w:pPr>
      <w:r>
        <w:rPr>
          <w:sz w:val="24"/>
          <w:szCs w:val="24"/>
        </w:rPr>
        <w:t>C.投资咨询公司n证券公司</w:t>
      </w:r>
    </w:p>
    <w:p>
      <w:pPr>
        <w:pStyle w:val="4"/>
        <w:keepNext w:val="0"/>
        <w:keepLines w:val="0"/>
        <w:widowControl/>
        <w:suppressLineNumbers w:val="0"/>
        <w:rPr>
          <w:sz w:val="24"/>
          <w:szCs w:val="24"/>
        </w:rPr>
      </w:pPr>
      <w:r>
        <w:rPr>
          <w:sz w:val="24"/>
          <w:szCs w:val="24"/>
        </w:rPr>
        <w:t>【答案解析】：基金管理人是基金产品的募集者和基金的管理者，其负责按照基金合同的约定实施基金资产运作，在控制风险的基础上为基金投资者争取最大的投资收益。证券公司经批准可以经营基金代销业务但是不能成为基金管理人。</w:t>
      </w:r>
    </w:p>
    <w:p>
      <w:pPr>
        <w:pStyle w:val="4"/>
        <w:keepNext w:val="0"/>
        <w:keepLines w:val="0"/>
        <w:widowControl/>
        <w:suppressLineNumbers w:val="0"/>
        <w:rPr>
          <w:sz w:val="24"/>
          <w:szCs w:val="24"/>
        </w:rPr>
      </w:pPr>
      <w:r>
        <w:rPr>
          <w:sz w:val="24"/>
          <w:szCs w:val="24"/>
        </w:rPr>
        <w:t>15.基金是一种【A 】凭证，基金财产独立于基金管理人;银行储蓄存款表现为银行的负债，是一种【】凭证，银行对存款者负有法定的保本付息责任。</w:t>
      </w:r>
    </w:p>
    <w:p>
      <w:pPr>
        <w:pStyle w:val="4"/>
        <w:keepNext w:val="0"/>
        <w:keepLines w:val="0"/>
        <w:widowControl/>
        <w:suppressLineNumbers w:val="0"/>
        <w:rPr>
          <w:sz w:val="24"/>
          <w:szCs w:val="24"/>
        </w:rPr>
      </w:pPr>
      <w:r>
        <w:rPr>
          <w:sz w:val="24"/>
          <w:szCs w:val="24"/>
        </w:rPr>
        <w:t>A.受益信用</w:t>
      </w:r>
    </w:p>
    <w:p>
      <w:pPr>
        <w:pStyle w:val="4"/>
        <w:keepNext w:val="0"/>
        <w:keepLines w:val="0"/>
        <w:widowControl/>
        <w:suppressLineNumbers w:val="0"/>
        <w:rPr>
          <w:sz w:val="24"/>
          <w:szCs w:val="24"/>
        </w:rPr>
      </w:pPr>
      <w:r>
        <w:rPr>
          <w:sz w:val="24"/>
          <w:szCs w:val="24"/>
        </w:rPr>
        <w:t>B.信用受益</w:t>
      </w:r>
    </w:p>
    <w:p>
      <w:pPr>
        <w:pStyle w:val="4"/>
        <w:keepNext w:val="0"/>
        <w:keepLines w:val="0"/>
        <w:widowControl/>
        <w:suppressLineNumbers w:val="0"/>
        <w:rPr>
          <w:sz w:val="24"/>
          <w:szCs w:val="24"/>
        </w:rPr>
      </w:pPr>
      <w:r>
        <w:rPr>
          <w:sz w:val="24"/>
          <w:szCs w:val="24"/>
        </w:rPr>
        <w:t>C.股权信用</w:t>
      </w:r>
    </w:p>
    <w:p>
      <w:pPr>
        <w:pStyle w:val="4"/>
        <w:keepNext w:val="0"/>
        <w:keepLines w:val="0"/>
        <w:widowControl/>
        <w:suppressLineNumbers w:val="0"/>
        <w:rPr>
          <w:sz w:val="24"/>
          <w:szCs w:val="24"/>
        </w:rPr>
      </w:pPr>
      <w:r>
        <w:rPr>
          <w:sz w:val="24"/>
          <w:szCs w:val="24"/>
        </w:rPr>
        <w:t>D.信用股权</w:t>
      </w:r>
    </w:p>
    <w:p>
      <w:pPr>
        <w:pStyle w:val="4"/>
        <w:keepNext w:val="0"/>
        <w:keepLines w:val="0"/>
        <w:widowControl/>
        <w:suppressLineNumbers w:val="0"/>
        <w:rPr>
          <w:sz w:val="24"/>
          <w:szCs w:val="24"/>
        </w:rPr>
      </w:pPr>
      <w:r>
        <w:rPr>
          <w:sz w:val="24"/>
          <w:szCs w:val="24"/>
        </w:rPr>
        <w:t>【答案解析】：基金是一种受益凭证，基金财产独立于基金管理人;银行储蓄存款表现为银行的负债，是一种信用凭证，银行对存款者负有法定的保本付息责任</w:t>
      </w:r>
    </w:p>
    <w:p>
      <w:pPr>
        <w:pStyle w:val="4"/>
        <w:keepNext w:val="0"/>
        <w:keepLines w:val="0"/>
        <w:widowControl/>
        <w:suppressLineNumbers w:val="0"/>
        <w:rPr>
          <w:sz w:val="24"/>
          <w:szCs w:val="24"/>
        </w:rPr>
      </w:pPr>
      <w:r>
        <w:rPr>
          <w:sz w:val="24"/>
          <w:szCs w:val="24"/>
        </w:rPr>
        <w:t>16.关于基金托管人保管基金财产的说法，不正确的是【A 】。</w:t>
      </w:r>
    </w:p>
    <w:p>
      <w:pPr>
        <w:pStyle w:val="4"/>
        <w:keepNext w:val="0"/>
        <w:keepLines w:val="0"/>
        <w:widowControl/>
        <w:suppressLineNumbers w:val="0"/>
        <w:rPr>
          <w:sz w:val="24"/>
          <w:szCs w:val="24"/>
        </w:rPr>
      </w:pPr>
      <w:r>
        <w:rPr>
          <w:sz w:val="24"/>
          <w:szCs w:val="24"/>
        </w:rPr>
        <w:t>A.基金财产的债权应与基金管理人的债务相抵消</w:t>
      </w:r>
    </w:p>
    <w:p>
      <w:pPr>
        <w:pStyle w:val="4"/>
        <w:keepNext w:val="0"/>
        <w:keepLines w:val="0"/>
        <w:widowControl/>
        <w:suppressLineNumbers w:val="0"/>
        <w:rPr>
          <w:sz w:val="24"/>
          <w:szCs w:val="24"/>
        </w:rPr>
      </w:pPr>
      <w:r>
        <w:rPr>
          <w:sz w:val="24"/>
          <w:szCs w:val="24"/>
        </w:rPr>
        <w:t>B.对管理人不合规的投资指令拒绝执行</w:t>
      </w:r>
    </w:p>
    <w:p>
      <w:pPr>
        <w:pStyle w:val="4"/>
        <w:keepNext w:val="0"/>
        <w:keepLines w:val="0"/>
        <w:widowControl/>
        <w:suppressLineNumbers w:val="0"/>
        <w:rPr>
          <w:sz w:val="24"/>
          <w:szCs w:val="24"/>
        </w:rPr>
      </w:pPr>
      <w:r>
        <w:rPr>
          <w:sz w:val="24"/>
          <w:szCs w:val="24"/>
        </w:rPr>
        <w:t>C.严守基金商业秘密</w:t>
      </w:r>
    </w:p>
    <w:p>
      <w:pPr>
        <w:pStyle w:val="4"/>
        <w:keepNext w:val="0"/>
        <w:keepLines w:val="0"/>
        <w:widowControl/>
        <w:suppressLineNumbers w:val="0"/>
        <w:rPr>
          <w:sz w:val="24"/>
          <w:szCs w:val="24"/>
        </w:rPr>
      </w:pPr>
      <w:r>
        <w:rPr>
          <w:sz w:val="24"/>
          <w:szCs w:val="24"/>
        </w:rPr>
        <w:t>D.与管理人的共同行为给基金财产造成损害的，应承担连带赔偿责任</w:t>
      </w:r>
    </w:p>
    <w:p>
      <w:pPr>
        <w:pStyle w:val="4"/>
        <w:keepNext w:val="0"/>
        <w:keepLines w:val="0"/>
        <w:widowControl/>
        <w:suppressLineNumbers w:val="0"/>
        <w:rPr>
          <w:sz w:val="24"/>
          <w:szCs w:val="24"/>
        </w:rPr>
      </w:pPr>
      <w:r>
        <w:rPr>
          <w:sz w:val="24"/>
          <w:szCs w:val="24"/>
        </w:rPr>
        <w:t>【答案解析】：在保证基金财产安全的具体措施中有基金财产的债权不得与基金管理人、基金托管人固有财产的债务相抵消的规定。</w:t>
      </w:r>
    </w:p>
    <w:p>
      <w:pPr>
        <w:pStyle w:val="4"/>
        <w:keepNext w:val="0"/>
        <w:keepLines w:val="0"/>
        <w:widowControl/>
        <w:suppressLineNumbers w:val="0"/>
        <w:rPr>
          <w:sz w:val="24"/>
          <w:szCs w:val="24"/>
        </w:rPr>
      </w:pPr>
      <w:r>
        <w:rPr>
          <w:sz w:val="24"/>
          <w:szCs w:val="24"/>
        </w:rPr>
        <w:t>17.【C 】多属于阶段性或短期性的刺激工具，用以鼓励投资者在短期内较迅速和较大量地购买某一基金产品。</w:t>
      </w:r>
    </w:p>
    <w:p>
      <w:pPr>
        <w:pStyle w:val="4"/>
        <w:keepNext w:val="0"/>
        <w:keepLines w:val="0"/>
        <w:widowControl/>
        <w:suppressLineNumbers w:val="0"/>
        <w:rPr>
          <w:sz w:val="24"/>
          <w:szCs w:val="24"/>
        </w:rPr>
      </w:pPr>
      <w:r>
        <w:rPr>
          <w:sz w:val="24"/>
          <w:szCs w:val="24"/>
        </w:rPr>
        <w:t>A.人员推销</w:t>
      </w:r>
    </w:p>
    <w:p>
      <w:pPr>
        <w:pStyle w:val="4"/>
        <w:keepNext w:val="0"/>
        <w:keepLines w:val="0"/>
        <w:widowControl/>
        <w:suppressLineNumbers w:val="0"/>
        <w:rPr>
          <w:sz w:val="24"/>
          <w:szCs w:val="24"/>
        </w:rPr>
      </w:pPr>
      <w:r>
        <w:rPr>
          <w:sz w:val="24"/>
          <w:szCs w:val="24"/>
        </w:rPr>
        <w:t>B.广告促销</w:t>
      </w:r>
    </w:p>
    <w:p>
      <w:pPr>
        <w:pStyle w:val="4"/>
        <w:keepNext w:val="0"/>
        <w:keepLines w:val="0"/>
        <w:widowControl/>
        <w:suppressLineNumbers w:val="0"/>
        <w:rPr>
          <w:sz w:val="24"/>
          <w:szCs w:val="24"/>
        </w:rPr>
      </w:pPr>
      <w:r>
        <w:rPr>
          <w:sz w:val="24"/>
          <w:szCs w:val="24"/>
        </w:rPr>
        <w:t>C.营业推广</w:t>
      </w:r>
    </w:p>
    <w:p>
      <w:pPr>
        <w:pStyle w:val="4"/>
        <w:keepNext w:val="0"/>
        <w:keepLines w:val="0"/>
        <w:widowControl/>
        <w:suppressLineNumbers w:val="0"/>
        <w:rPr>
          <w:sz w:val="24"/>
          <w:szCs w:val="24"/>
        </w:rPr>
      </w:pPr>
      <w:r>
        <w:rPr>
          <w:sz w:val="24"/>
          <w:szCs w:val="24"/>
        </w:rPr>
        <w:t>D.公共关系</w:t>
      </w:r>
    </w:p>
    <w:p>
      <w:pPr>
        <w:pStyle w:val="4"/>
        <w:keepNext w:val="0"/>
        <w:keepLines w:val="0"/>
        <w:widowControl/>
        <w:suppressLineNumbers w:val="0"/>
        <w:rPr>
          <w:sz w:val="24"/>
          <w:szCs w:val="24"/>
        </w:rPr>
      </w:pPr>
      <w:r>
        <w:rPr>
          <w:sz w:val="24"/>
          <w:szCs w:val="24"/>
        </w:rPr>
        <w:t>【答案解析】：此题考查基金的促销手段。基金的促销销手段有人员推广、广告促销、营业推广和公共关系。其中，营业推广多属于阶段性或短期性的刺激工具，用以鼓励投资者在短期内较迅速和较大量地购买某一基金。</w:t>
      </w:r>
    </w:p>
    <w:p>
      <w:pPr>
        <w:pStyle w:val="4"/>
        <w:keepNext w:val="0"/>
        <w:keepLines w:val="0"/>
        <w:widowControl/>
        <w:suppressLineNumbers w:val="0"/>
        <w:rPr>
          <w:sz w:val="24"/>
          <w:szCs w:val="24"/>
        </w:rPr>
      </w:pPr>
      <w:r>
        <w:rPr>
          <w:sz w:val="24"/>
          <w:szCs w:val="24"/>
        </w:rPr>
        <w:t>18.基金销售机构应设立专门的监察稽核部门或岗位，就基金销售业务内部控制制度的执行情况独立履行监察、评价、报告、建议职能，这属于【B 】的内容。</w:t>
      </w:r>
    </w:p>
    <w:p>
      <w:pPr>
        <w:pStyle w:val="4"/>
        <w:keepNext w:val="0"/>
        <w:keepLines w:val="0"/>
        <w:widowControl/>
        <w:suppressLineNumbers w:val="0"/>
        <w:rPr>
          <w:sz w:val="24"/>
          <w:szCs w:val="24"/>
        </w:rPr>
      </w:pPr>
      <w:r>
        <w:rPr>
          <w:sz w:val="24"/>
          <w:szCs w:val="24"/>
        </w:rPr>
        <w:t>A.销售业务流程控制</w:t>
      </w:r>
    </w:p>
    <w:p>
      <w:pPr>
        <w:pStyle w:val="4"/>
        <w:keepNext w:val="0"/>
        <w:keepLines w:val="0"/>
        <w:widowControl/>
        <w:suppressLineNumbers w:val="0"/>
        <w:rPr>
          <w:sz w:val="24"/>
          <w:szCs w:val="24"/>
        </w:rPr>
      </w:pPr>
      <w:r>
        <w:rPr>
          <w:sz w:val="24"/>
          <w:szCs w:val="24"/>
        </w:rPr>
        <w:t>B.监察稽核控制</w:t>
      </w:r>
    </w:p>
    <w:p>
      <w:pPr>
        <w:pStyle w:val="4"/>
        <w:keepNext w:val="0"/>
        <w:keepLines w:val="0"/>
        <w:widowControl/>
        <w:suppressLineNumbers w:val="0"/>
        <w:rPr>
          <w:sz w:val="24"/>
          <w:szCs w:val="24"/>
        </w:rPr>
      </w:pPr>
      <w:r>
        <w:rPr>
          <w:sz w:val="24"/>
          <w:szCs w:val="24"/>
        </w:rPr>
        <w:t>C.内部环境控制</w:t>
      </w:r>
    </w:p>
    <w:p>
      <w:pPr>
        <w:pStyle w:val="4"/>
        <w:keepNext w:val="0"/>
        <w:keepLines w:val="0"/>
        <w:widowControl/>
        <w:suppressLineNumbers w:val="0"/>
        <w:rPr>
          <w:sz w:val="24"/>
          <w:szCs w:val="24"/>
        </w:rPr>
      </w:pPr>
      <w:r>
        <w:rPr>
          <w:sz w:val="24"/>
          <w:szCs w:val="24"/>
        </w:rPr>
        <w:t>D.会计系统内部控制</w:t>
      </w:r>
    </w:p>
    <w:p>
      <w:pPr>
        <w:pStyle w:val="4"/>
        <w:keepNext w:val="0"/>
        <w:keepLines w:val="0"/>
        <w:widowControl/>
        <w:suppressLineNumbers w:val="0"/>
        <w:rPr>
          <w:sz w:val="24"/>
          <w:szCs w:val="24"/>
        </w:rPr>
      </w:pPr>
      <w:r>
        <w:rPr>
          <w:sz w:val="24"/>
          <w:szCs w:val="24"/>
        </w:rPr>
        <w:t>【答案解析】：本题考查基金销售机构内部控制中的监察稽核控制的内容。</w:t>
      </w:r>
    </w:p>
    <w:p>
      <w:pPr>
        <w:pStyle w:val="4"/>
        <w:keepNext w:val="0"/>
        <w:keepLines w:val="0"/>
        <w:widowControl/>
        <w:suppressLineNumbers w:val="0"/>
        <w:rPr>
          <w:sz w:val="24"/>
          <w:szCs w:val="24"/>
        </w:rPr>
      </w:pPr>
      <w:r>
        <w:rPr>
          <w:sz w:val="24"/>
          <w:szCs w:val="24"/>
        </w:rPr>
        <w:t>19.在进行【C 】时使用债券互换的主要目的是通过债券互换提高组合的收益率。</w:t>
      </w:r>
    </w:p>
    <w:p>
      <w:pPr>
        <w:pStyle w:val="4"/>
        <w:keepNext w:val="0"/>
        <w:keepLines w:val="0"/>
        <w:widowControl/>
        <w:suppressLineNumbers w:val="0"/>
        <w:rPr>
          <w:sz w:val="24"/>
          <w:szCs w:val="24"/>
        </w:rPr>
      </w:pPr>
      <w:r>
        <w:rPr>
          <w:sz w:val="24"/>
          <w:szCs w:val="24"/>
        </w:rPr>
        <w:t>A.主动债券组合管理</w:t>
      </w:r>
    </w:p>
    <w:p>
      <w:pPr>
        <w:pStyle w:val="4"/>
        <w:keepNext w:val="0"/>
        <w:keepLines w:val="0"/>
        <w:widowControl/>
        <w:suppressLineNumbers w:val="0"/>
        <w:rPr>
          <w:sz w:val="24"/>
          <w:szCs w:val="24"/>
        </w:rPr>
      </w:pPr>
      <w:r>
        <w:rPr>
          <w:sz w:val="24"/>
          <w:szCs w:val="24"/>
        </w:rPr>
        <w:t>B.被动债券组合管理</w:t>
      </w:r>
    </w:p>
    <w:p>
      <w:pPr>
        <w:pStyle w:val="4"/>
        <w:keepNext w:val="0"/>
        <w:keepLines w:val="0"/>
        <w:widowControl/>
        <w:suppressLineNumbers w:val="0"/>
        <w:rPr>
          <w:sz w:val="24"/>
          <w:szCs w:val="24"/>
        </w:rPr>
      </w:pPr>
      <w:r>
        <w:rPr>
          <w:sz w:val="24"/>
          <w:szCs w:val="24"/>
        </w:rPr>
        <w:t>C.积极债券组合管理</w:t>
      </w:r>
    </w:p>
    <w:p>
      <w:pPr>
        <w:pStyle w:val="4"/>
        <w:keepNext w:val="0"/>
        <w:keepLines w:val="0"/>
        <w:widowControl/>
        <w:suppressLineNumbers w:val="0"/>
        <w:rPr>
          <w:sz w:val="24"/>
          <w:szCs w:val="24"/>
        </w:rPr>
      </w:pPr>
      <w:r>
        <w:rPr>
          <w:sz w:val="24"/>
          <w:szCs w:val="24"/>
        </w:rPr>
        <w:t>D.消极债券组合管理</w:t>
      </w:r>
    </w:p>
    <w:p>
      <w:pPr>
        <w:pStyle w:val="4"/>
        <w:keepNext w:val="0"/>
        <w:keepLines w:val="0"/>
        <w:widowControl/>
        <w:suppressLineNumbers w:val="0"/>
        <w:rPr>
          <w:sz w:val="24"/>
          <w:szCs w:val="24"/>
        </w:rPr>
      </w:pPr>
      <w:r>
        <w:rPr>
          <w:sz w:val="24"/>
          <w:szCs w:val="24"/>
        </w:rPr>
        <w:t>【答案解析】：债券互换是积极债券组合管理中的内容，其包括三种形式：替代互换、市场间利差互换和税差激发互换。因此题中选C。</w:t>
      </w:r>
    </w:p>
    <w:p>
      <w:pPr>
        <w:pStyle w:val="4"/>
        <w:keepNext w:val="0"/>
        <w:keepLines w:val="0"/>
        <w:widowControl/>
        <w:suppressLineNumbers w:val="0"/>
        <w:rPr>
          <w:sz w:val="24"/>
          <w:szCs w:val="24"/>
        </w:rPr>
      </w:pPr>
      <w:r>
        <w:rPr>
          <w:sz w:val="24"/>
          <w:szCs w:val="24"/>
        </w:rPr>
        <w:t>20.如果投资者在2005年4月15日(周五，法定节假日前最后一个工作)赎回了基金份额，那么投资者享有利润的期限至【C 】。</w:t>
      </w:r>
    </w:p>
    <w:p>
      <w:pPr>
        <w:pStyle w:val="4"/>
        <w:keepNext w:val="0"/>
        <w:keepLines w:val="0"/>
        <w:widowControl/>
        <w:suppressLineNumbers w:val="0"/>
        <w:rPr>
          <w:sz w:val="24"/>
          <w:szCs w:val="24"/>
        </w:rPr>
      </w:pPr>
      <w:r>
        <w:rPr>
          <w:sz w:val="24"/>
          <w:szCs w:val="24"/>
        </w:rPr>
        <w:t>A.4月15日</w:t>
      </w:r>
    </w:p>
    <w:p>
      <w:pPr>
        <w:pStyle w:val="4"/>
        <w:keepNext w:val="0"/>
        <w:keepLines w:val="0"/>
        <w:widowControl/>
        <w:suppressLineNumbers w:val="0"/>
        <w:rPr>
          <w:sz w:val="24"/>
          <w:szCs w:val="24"/>
        </w:rPr>
      </w:pPr>
      <w:r>
        <w:rPr>
          <w:sz w:val="24"/>
          <w:szCs w:val="24"/>
        </w:rPr>
        <w:t>B.4月16日</w:t>
      </w:r>
    </w:p>
    <w:p>
      <w:pPr>
        <w:pStyle w:val="4"/>
        <w:keepNext w:val="0"/>
        <w:keepLines w:val="0"/>
        <w:widowControl/>
        <w:suppressLineNumbers w:val="0"/>
        <w:rPr>
          <w:sz w:val="24"/>
          <w:szCs w:val="24"/>
        </w:rPr>
      </w:pPr>
      <w:r>
        <w:rPr>
          <w:sz w:val="24"/>
          <w:szCs w:val="24"/>
        </w:rPr>
        <w:t>C.4月17日</w:t>
      </w:r>
    </w:p>
    <w:p>
      <w:pPr>
        <w:pStyle w:val="4"/>
        <w:keepNext w:val="0"/>
        <w:keepLines w:val="0"/>
        <w:widowControl/>
        <w:suppressLineNumbers w:val="0"/>
        <w:rPr>
          <w:sz w:val="24"/>
          <w:szCs w:val="24"/>
        </w:rPr>
      </w:pPr>
      <w:r>
        <w:rPr>
          <w:sz w:val="24"/>
          <w:szCs w:val="24"/>
        </w:rPr>
        <w:t>D.4月18日</w:t>
      </w:r>
    </w:p>
    <w:p>
      <w:pPr>
        <w:pStyle w:val="4"/>
        <w:keepNext w:val="0"/>
        <w:keepLines w:val="0"/>
        <w:widowControl/>
        <w:suppressLineNumbers w:val="0"/>
        <w:rPr>
          <w:sz w:val="24"/>
          <w:szCs w:val="24"/>
        </w:rPr>
      </w:pPr>
      <w:r>
        <w:rPr>
          <w:sz w:val="24"/>
          <w:szCs w:val="24"/>
        </w:rPr>
        <w:t>【答案解析】：依据有关法律文件，货币市场基金中当日赎回的基金份额自下一个工作日起不再享有基金的分配权益。具体而言就是，投资者于周五赎回或转换出的基金份额享有周五、周六和周日的利润分配权益。</w:t>
      </w:r>
    </w:p>
    <w:p>
      <w:pPr>
        <w:pStyle w:val="4"/>
        <w:keepNext w:val="0"/>
        <w:keepLines w:val="0"/>
        <w:widowControl/>
        <w:suppressLineNumbers w:val="0"/>
        <w:rPr>
          <w:sz w:val="24"/>
          <w:szCs w:val="24"/>
        </w:rPr>
      </w:pPr>
      <w:r>
        <w:rPr>
          <w:sz w:val="24"/>
          <w:szCs w:val="24"/>
        </w:rPr>
        <w:t>21.封闭式基金年度收益分配比例不得低于基金年度已实现收益的【C 】。</w:t>
      </w:r>
    </w:p>
    <w:p>
      <w:pPr>
        <w:pStyle w:val="4"/>
        <w:keepNext w:val="0"/>
        <w:keepLines w:val="0"/>
        <w:widowControl/>
        <w:suppressLineNumbers w:val="0"/>
        <w:rPr>
          <w:sz w:val="24"/>
          <w:szCs w:val="24"/>
        </w:rPr>
      </w:pPr>
      <w:r>
        <w:rPr>
          <w:sz w:val="24"/>
          <w:szCs w:val="24"/>
        </w:rPr>
        <w:t>A.30%</w:t>
      </w:r>
    </w:p>
    <w:p>
      <w:pPr>
        <w:pStyle w:val="4"/>
        <w:keepNext w:val="0"/>
        <w:keepLines w:val="0"/>
        <w:widowControl/>
        <w:suppressLineNumbers w:val="0"/>
        <w:rPr>
          <w:sz w:val="24"/>
          <w:szCs w:val="24"/>
        </w:rPr>
      </w:pPr>
      <w:r>
        <w:rPr>
          <w:sz w:val="24"/>
          <w:szCs w:val="24"/>
        </w:rPr>
        <w:t>B.70%</w:t>
      </w:r>
    </w:p>
    <w:p>
      <w:pPr>
        <w:pStyle w:val="4"/>
        <w:keepNext w:val="0"/>
        <w:keepLines w:val="0"/>
        <w:widowControl/>
        <w:suppressLineNumbers w:val="0"/>
        <w:rPr>
          <w:sz w:val="24"/>
          <w:szCs w:val="24"/>
        </w:rPr>
      </w:pPr>
      <w:r>
        <w:rPr>
          <w:sz w:val="24"/>
          <w:szCs w:val="24"/>
        </w:rPr>
        <w:t>C.90%</w:t>
      </w:r>
    </w:p>
    <w:p>
      <w:pPr>
        <w:pStyle w:val="4"/>
        <w:keepNext w:val="0"/>
        <w:keepLines w:val="0"/>
        <w:widowControl/>
        <w:suppressLineNumbers w:val="0"/>
        <w:rPr>
          <w:sz w:val="24"/>
          <w:szCs w:val="24"/>
        </w:rPr>
      </w:pPr>
      <w:r>
        <w:rPr>
          <w:sz w:val="24"/>
          <w:szCs w:val="24"/>
        </w:rPr>
        <w:t>D.95%</w:t>
      </w:r>
    </w:p>
    <w:p>
      <w:pPr>
        <w:pStyle w:val="4"/>
        <w:keepNext w:val="0"/>
        <w:keepLines w:val="0"/>
        <w:widowControl/>
        <w:suppressLineNumbers w:val="0"/>
        <w:rPr>
          <w:sz w:val="24"/>
          <w:szCs w:val="24"/>
        </w:rPr>
      </w:pPr>
      <w:r>
        <w:rPr>
          <w:sz w:val="24"/>
          <w:szCs w:val="24"/>
        </w:rPr>
        <w:t>【答案解析】：根据《证券投资基金运作管理办法》有关规定，封闭式基金的利润分配，每年不得少于1次，封闭式基金年度利润分配比例不得低于基金年度已实现利润的90%。</w:t>
      </w:r>
    </w:p>
    <w:p>
      <w:pPr>
        <w:pStyle w:val="4"/>
        <w:keepNext w:val="0"/>
        <w:keepLines w:val="0"/>
        <w:widowControl/>
        <w:suppressLineNumbers w:val="0"/>
        <w:rPr>
          <w:sz w:val="24"/>
          <w:szCs w:val="24"/>
        </w:rPr>
      </w:pPr>
      <w:r>
        <w:rPr>
          <w:sz w:val="24"/>
          <w:szCs w:val="24"/>
        </w:rPr>
        <w:t>22.证券投资基金是一种以投资组合的方法进行利益共享、风险共担的【B 】投资方式。</w:t>
      </w:r>
    </w:p>
    <w:p>
      <w:pPr>
        <w:pStyle w:val="4"/>
        <w:keepNext w:val="0"/>
        <w:keepLines w:val="0"/>
        <w:widowControl/>
        <w:suppressLineNumbers w:val="0"/>
        <w:rPr>
          <w:sz w:val="24"/>
          <w:szCs w:val="24"/>
        </w:rPr>
      </w:pPr>
      <w:r>
        <w:rPr>
          <w:sz w:val="24"/>
          <w:szCs w:val="24"/>
        </w:rPr>
        <w:t>A.集资</w:t>
      </w:r>
    </w:p>
    <w:p>
      <w:pPr>
        <w:pStyle w:val="4"/>
        <w:keepNext w:val="0"/>
        <w:keepLines w:val="0"/>
        <w:widowControl/>
        <w:suppressLineNumbers w:val="0"/>
        <w:rPr>
          <w:sz w:val="24"/>
          <w:szCs w:val="24"/>
        </w:rPr>
      </w:pPr>
      <w:r>
        <w:rPr>
          <w:sz w:val="24"/>
          <w:szCs w:val="24"/>
        </w:rPr>
        <w:t>B.集合</w:t>
      </w:r>
    </w:p>
    <w:p>
      <w:pPr>
        <w:pStyle w:val="4"/>
        <w:keepNext w:val="0"/>
        <w:keepLines w:val="0"/>
        <w:widowControl/>
        <w:suppressLineNumbers w:val="0"/>
        <w:rPr>
          <w:sz w:val="24"/>
          <w:szCs w:val="24"/>
        </w:rPr>
      </w:pPr>
      <w:r>
        <w:rPr>
          <w:sz w:val="24"/>
          <w:szCs w:val="24"/>
        </w:rPr>
        <w:t>C.合作</w:t>
      </w:r>
    </w:p>
    <w:p>
      <w:pPr>
        <w:pStyle w:val="4"/>
        <w:keepNext w:val="0"/>
        <w:keepLines w:val="0"/>
        <w:widowControl/>
        <w:suppressLineNumbers w:val="0"/>
        <w:rPr>
          <w:sz w:val="24"/>
          <w:szCs w:val="24"/>
        </w:rPr>
      </w:pPr>
      <w:r>
        <w:rPr>
          <w:sz w:val="24"/>
          <w:szCs w:val="24"/>
        </w:rPr>
        <w:t>D.联合</w:t>
      </w:r>
    </w:p>
    <w:p>
      <w:pPr>
        <w:pStyle w:val="4"/>
        <w:keepNext w:val="0"/>
        <w:keepLines w:val="0"/>
        <w:widowControl/>
        <w:suppressLineNumbers w:val="0"/>
        <w:rPr>
          <w:sz w:val="24"/>
          <w:szCs w:val="24"/>
        </w:rPr>
      </w:pPr>
      <w:r>
        <w:rPr>
          <w:sz w:val="24"/>
          <w:szCs w:val="24"/>
        </w:rPr>
        <w:t>【答案解析】：证券投资基金是一种实行组合投资、专业管理、利益共享、风险共担的集合投资方式。</w:t>
      </w:r>
    </w:p>
    <w:p>
      <w:pPr>
        <w:pStyle w:val="4"/>
        <w:keepNext w:val="0"/>
        <w:keepLines w:val="0"/>
        <w:widowControl/>
        <w:suppressLineNumbers w:val="0"/>
        <w:rPr>
          <w:sz w:val="24"/>
          <w:szCs w:val="24"/>
        </w:rPr>
      </w:pPr>
      <w:r>
        <w:rPr>
          <w:sz w:val="24"/>
          <w:szCs w:val="24"/>
        </w:rPr>
        <w:t>23.一般而言，只有在存在【D 】的收益级差和【】的过渡期时，债券投资者才会进行互换操作。</w:t>
      </w:r>
    </w:p>
    <w:p>
      <w:pPr>
        <w:pStyle w:val="4"/>
        <w:keepNext w:val="0"/>
        <w:keepLines w:val="0"/>
        <w:widowControl/>
        <w:suppressLineNumbers w:val="0"/>
        <w:rPr>
          <w:sz w:val="24"/>
          <w:szCs w:val="24"/>
        </w:rPr>
      </w:pPr>
      <w:r>
        <w:rPr>
          <w:sz w:val="24"/>
          <w:szCs w:val="24"/>
        </w:rPr>
        <w:t>A.较高，</w:t>
      </w:r>
      <w:bookmarkStart w:id="0" w:name="_GoBack"/>
      <w:bookmarkEnd w:id="0"/>
      <w:r>
        <w:rPr>
          <w:sz w:val="24"/>
          <w:szCs w:val="24"/>
        </w:rPr>
        <w:t>较长</w:t>
      </w:r>
    </w:p>
    <w:p>
      <w:pPr>
        <w:pStyle w:val="4"/>
        <w:keepNext w:val="0"/>
        <w:keepLines w:val="0"/>
        <w:widowControl/>
        <w:suppressLineNumbers w:val="0"/>
        <w:rPr>
          <w:sz w:val="24"/>
          <w:szCs w:val="24"/>
        </w:rPr>
      </w:pPr>
      <w:r>
        <w:rPr>
          <w:sz w:val="24"/>
          <w:szCs w:val="24"/>
        </w:rPr>
        <w:t>B.较低，较高</w:t>
      </w:r>
    </w:p>
    <w:p>
      <w:pPr>
        <w:pStyle w:val="4"/>
        <w:keepNext w:val="0"/>
        <w:keepLines w:val="0"/>
        <w:widowControl/>
        <w:suppressLineNumbers w:val="0"/>
        <w:rPr>
          <w:sz w:val="24"/>
          <w:szCs w:val="24"/>
        </w:rPr>
      </w:pPr>
      <w:r>
        <w:rPr>
          <w:sz w:val="24"/>
          <w:szCs w:val="24"/>
        </w:rPr>
        <w:t>C.较低，较长</w:t>
      </w:r>
    </w:p>
    <w:p>
      <w:pPr>
        <w:pStyle w:val="4"/>
        <w:keepNext w:val="0"/>
        <w:keepLines w:val="0"/>
        <w:widowControl/>
        <w:suppressLineNumbers w:val="0"/>
        <w:rPr>
          <w:sz w:val="24"/>
          <w:szCs w:val="24"/>
        </w:rPr>
      </w:pPr>
      <w:r>
        <w:rPr>
          <w:sz w:val="24"/>
          <w:szCs w:val="24"/>
        </w:rPr>
        <w:t>D.较高，较短</w:t>
      </w:r>
    </w:p>
    <w:p>
      <w:pPr>
        <w:pStyle w:val="4"/>
        <w:keepNext w:val="0"/>
        <w:keepLines w:val="0"/>
        <w:widowControl/>
        <w:suppressLineNumbers w:val="0"/>
        <w:rPr>
          <w:sz w:val="24"/>
          <w:szCs w:val="24"/>
        </w:rPr>
      </w:pPr>
      <w:r>
        <w:rPr>
          <w:sz w:val="24"/>
          <w:szCs w:val="24"/>
        </w:rPr>
        <w:t>【答案解析】：此题考查的是债券互换的存在条件，D项正确。</w:t>
      </w:r>
    </w:p>
    <w:p>
      <w:pPr>
        <w:pStyle w:val="4"/>
        <w:keepNext w:val="0"/>
        <w:keepLines w:val="0"/>
        <w:widowControl/>
        <w:suppressLineNumbers w:val="0"/>
        <w:rPr>
          <w:sz w:val="24"/>
          <w:szCs w:val="24"/>
        </w:rPr>
      </w:pPr>
      <w:r>
        <w:rPr>
          <w:sz w:val="24"/>
          <w:szCs w:val="24"/>
        </w:rPr>
        <w:t>24.对个人投资者买卖基金份额获得的差价收入，在对个人买卖股票的差价收入未恢复征收个人所得税以前，暂不征收【C 】。</w:t>
      </w:r>
    </w:p>
    <w:p>
      <w:pPr>
        <w:pStyle w:val="4"/>
        <w:keepNext w:val="0"/>
        <w:keepLines w:val="0"/>
        <w:widowControl/>
        <w:suppressLineNumbers w:val="0"/>
        <w:rPr>
          <w:sz w:val="24"/>
          <w:szCs w:val="24"/>
        </w:rPr>
      </w:pPr>
      <w:r>
        <w:rPr>
          <w:sz w:val="24"/>
          <w:szCs w:val="24"/>
        </w:rPr>
        <w:t>A.营业税</w:t>
      </w:r>
    </w:p>
    <w:p>
      <w:pPr>
        <w:pStyle w:val="4"/>
        <w:keepNext w:val="0"/>
        <w:keepLines w:val="0"/>
        <w:widowControl/>
        <w:suppressLineNumbers w:val="0"/>
        <w:rPr>
          <w:sz w:val="24"/>
          <w:szCs w:val="24"/>
        </w:rPr>
      </w:pPr>
      <w:r>
        <w:rPr>
          <w:sz w:val="24"/>
          <w:szCs w:val="24"/>
        </w:rPr>
        <w:t>B.消费税</w:t>
      </w:r>
    </w:p>
    <w:p>
      <w:pPr>
        <w:pStyle w:val="4"/>
        <w:keepNext w:val="0"/>
        <w:keepLines w:val="0"/>
        <w:widowControl/>
        <w:suppressLineNumbers w:val="0"/>
        <w:rPr>
          <w:sz w:val="24"/>
          <w:szCs w:val="24"/>
        </w:rPr>
      </w:pPr>
      <w:r>
        <w:rPr>
          <w:sz w:val="24"/>
          <w:szCs w:val="24"/>
        </w:rPr>
        <w:t>C.个人所得税</w:t>
      </w:r>
    </w:p>
    <w:p>
      <w:pPr>
        <w:pStyle w:val="4"/>
        <w:keepNext w:val="0"/>
        <w:keepLines w:val="0"/>
        <w:widowControl/>
        <w:suppressLineNumbers w:val="0"/>
        <w:rPr>
          <w:sz w:val="24"/>
          <w:szCs w:val="24"/>
        </w:rPr>
      </w:pPr>
      <w:r>
        <w:rPr>
          <w:sz w:val="24"/>
          <w:szCs w:val="24"/>
        </w:rPr>
        <w:t>D.企业所得税</w:t>
      </w:r>
    </w:p>
    <w:p>
      <w:pPr>
        <w:pStyle w:val="4"/>
        <w:keepNext w:val="0"/>
        <w:keepLines w:val="0"/>
        <w:widowControl/>
        <w:suppressLineNumbers w:val="0"/>
        <w:rPr>
          <w:sz w:val="24"/>
          <w:szCs w:val="24"/>
        </w:rPr>
      </w:pPr>
      <w:r>
        <w:rPr>
          <w:sz w:val="24"/>
          <w:szCs w:val="24"/>
        </w:rPr>
        <w:t>【答案解析】：此项是所得税方面就个人投资者做出的特别规定，即个人投资者买卖基金份额获得的差价收入，在对个人买卖股票的差价收入未恢复征收个人所得税以前，暂不征收个人所得税。</w:t>
      </w:r>
    </w:p>
    <w:p>
      <w:pPr>
        <w:pStyle w:val="4"/>
        <w:keepNext w:val="0"/>
        <w:keepLines w:val="0"/>
        <w:widowControl/>
        <w:suppressLineNumbers w:val="0"/>
        <w:rPr>
          <w:sz w:val="24"/>
          <w:szCs w:val="24"/>
        </w:rPr>
      </w:pPr>
      <w:r>
        <w:rPr>
          <w:sz w:val="24"/>
          <w:szCs w:val="24"/>
        </w:rPr>
        <w:t>25.在对成交量和股价趋势关系进行研究之后，【A 】总结出【】九大法则。</w:t>
      </w:r>
    </w:p>
    <w:p>
      <w:pPr>
        <w:pStyle w:val="4"/>
        <w:keepNext w:val="0"/>
        <w:keepLines w:val="0"/>
        <w:widowControl/>
        <w:suppressLineNumbers w:val="0"/>
        <w:rPr>
          <w:sz w:val="24"/>
          <w:szCs w:val="24"/>
        </w:rPr>
      </w:pPr>
      <w:r>
        <w:rPr>
          <w:sz w:val="24"/>
          <w:szCs w:val="24"/>
        </w:rPr>
        <w:t>A.葛兰碧、葛兰碧</w:t>
      </w:r>
    </w:p>
    <w:p>
      <w:pPr>
        <w:pStyle w:val="4"/>
        <w:keepNext w:val="0"/>
        <w:keepLines w:val="0"/>
        <w:widowControl/>
        <w:suppressLineNumbers w:val="0"/>
        <w:rPr>
          <w:sz w:val="24"/>
          <w:szCs w:val="24"/>
        </w:rPr>
      </w:pPr>
      <w:r>
        <w:rPr>
          <w:sz w:val="24"/>
          <w:szCs w:val="24"/>
        </w:rPr>
        <w:t>B.葛兰威尔、葛兰威尔</w:t>
      </w:r>
    </w:p>
    <w:p>
      <w:pPr>
        <w:pStyle w:val="4"/>
        <w:keepNext w:val="0"/>
        <w:keepLines w:val="0"/>
        <w:widowControl/>
        <w:suppressLineNumbers w:val="0"/>
        <w:rPr>
          <w:sz w:val="24"/>
          <w:szCs w:val="24"/>
        </w:rPr>
      </w:pPr>
      <w:r>
        <w:rPr>
          <w:sz w:val="24"/>
          <w:szCs w:val="24"/>
        </w:rPr>
        <w:t>C.威廉、威廉</w:t>
      </w:r>
    </w:p>
    <w:p>
      <w:pPr>
        <w:pStyle w:val="4"/>
        <w:keepNext w:val="0"/>
        <w:keepLines w:val="0"/>
        <w:widowControl/>
        <w:suppressLineNumbers w:val="0"/>
        <w:rPr>
          <w:sz w:val="24"/>
          <w:szCs w:val="24"/>
        </w:rPr>
      </w:pPr>
      <w:r>
        <w:rPr>
          <w:sz w:val="24"/>
          <w:szCs w:val="24"/>
        </w:rPr>
        <w:t>D.夏普、夏普</w:t>
      </w:r>
    </w:p>
    <w:p>
      <w:pPr>
        <w:pStyle w:val="4"/>
        <w:keepNext w:val="0"/>
        <w:keepLines w:val="0"/>
        <w:widowControl/>
        <w:suppressLineNumbers w:val="0"/>
        <w:rPr>
          <w:sz w:val="24"/>
          <w:szCs w:val="24"/>
        </w:rPr>
      </w:pPr>
      <w:r>
        <w:rPr>
          <w:sz w:val="24"/>
          <w:szCs w:val="24"/>
        </w:rPr>
        <w:t>【答案解析】：葛兰碧通过对成交量和股价趋势关系研究之后，总结出九大法则，被称为葛兰碧九大法则。因此本题选A。</w:t>
      </w:r>
    </w:p>
    <w:p>
      <w:pPr>
        <w:rPr>
          <w:sz w:val="24"/>
          <w:szCs w:val="24"/>
          <w:lang w:val="en-US"/>
        </w:rPr>
      </w:pPr>
    </w:p>
    <w:p>
      <w:pPr>
        <w:rPr>
          <w:sz w:val="24"/>
          <w:szCs w:val="24"/>
        </w:rPr>
      </w:pPr>
    </w:p>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rPr>
      <w:t>中大网校</w:t>
    </w:r>
    <w:r>
      <w:rPr>
        <w:rFonts w:hint="eastAsia"/>
        <w:lang w:eastAsia="zh-CN"/>
      </w:rPr>
      <w:t>证券</w:t>
    </w:r>
    <w:r>
      <w:rPr>
        <w:rFonts w:hint="eastAsia"/>
      </w:rPr>
      <w:t>考试网整理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posOffset>65405</wp:posOffset>
          </wp:positionH>
          <wp:positionV relativeFrom="margin">
            <wp:posOffset>1205865</wp:posOffset>
          </wp:positionV>
          <wp:extent cx="5269865" cy="6323965"/>
          <wp:effectExtent l="0" t="0" r="0" b="0"/>
          <wp:wrapNone/>
          <wp:docPr id="2" name="WordPictureWatermar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r>
      <w:t>201</w:t>
    </w:r>
    <w:r>
      <w:rPr>
        <w:rFonts w:hint="eastAsia"/>
        <w:lang w:val="en-US" w:eastAsia="zh-CN"/>
      </w:rPr>
      <w:t>0</w:t>
    </w:r>
    <w:r>
      <w:rPr>
        <w:rFonts w:hint="eastAsia"/>
      </w:rPr>
      <w:t>年</w:t>
    </w:r>
    <w:r>
      <w:rPr>
        <w:rFonts w:hint="eastAsia"/>
        <w:lang w:eastAsia="zh-CN"/>
      </w:rPr>
      <w:t>证券从业资格考试</w:t>
    </w:r>
    <w:r>
      <w:rPr>
        <w:rFonts w:hint="eastAsia"/>
      </w:rPr>
      <w:t>真题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269865" cy="6323965"/>
          <wp:effectExtent l="0" t="0" r="0" b="0"/>
          <wp:wrapNone/>
          <wp:docPr id="3" name="WordPicture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269865" cy="6323965"/>
          <wp:effectExtent l="0" t="0" r="0" b="0"/>
          <wp:wrapNone/>
          <wp:docPr id="1" name="WordPictureWater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
                  <pic:cNvPicPr>
                    <a:picLocks noChangeAspect="1"/>
                  </pic:cNvPicPr>
                </pic:nvPicPr>
                <pic:blipFill>
                  <a:blip r:embed="rId1"/>
                  <a:stretch>
                    <a:fillRect/>
                  </a:stretch>
                </pic:blipFill>
                <pic:spPr>
                  <a:xfrm>
                    <a:off x="0" y="0"/>
                    <a:ext cx="5269865" cy="632396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68"/>
    <w:rsid w:val="000650E2"/>
    <w:rsid w:val="0010063A"/>
    <w:rsid w:val="001E76EB"/>
    <w:rsid w:val="00261C0E"/>
    <w:rsid w:val="00261F3E"/>
    <w:rsid w:val="002910C4"/>
    <w:rsid w:val="00395B0A"/>
    <w:rsid w:val="003E736E"/>
    <w:rsid w:val="00407B8A"/>
    <w:rsid w:val="00430EC7"/>
    <w:rsid w:val="004753D4"/>
    <w:rsid w:val="004961A6"/>
    <w:rsid w:val="004A36EA"/>
    <w:rsid w:val="004B2067"/>
    <w:rsid w:val="004D61DE"/>
    <w:rsid w:val="005063E5"/>
    <w:rsid w:val="005467AE"/>
    <w:rsid w:val="00573944"/>
    <w:rsid w:val="005809CC"/>
    <w:rsid w:val="00593DA5"/>
    <w:rsid w:val="005A38C9"/>
    <w:rsid w:val="006803F7"/>
    <w:rsid w:val="00712868"/>
    <w:rsid w:val="007E4CD2"/>
    <w:rsid w:val="00817068"/>
    <w:rsid w:val="009179AC"/>
    <w:rsid w:val="00963E58"/>
    <w:rsid w:val="009F6210"/>
    <w:rsid w:val="00A404E0"/>
    <w:rsid w:val="00A61A07"/>
    <w:rsid w:val="00B31D0E"/>
    <w:rsid w:val="00BC55D5"/>
    <w:rsid w:val="00BD0663"/>
    <w:rsid w:val="00BD1672"/>
    <w:rsid w:val="00BE71F5"/>
    <w:rsid w:val="00C30E80"/>
    <w:rsid w:val="00CA7733"/>
    <w:rsid w:val="00CF29F9"/>
    <w:rsid w:val="00CF50C6"/>
    <w:rsid w:val="00D24461"/>
    <w:rsid w:val="00D50476"/>
    <w:rsid w:val="00D92185"/>
    <w:rsid w:val="00DD16A5"/>
    <w:rsid w:val="00DD4C27"/>
    <w:rsid w:val="00DE57B4"/>
    <w:rsid w:val="00E55591"/>
    <w:rsid w:val="00E84B28"/>
    <w:rsid w:val="00ED5192"/>
    <w:rsid w:val="00EF6AF8"/>
    <w:rsid w:val="00F15AFF"/>
    <w:rsid w:val="00F808BD"/>
    <w:rsid w:val="00FA2E2D"/>
    <w:rsid w:val="00FA6799"/>
    <w:rsid w:val="33FA351E"/>
    <w:rsid w:val="7C170B3D"/>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iPriority w:val="99"/>
    <w:pPr>
      <w:tabs>
        <w:tab w:val="center" w:pos="4153"/>
        <w:tab w:val="right" w:pos="8306"/>
      </w:tabs>
      <w:snapToGrid w:val="0"/>
      <w:jc w:val="left"/>
    </w:pPr>
    <w:rPr>
      <w:sz w:val="18"/>
      <w:szCs w:val="18"/>
    </w:rPr>
  </w:style>
  <w:style w:type="paragraph" w:styleId="3">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locked/>
    <w:uiPriority w:val="99"/>
    <w:rPr>
      <w:rFonts w:cs="Times New Roman"/>
      <w:b/>
      <w:bCs/>
    </w:rPr>
  </w:style>
  <w:style w:type="character" w:styleId="7">
    <w:name w:val="Hyperlink"/>
    <w:basedOn w:val="5"/>
    <w:qFormat/>
    <w:uiPriority w:val="99"/>
    <w:rPr>
      <w:rFonts w:cs="Times New Roman"/>
      <w:color w:val="0000FF"/>
      <w:u w:val="single"/>
    </w:rPr>
  </w:style>
  <w:style w:type="character" w:customStyle="1" w:styleId="9">
    <w:name w:val="Header Char"/>
    <w:basedOn w:val="5"/>
    <w:link w:val="3"/>
    <w:semiHidden/>
    <w:locked/>
    <w:uiPriority w:val="99"/>
    <w:rPr>
      <w:rFonts w:cs="Times New Roman"/>
      <w:sz w:val="18"/>
      <w:szCs w:val="18"/>
    </w:rPr>
  </w:style>
  <w:style w:type="character" w:customStyle="1" w:styleId="10">
    <w:name w:val="Footer Char"/>
    <w:basedOn w:val="5"/>
    <w:link w:val="2"/>
    <w:semiHidden/>
    <w:qFormat/>
    <w:locked/>
    <w:uiPriority w:val="99"/>
    <w:rPr>
      <w:rFonts w:cs="Times New Roman"/>
      <w:sz w:val="18"/>
      <w:szCs w:val="18"/>
    </w:rPr>
  </w:style>
  <w:style w:type="character" w:customStyle="1" w:styleId="11">
    <w:name w:val="apple-converted-space"/>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25</Pages>
  <Words>3648</Words>
  <Characters>20794</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2017-03-06T07:27:00Z</dcterms:created>
  <dc:creator>Sky123.Org</dc:creator>
  <cp:lastModifiedBy>Administrator</cp:lastModifiedBy>
  <dcterms:modified xsi:type="dcterms:W3CDTF">2017-03-07T02:09:30Z</dcterms:modified>
  <dc:title>2016年初级经济师《经济基础知识》真题及答案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