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b/>
          <w:bCs/>
          <w:color w:val="000000"/>
          <w:kern w:val="0"/>
          <w:sz w:val="23"/>
        </w:rPr>
        <w:t>一、单项选择题</w:t>
      </w:r>
      <w:r w:rsidRPr="0079635A">
        <w:rPr>
          <w:rFonts w:ascii="Arial" w:hAnsi="Arial" w:cs="Arial"/>
          <w:b/>
          <w:bCs/>
          <w:color w:val="000000"/>
          <w:kern w:val="0"/>
          <w:sz w:val="23"/>
        </w:rPr>
        <w:t>(</w:t>
      </w:r>
      <w:r w:rsidRPr="0079635A">
        <w:rPr>
          <w:rFonts w:ascii="Arial" w:hAnsi="Arial" w:cs="Arial" w:hint="eastAsia"/>
          <w:b/>
          <w:bCs/>
          <w:color w:val="000000"/>
          <w:kern w:val="0"/>
          <w:sz w:val="23"/>
        </w:rPr>
        <w:t>共</w:t>
      </w:r>
      <w:r w:rsidRPr="0079635A">
        <w:rPr>
          <w:rFonts w:ascii="Arial" w:hAnsi="Arial" w:cs="Arial"/>
          <w:b/>
          <w:bCs/>
          <w:color w:val="000000"/>
          <w:kern w:val="0"/>
          <w:sz w:val="23"/>
        </w:rPr>
        <w:t>20</w:t>
      </w:r>
      <w:r w:rsidRPr="0079635A">
        <w:rPr>
          <w:rFonts w:ascii="Arial" w:hAnsi="Arial" w:cs="Arial" w:hint="eastAsia"/>
          <w:b/>
          <w:bCs/>
          <w:color w:val="000000"/>
          <w:kern w:val="0"/>
          <w:sz w:val="23"/>
        </w:rPr>
        <w:t>题，每题</w:t>
      </w:r>
      <w:r w:rsidRPr="0079635A">
        <w:rPr>
          <w:rFonts w:ascii="Arial" w:hAnsi="Arial" w:cs="Arial"/>
          <w:b/>
          <w:bCs/>
          <w:color w:val="000000"/>
          <w:kern w:val="0"/>
          <w:sz w:val="23"/>
        </w:rPr>
        <w:t>1</w:t>
      </w:r>
      <w:r w:rsidRPr="0079635A">
        <w:rPr>
          <w:rFonts w:ascii="Arial" w:hAnsi="Arial" w:cs="Arial" w:hint="eastAsia"/>
          <w:b/>
          <w:bCs/>
          <w:color w:val="000000"/>
          <w:kern w:val="0"/>
          <w:sz w:val="23"/>
        </w:rPr>
        <w:t>分。每题的备选项中，只有</w:t>
      </w:r>
      <w:r w:rsidRPr="0079635A">
        <w:rPr>
          <w:rFonts w:ascii="Arial" w:hAnsi="Arial" w:cs="Arial"/>
          <w:b/>
          <w:bCs/>
          <w:color w:val="000000"/>
          <w:kern w:val="0"/>
          <w:sz w:val="23"/>
        </w:rPr>
        <w:t>1</w:t>
      </w:r>
      <w:r w:rsidRPr="0079635A">
        <w:rPr>
          <w:rFonts w:ascii="Arial" w:hAnsi="Arial" w:cs="Arial" w:hint="eastAsia"/>
          <w:b/>
          <w:bCs/>
          <w:color w:val="000000"/>
          <w:kern w:val="0"/>
          <w:sz w:val="23"/>
        </w:rPr>
        <w:t>个最符合题意</w:t>
      </w:r>
      <w:r w:rsidRPr="0079635A">
        <w:rPr>
          <w:rFonts w:ascii="Arial" w:hAnsi="Arial" w:cs="Arial"/>
          <w:b/>
          <w:bCs/>
          <w:color w:val="000000"/>
          <w:kern w:val="0"/>
          <w:sz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1.</w:t>
      </w:r>
      <w:r w:rsidRPr="0079635A">
        <w:rPr>
          <w:rFonts w:ascii="Arial" w:hAnsi="Arial" w:cs="Arial" w:hint="eastAsia"/>
          <w:color w:val="000000"/>
          <w:kern w:val="0"/>
          <w:sz w:val="23"/>
          <w:szCs w:val="23"/>
        </w:rPr>
        <w:t>抗渗混凝土试件每组</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 xml:space="preserve">　　</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块。</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A.3</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B.4</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C.5</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D.6</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2.</w:t>
      </w:r>
      <w:r w:rsidRPr="0079635A">
        <w:rPr>
          <w:rFonts w:ascii="Arial" w:hAnsi="Arial" w:cs="Arial" w:hint="eastAsia"/>
          <w:color w:val="000000"/>
          <w:kern w:val="0"/>
          <w:sz w:val="23"/>
          <w:szCs w:val="23"/>
        </w:rPr>
        <w:t>下列各选项中，对梁的正截面破坏形式影响最大的是</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 xml:space="preserve">　　</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A.</w:t>
      </w:r>
      <w:r w:rsidRPr="0079635A">
        <w:rPr>
          <w:rFonts w:ascii="Arial" w:hAnsi="Arial" w:cs="Arial" w:hint="eastAsia"/>
          <w:color w:val="000000"/>
          <w:kern w:val="0"/>
          <w:sz w:val="23"/>
          <w:szCs w:val="23"/>
        </w:rPr>
        <w:t>混凝土强度等级</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B.</w:t>
      </w:r>
      <w:r w:rsidRPr="0079635A">
        <w:rPr>
          <w:rFonts w:ascii="Arial" w:hAnsi="Arial" w:cs="Arial" w:hint="eastAsia"/>
          <w:color w:val="000000"/>
          <w:kern w:val="0"/>
          <w:sz w:val="23"/>
          <w:szCs w:val="23"/>
        </w:rPr>
        <w:t>截面形式</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C.</w:t>
      </w:r>
      <w:r w:rsidRPr="0079635A">
        <w:rPr>
          <w:rFonts w:ascii="Arial" w:hAnsi="Arial" w:cs="Arial" w:hint="eastAsia"/>
          <w:color w:val="000000"/>
          <w:kern w:val="0"/>
          <w:sz w:val="23"/>
          <w:szCs w:val="23"/>
        </w:rPr>
        <w:t>配箍率</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D.</w:t>
      </w:r>
      <w:r w:rsidRPr="0079635A">
        <w:rPr>
          <w:rFonts w:ascii="Arial" w:hAnsi="Arial" w:cs="Arial" w:hint="eastAsia"/>
          <w:color w:val="000000"/>
          <w:kern w:val="0"/>
          <w:sz w:val="23"/>
          <w:szCs w:val="23"/>
        </w:rPr>
        <w:t>配筋率</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3.</w:t>
      </w:r>
      <w:r w:rsidRPr="0079635A">
        <w:rPr>
          <w:rFonts w:ascii="Arial" w:hAnsi="Arial" w:cs="Arial" w:hint="eastAsia"/>
          <w:color w:val="000000"/>
          <w:kern w:val="0"/>
          <w:sz w:val="23"/>
          <w:szCs w:val="23"/>
        </w:rPr>
        <w:t>下列元素中，属于钢材有害成分的是</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 xml:space="preserve">　　</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A.</w:t>
      </w:r>
      <w:r w:rsidRPr="0079635A">
        <w:rPr>
          <w:rFonts w:ascii="Arial" w:hAnsi="Arial" w:cs="Arial" w:hint="eastAsia"/>
          <w:color w:val="000000"/>
          <w:kern w:val="0"/>
          <w:sz w:val="23"/>
          <w:szCs w:val="23"/>
        </w:rPr>
        <w:t>碳</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B.</w:t>
      </w:r>
      <w:r w:rsidRPr="0079635A">
        <w:rPr>
          <w:rFonts w:ascii="Arial" w:hAnsi="Arial" w:cs="Arial" w:hint="eastAsia"/>
          <w:color w:val="000000"/>
          <w:kern w:val="0"/>
          <w:sz w:val="23"/>
          <w:szCs w:val="23"/>
        </w:rPr>
        <w:t>硫</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C.</w:t>
      </w:r>
      <w:r w:rsidRPr="0079635A">
        <w:rPr>
          <w:rFonts w:ascii="Arial" w:hAnsi="Arial" w:cs="Arial" w:hint="eastAsia"/>
          <w:color w:val="000000"/>
          <w:kern w:val="0"/>
          <w:sz w:val="23"/>
          <w:szCs w:val="23"/>
        </w:rPr>
        <w:t>硅</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D.</w:t>
      </w:r>
      <w:r w:rsidRPr="0079635A">
        <w:rPr>
          <w:rFonts w:ascii="Arial" w:hAnsi="Arial" w:cs="Arial" w:hint="eastAsia"/>
          <w:color w:val="000000"/>
          <w:kern w:val="0"/>
          <w:sz w:val="23"/>
          <w:szCs w:val="23"/>
        </w:rPr>
        <w:t>锰</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4.</w:t>
      </w:r>
      <w:r w:rsidRPr="0079635A">
        <w:rPr>
          <w:rFonts w:ascii="Arial" w:hAnsi="Arial" w:cs="Arial" w:hint="eastAsia"/>
          <w:color w:val="000000"/>
          <w:kern w:val="0"/>
          <w:sz w:val="23"/>
          <w:szCs w:val="23"/>
        </w:rPr>
        <w:t>关于后浇带施工的做法，正确的是</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 xml:space="preserve">　　</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A.</w:t>
      </w:r>
      <w:r w:rsidRPr="0079635A">
        <w:rPr>
          <w:rFonts w:ascii="Arial" w:hAnsi="Arial" w:cs="Arial" w:hint="eastAsia"/>
          <w:color w:val="000000"/>
          <w:kern w:val="0"/>
          <w:sz w:val="23"/>
          <w:szCs w:val="23"/>
        </w:rPr>
        <w:t>浇筑与原结构相同等级的混凝土</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B.</w:t>
      </w:r>
      <w:r w:rsidRPr="0079635A">
        <w:rPr>
          <w:rFonts w:ascii="Arial" w:hAnsi="Arial" w:cs="Arial" w:hint="eastAsia"/>
          <w:color w:val="000000"/>
          <w:kern w:val="0"/>
          <w:sz w:val="23"/>
          <w:szCs w:val="23"/>
        </w:rPr>
        <w:t>浇筑比原结构提高一等级的微膨胀混凝土</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C.</w:t>
      </w:r>
      <w:r w:rsidRPr="0079635A">
        <w:rPr>
          <w:rFonts w:ascii="Arial" w:hAnsi="Arial" w:cs="Arial" w:hint="eastAsia"/>
          <w:color w:val="000000"/>
          <w:kern w:val="0"/>
          <w:sz w:val="23"/>
          <w:szCs w:val="23"/>
        </w:rPr>
        <w:t>接槎部分未剔凿直接浇筑混凝土</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D.</w:t>
      </w:r>
      <w:r w:rsidRPr="0079635A">
        <w:rPr>
          <w:rFonts w:ascii="Arial" w:hAnsi="Arial" w:cs="Arial" w:hint="eastAsia"/>
          <w:color w:val="000000"/>
          <w:kern w:val="0"/>
          <w:sz w:val="23"/>
          <w:szCs w:val="23"/>
        </w:rPr>
        <w:t>后浇带模板支撑重新搭设后浇筑混凝土</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5.</w:t>
      </w:r>
      <w:r w:rsidRPr="0079635A">
        <w:rPr>
          <w:rFonts w:ascii="Arial" w:hAnsi="Arial" w:cs="Arial" w:hint="eastAsia"/>
          <w:color w:val="000000"/>
          <w:kern w:val="0"/>
          <w:sz w:val="23"/>
          <w:szCs w:val="23"/>
        </w:rPr>
        <w:t>关于钢筋连接方式，正确的是</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 xml:space="preserve">　　</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A.</w:t>
      </w:r>
      <w:r w:rsidRPr="0079635A">
        <w:rPr>
          <w:rFonts w:ascii="Arial" w:hAnsi="Arial" w:cs="Arial" w:hint="eastAsia"/>
          <w:color w:val="000000"/>
          <w:kern w:val="0"/>
          <w:sz w:val="23"/>
          <w:szCs w:val="23"/>
        </w:rPr>
        <w:t>焊接</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B.</w:t>
      </w:r>
      <w:r w:rsidRPr="0079635A">
        <w:rPr>
          <w:rFonts w:ascii="Arial" w:hAnsi="Arial" w:cs="Arial" w:hint="eastAsia"/>
          <w:color w:val="000000"/>
          <w:kern w:val="0"/>
          <w:sz w:val="23"/>
          <w:szCs w:val="23"/>
        </w:rPr>
        <w:t>普通螺栓连接</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C.</w:t>
      </w:r>
      <w:r w:rsidRPr="0079635A">
        <w:rPr>
          <w:rFonts w:ascii="Arial" w:hAnsi="Arial" w:cs="Arial" w:hint="eastAsia"/>
          <w:color w:val="000000"/>
          <w:kern w:val="0"/>
          <w:sz w:val="23"/>
          <w:szCs w:val="23"/>
        </w:rPr>
        <w:t>铆接</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D.</w:t>
      </w:r>
      <w:r w:rsidRPr="0079635A">
        <w:rPr>
          <w:rFonts w:ascii="Arial" w:hAnsi="Arial" w:cs="Arial" w:hint="eastAsia"/>
          <w:color w:val="000000"/>
          <w:kern w:val="0"/>
          <w:sz w:val="23"/>
          <w:szCs w:val="23"/>
        </w:rPr>
        <w:t>高强螺栓连接</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6.</w:t>
      </w:r>
      <w:r w:rsidRPr="0079635A">
        <w:rPr>
          <w:rFonts w:ascii="Arial" w:hAnsi="Arial" w:cs="Arial" w:hint="eastAsia"/>
          <w:color w:val="000000"/>
          <w:kern w:val="0"/>
          <w:sz w:val="23"/>
          <w:szCs w:val="23"/>
        </w:rPr>
        <w:t>下列材料中，不属于常用建筑砂浆胶凝材料的是</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 xml:space="preserve">　　</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A.</w:t>
      </w:r>
      <w:r w:rsidRPr="0079635A">
        <w:rPr>
          <w:rFonts w:ascii="Arial" w:hAnsi="Arial" w:cs="Arial" w:hint="eastAsia"/>
          <w:color w:val="000000"/>
          <w:kern w:val="0"/>
          <w:sz w:val="23"/>
          <w:szCs w:val="23"/>
        </w:rPr>
        <w:t>石灰</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B.</w:t>
      </w:r>
      <w:r w:rsidRPr="0079635A">
        <w:rPr>
          <w:rFonts w:ascii="Arial" w:hAnsi="Arial" w:cs="Arial" w:hint="eastAsia"/>
          <w:color w:val="000000"/>
          <w:kern w:val="0"/>
          <w:sz w:val="23"/>
          <w:szCs w:val="23"/>
        </w:rPr>
        <w:t>水泥</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C.</w:t>
      </w:r>
      <w:r w:rsidRPr="0079635A">
        <w:rPr>
          <w:rFonts w:ascii="Arial" w:hAnsi="Arial" w:cs="Arial" w:hint="eastAsia"/>
          <w:color w:val="000000"/>
          <w:kern w:val="0"/>
          <w:sz w:val="23"/>
          <w:szCs w:val="23"/>
        </w:rPr>
        <w:t>粉煤灰</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D.</w:t>
      </w:r>
      <w:r w:rsidRPr="0079635A">
        <w:rPr>
          <w:rFonts w:ascii="Arial" w:hAnsi="Arial" w:cs="Arial" w:hint="eastAsia"/>
          <w:color w:val="000000"/>
          <w:kern w:val="0"/>
          <w:sz w:val="23"/>
          <w:szCs w:val="23"/>
        </w:rPr>
        <w:t>石膏</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7.</w:t>
      </w:r>
      <w:r w:rsidRPr="0079635A">
        <w:rPr>
          <w:rFonts w:ascii="Arial" w:hAnsi="Arial" w:cs="Arial" w:hint="eastAsia"/>
          <w:color w:val="000000"/>
          <w:kern w:val="0"/>
          <w:sz w:val="23"/>
          <w:szCs w:val="23"/>
        </w:rPr>
        <w:t>关于砌体结构施工的做法，错误的是</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 xml:space="preserve">　　</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A.</w:t>
      </w:r>
      <w:r w:rsidRPr="0079635A">
        <w:rPr>
          <w:rFonts w:ascii="Arial" w:hAnsi="Arial" w:cs="Arial" w:hint="eastAsia"/>
          <w:color w:val="000000"/>
          <w:kern w:val="0"/>
          <w:sz w:val="23"/>
          <w:szCs w:val="23"/>
        </w:rPr>
        <w:t>施工现场砌块堆放整齐，堆放高度</w:t>
      </w:r>
      <w:r w:rsidRPr="0079635A">
        <w:rPr>
          <w:rFonts w:ascii="Arial" w:hAnsi="Arial" w:cs="Arial"/>
          <w:color w:val="000000"/>
          <w:kern w:val="0"/>
          <w:sz w:val="23"/>
          <w:szCs w:val="23"/>
        </w:rPr>
        <w:t>1.9m</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B.</w:t>
      </w:r>
      <w:r w:rsidRPr="0079635A">
        <w:rPr>
          <w:rFonts w:ascii="Arial" w:hAnsi="Arial" w:cs="Arial" w:hint="eastAsia"/>
          <w:color w:val="000000"/>
          <w:kern w:val="0"/>
          <w:sz w:val="23"/>
          <w:szCs w:val="23"/>
        </w:rPr>
        <w:t>常温情况下砌筑砖砌体时，提前</w:t>
      </w:r>
      <w:r w:rsidRPr="0079635A">
        <w:rPr>
          <w:rFonts w:ascii="Arial" w:hAnsi="Arial" w:cs="Arial"/>
          <w:color w:val="000000"/>
          <w:kern w:val="0"/>
          <w:sz w:val="23"/>
          <w:szCs w:val="23"/>
        </w:rPr>
        <w:t>2</w:t>
      </w:r>
      <w:r w:rsidRPr="0079635A">
        <w:rPr>
          <w:rFonts w:ascii="Arial" w:hAnsi="Arial" w:cs="Arial" w:hint="eastAsia"/>
          <w:color w:val="000000"/>
          <w:kern w:val="0"/>
          <w:sz w:val="23"/>
          <w:szCs w:val="23"/>
        </w:rPr>
        <w:t>天浇水湿润</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C.</w:t>
      </w:r>
      <w:r w:rsidRPr="0079635A">
        <w:rPr>
          <w:rFonts w:ascii="Arial" w:hAnsi="Arial" w:cs="Arial" w:hint="eastAsia"/>
          <w:color w:val="000000"/>
          <w:kern w:val="0"/>
          <w:sz w:val="23"/>
          <w:szCs w:val="23"/>
        </w:rPr>
        <w:t>砖砌体的水平灰缝厚度为</w:t>
      </w:r>
      <w:r w:rsidRPr="0079635A">
        <w:rPr>
          <w:rFonts w:ascii="Arial" w:hAnsi="Arial" w:cs="Arial"/>
          <w:color w:val="000000"/>
          <w:kern w:val="0"/>
          <w:sz w:val="23"/>
          <w:szCs w:val="23"/>
        </w:rPr>
        <w:t>11mm</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D.</w:t>
      </w:r>
      <w:r w:rsidRPr="0079635A">
        <w:rPr>
          <w:rFonts w:ascii="Arial" w:hAnsi="Arial" w:cs="Arial" w:hint="eastAsia"/>
          <w:color w:val="000000"/>
          <w:kern w:val="0"/>
          <w:sz w:val="23"/>
          <w:szCs w:val="23"/>
        </w:rPr>
        <w:t>必须留置的临时间断处砌成直槎</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8.</w:t>
      </w:r>
      <w:r w:rsidRPr="0079635A">
        <w:rPr>
          <w:rFonts w:ascii="Arial" w:hAnsi="Arial" w:cs="Arial" w:hint="eastAsia"/>
          <w:color w:val="000000"/>
          <w:kern w:val="0"/>
          <w:sz w:val="23"/>
          <w:szCs w:val="23"/>
        </w:rPr>
        <w:t>钢结构焊接中，可以引弧的构件是</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 xml:space="preserve">　　</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A.</w:t>
      </w:r>
      <w:r w:rsidRPr="0079635A">
        <w:rPr>
          <w:rFonts w:ascii="Arial" w:hAnsi="Arial" w:cs="Arial" w:hint="eastAsia"/>
          <w:color w:val="000000"/>
          <w:kern w:val="0"/>
          <w:sz w:val="23"/>
          <w:szCs w:val="23"/>
        </w:rPr>
        <w:t>主要构件</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B.</w:t>
      </w:r>
      <w:r w:rsidRPr="0079635A">
        <w:rPr>
          <w:rFonts w:ascii="Arial" w:hAnsi="Arial" w:cs="Arial" w:hint="eastAsia"/>
          <w:color w:val="000000"/>
          <w:kern w:val="0"/>
          <w:sz w:val="23"/>
          <w:szCs w:val="23"/>
        </w:rPr>
        <w:t>次要构件</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C.</w:t>
      </w:r>
      <w:r w:rsidRPr="0079635A">
        <w:rPr>
          <w:rFonts w:ascii="Arial" w:hAnsi="Arial" w:cs="Arial" w:hint="eastAsia"/>
          <w:color w:val="000000"/>
          <w:kern w:val="0"/>
          <w:sz w:val="23"/>
          <w:szCs w:val="23"/>
        </w:rPr>
        <w:t>连接板</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D.</w:t>
      </w:r>
      <w:r w:rsidRPr="0079635A">
        <w:rPr>
          <w:rFonts w:ascii="Arial" w:hAnsi="Arial" w:cs="Arial" w:hint="eastAsia"/>
          <w:color w:val="000000"/>
          <w:kern w:val="0"/>
          <w:sz w:val="23"/>
          <w:szCs w:val="23"/>
        </w:rPr>
        <w:t>引弧板</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9.</w:t>
      </w:r>
      <w:r w:rsidRPr="0079635A">
        <w:rPr>
          <w:rFonts w:ascii="Arial" w:hAnsi="Arial" w:cs="Arial" w:hint="eastAsia"/>
          <w:color w:val="000000"/>
          <w:kern w:val="0"/>
          <w:sz w:val="23"/>
          <w:szCs w:val="23"/>
        </w:rPr>
        <w:t>冬期填方施工时，每层铺土厚度应比常温时</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 xml:space="preserve">　　</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A.</w:t>
      </w:r>
      <w:r w:rsidRPr="0079635A">
        <w:rPr>
          <w:rFonts w:ascii="Arial" w:hAnsi="Arial" w:cs="Arial" w:hint="eastAsia"/>
          <w:color w:val="000000"/>
          <w:kern w:val="0"/>
          <w:sz w:val="23"/>
          <w:szCs w:val="23"/>
        </w:rPr>
        <w:t>增加</w:t>
      </w:r>
      <w:r w:rsidRPr="0079635A">
        <w:rPr>
          <w:rFonts w:ascii="Arial" w:hAnsi="Arial" w:cs="Arial"/>
          <w:color w:val="000000"/>
          <w:kern w:val="0"/>
          <w:sz w:val="23"/>
          <w:szCs w:val="23"/>
        </w:rPr>
        <w:t>20%</w:t>
      </w:r>
      <w:r w:rsidRPr="0079635A">
        <w:rPr>
          <w:rFonts w:ascii="Arial" w:hAnsi="Arial" w:cs="Arial" w:hint="eastAsia"/>
          <w:color w:val="000000"/>
          <w:kern w:val="0"/>
          <w:sz w:val="23"/>
          <w:szCs w:val="23"/>
        </w:rPr>
        <w:t>～</w:t>
      </w:r>
      <w:r w:rsidRPr="0079635A">
        <w:rPr>
          <w:rFonts w:ascii="Arial" w:hAnsi="Arial" w:cs="Arial"/>
          <w:color w:val="000000"/>
          <w:kern w:val="0"/>
          <w:sz w:val="23"/>
          <w:szCs w:val="23"/>
        </w:rPr>
        <w:t>25%</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B.</w:t>
      </w:r>
      <w:r w:rsidRPr="0079635A">
        <w:rPr>
          <w:rFonts w:ascii="Arial" w:hAnsi="Arial" w:cs="Arial" w:hint="eastAsia"/>
          <w:color w:val="000000"/>
          <w:kern w:val="0"/>
          <w:sz w:val="23"/>
          <w:szCs w:val="23"/>
        </w:rPr>
        <w:t>减少</w:t>
      </w:r>
      <w:r w:rsidRPr="0079635A">
        <w:rPr>
          <w:rFonts w:ascii="Arial" w:hAnsi="Arial" w:cs="Arial"/>
          <w:color w:val="000000"/>
          <w:kern w:val="0"/>
          <w:sz w:val="23"/>
          <w:szCs w:val="23"/>
        </w:rPr>
        <w:t>20%</w:t>
      </w:r>
      <w:r w:rsidRPr="0079635A">
        <w:rPr>
          <w:rFonts w:ascii="Arial" w:hAnsi="Arial" w:cs="Arial" w:hint="eastAsia"/>
          <w:color w:val="000000"/>
          <w:kern w:val="0"/>
          <w:sz w:val="23"/>
          <w:szCs w:val="23"/>
        </w:rPr>
        <w:t>～</w:t>
      </w:r>
      <w:r w:rsidRPr="0079635A">
        <w:rPr>
          <w:rFonts w:ascii="Arial" w:hAnsi="Arial" w:cs="Arial"/>
          <w:color w:val="000000"/>
          <w:kern w:val="0"/>
          <w:sz w:val="23"/>
          <w:szCs w:val="23"/>
        </w:rPr>
        <w:t>25%</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C.</w:t>
      </w:r>
      <w:r w:rsidRPr="0079635A">
        <w:rPr>
          <w:rFonts w:ascii="Arial" w:hAnsi="Arial" w:cs="Arial" w:hint="eastAsia"/>
          <w:color w:val="000000"/>
          <w:kern w:val="0"/>
          <w:sz w:val="23"/>
          <w:szCs w:val="23"/>
        </w:rPr>
        <w:t>减少</w:t>
      </w:r>
      <w:r w:rsidRPr="0079635A">
        <w:rPr>
          <w:rFonts w:ascii="Arial" w:hAnsi="Arial" w:cs="Arial"/>
          <w:color w:val="000000"/>
          <w:kern w:val="0"/>
          <w:sz w:val="23"/>
          <w:szCs w:val="23"/>
        </w:rPr>
        <w:t>35%</w:t>
      </w:r>
      <w:r w:rsidRPr="0079635A">
        <w:rPr>
          <w:rFonts w:ascii="Arial" w:hAnsi="Arial" w:cs="Arial" w:hint="eastAsia"/>
          <w:color w:val="000000"/>
          <w:kern w:val="0"/>
          <w:sz w:val="23"/>
          <w:szCs w:val="23"/>
        </w:rPr>
        <w:t>～</w:t>
      </w:r>
      <w:r w:rsidRPr="0079635A">
        <w:rPr>
          <w:rFonts w:ascii="Arial" w:hAnsi="Arial" w:cs="Arial"/>
          <w:color w:val="000000"/>
          <w:kern w:val="0"/>
          <w:sz w:val="23"/>
          <w:szCs w:val="23"/>
        </w:rPr>
        <w:t>40%</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D.</w:t>
      </w:r>
      <w:r w:rsidRPr="0079635A">
        <w:rPr>
          <w:rFonts w:ascii="Arial" w:hAnsi="Arial" w:cs="Arial" w:hint="eastAsia"/>
          <w:color w:val="000000"/>
          <w:kern w:val="0"/>
          <w:sz w:val="23"/>
          <w:szCs w:val="23"/>
        </w:rPr>
        <w:t>增加</w:t>
      </w:r>
      <w:r w:rsidRPr="0079635A">
        <w:rPr>
          <w:rFonts w:ascii="Arial" w:hAnsi="Arial" w:cs="Arial"/>
          <w:color w:val="000000"/>
          <w:kern w:val="0"/>
          <w:sz w:val="23"/>
          <w:szCs w:val="23"/>
        </w:rPr>
        <w:t>35%</w:t>
      </w:r>
      <w:r w:rsidRPr="0079635A">
        <w:rPr>
          <w:rFonts w:ascii="Arial" w:hAnsi="Arial" w:cs="Arial" w:hint="eastAsia"/>
          <w:color w:val="000000"/>
          <w:kern w:val="0"/>
          <w:sz w:val="23"/>
          <w:szCs w:val="23"/>
        </w:rPr>
        <w:t>～</w:t>
      </w:r>
      <w:r w:rsidRPr="0079635A">
        <w:rPr>
          <w:rFonts w:ascii="Arial" w:hAnsi="Arial" w:cs="Arial"/>
          <w:color w:val="000000"/>
          <w:kern w:val="0"/>
          <w:sz w:val="23"/>
          <w:szCs w:val="23"/>
        </w:rPr>
        <w:t>40%</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10.</w:t>
      </w:r>
      <w:r w:rsidRPr="0079635A">
        <w:rPr>
          <w:rFonts w:ascii="Arial" w:hAnsi="Arial" w:cs="Arial" w:hint="eastAsia"/>
          <w:color w:val="000000"/>
          <w:kern w:val="0"/>
          <w:sz w:val="23"/>
          <w:szCs w:val="23"/>
        </w:rPr>
        <w:t>大体积混凝土浇筑时，当采用分层浇筑时，应保证在下层混凝土</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 xml:space="preserve">　　</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将上层混凝土浇筑完毕。</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A.</w:t>
      </w:r>
      <w:r w:rsidRPr="0079635A">
        <w:rPr>
          <w:rFonts w:ascii="Arial" w:hAnsi="Arial" w:cs="Arial" w:hint="eastAsia"/>
          <w:color w:val="000000"/>
          <w:kern w:val="0"/>
          <w:sz w:val="23"/>
          <w:szCs w:val="23"/>
        </w:rPr>
        <w:t>初凝前</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B.</w:t>
      </w:r>
      <w:r w:rsidRPr="0079635A">
        <w:rPr>
          <w:rFonts w:ascii="Arial" w:hAnsi="Arial" w:cs="Arial" w:hint="eastAsia"/>
          <w:color w:val="000000"/>
          <w:kern w:val="0"/>
          <w:sz w:val="23"/>
          <w:szCs w:val="23"/>
        </w:rPr>
        <w:t>初凝后</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C.</w:t>
      </w:r>
      <w:r w:rsidRPr="0079635A">
        <w:rPr>
          <w:rFonts w:ascii="Arial" w:hAnsi="Arial" w:cs="Arial" w:hint="eastAsia"/>
          <w:color w:val="000000"/>
          <w:kern w:val="0"/>
          <w:sz w:val="23"/>
          <w:szCs w:val="23"/>
        </w:rPr>
        <w:t>终凝前</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D.</w:t>
      </w:r>
      <w:r w:rsidRPr="0079635A">
        <w:rPr>
          <w:rFonts w:ascii="Arial" w:hAnsi="Arial" w:cs="Arial" w:hint="eastAsia"/>
          <w:color w:val="000000"/>
          <w:kern w:val="0"/>
          <w:sz w:val="23"/>
          <w:szCs w:val="23"/>
        </w:rPr>
        <w:t>终凝后</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11.</w:t>
      </w:r>
      <w:r w:rsidRPr="0079635A">
        <w:rPr>
          <w:rFonts w:ascii="Arial" w:hAnsi="Arial" w:cs="Arial" w:hint="eastAsia"/>
          <w:color w:val="000000"/>
          <w:kern w:val="0"/>
          <w:sz w:val="23"/>
          <w:szCs w:val="23"/>
        </w:rPr>
        <w:t>关于模板拆除施工的做法，错误的是</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 xml:space="preserve">　　</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A.</w:t>
      </w:r>
      <w:r w:rsidRPr="0079635A">
        <w:rPr>
          <w:rFonts w:ascii="Arial" w:hAnsi="Arial" w:cs="Arial" w:hint="eastAsia"/>
          <w:color w:val="000000"/>
          <w:kern w:val="0"/>
          <w:sz w:val="23"/>
          <w:szCs w:val="23"/>
        </w:rPr>
        <w:t>跨度</w:t>
      </w:r>
      <w:r w:rsidRPr="0079635A">
        <w:rPr>
          <w:rFonts w:ascii="Arial" w:hAnsi="Arial" w:cs="Arial"/>
          <w:color w:val="000000"/>
          <w:kern w:val="0"/>
          <w:sz w:val="23"/>
          <w:szCs w:val="23"/>
        </w:rPr>
        <w:t>2m</w:t>
      </w:r>
      <w:r w:rsidRPr="0079635A">
        <w:rPr>
          <w:rFonts w:ascii="Arial" w:hAnsi="Arial" w:cs="Arial" w:hint="eastAsia"/>
          <w:color w:val="000000"/>
          <w:kern w:val="0"/>
          <w:sz w:val="23"/>
          <w:szCs w:val="23"/>
        </w:rPr>
        <w:t>的双向板，混凝土强度达到设计要求的</w:t>
      </w:r>
      <w:r w:rsidRPr="0079635A">
        <w:rPr>
          <w:rFonts w:ascii="Arial" w:hAnsi="Arial" w:cs="Arial"/>
          <w:color w:val="000000"/>
          <w:kern w:val="0"/>
          <w:sz w:val="23"/>
          <w:szCs w:val="23"/>
        </w:rPr>
        <w:t>50%</w:t>
      </w:r>
      <w:r w:rsidRPr="0079635A">
        <w:rPr>
          <w:rFonts w:ascii="Arial" w:hAnsi="Arial" w:cs="Arial" w:hint="eastAsia"/>
          <w:color w:val="000000"/>
          <w:kern w:val="0"/>
          <w:sz w:val="23"/>
          <w:szCs w:val="23"/>
        </w:rPr>
        <w:t>时，开始拆除底模</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B.</w:t>
      </w:r>
      <w:r w:rsidRPr="0079635A">
        <w:rPr>
          <w:rFonts w:ascii="Arial" w:hAnsi="Arial" w:cs="Arial" w:hint="eastAsia"/>
          <w:color w:val="000000"/>
          <w:kern w:val="0"/>
          <w:sz w:val="23"/>
          <w:szCs w:val="23"/>
        </w:rPr>
        <w:t>后张预应力混凝土结构底模在预应力张拉前拆除完毕</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C.</w:t>
      </w:r>
      <w:r w:rsidRPr="0079635A">
        <w:rPr>
          <w:rFonts w:ascii="Arial" w:hAnsi="Arial" w:cs="Arial" w:hint="eastAsia"/>
          <w:color w:val="000000"/>
          <w:kern w:val="0"/>
          <w:sz w:val="23"/>
          <w:szCs w:val="23"/>
        </w:rPr>
        <w:t>拆除申请手续经项目技术负责人批准后，开始拆模</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D.</w:t>
      </w:r>
      <w:r w:rsidRPr="0079635A">
        <w:rPr>
          <w:rFonts w:ascii="Arial" w:hAnsi="Arial" w:cs="Arial" w:hint="eastAsia"/>
          <w:color w:val="000000"/>
          <w:kern w:val="0"/>
          <w:sz w:val="23"/>
          <w:szCs w:val="23"/>
        </w:rPr>
        <w:t>模板设计无具体要求时，先拆非承重的模板，后拆承重的模板</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12.</w:t>
      </w:r>
      <w:r w:rsidRPr="0079635A">
        <w:rPr>
          <w:rFonts w:ascii="Arial" w:hAnsi="Arial" w:cs="Arial" w:hint="eastAsia"/>
          <w:color w:val="000000"/>
          <w:kern w:val="0"/>
          <w:sz w:val="23"/>
          <w:szCs w:val="23"/>
        </w:rPr>
        <w:t>关于施工现场临时用电的做法，正确的是</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 xml:space="preserve">　　</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A.</w:t>
      </w:r>
      <w:r w:rsidRPr="0079635A">
        <w:rPr>
          <w:rFonts w:ascii="Arial" w:hAnsi="Arial" w:cs="Arial" w:hint="eastAsia"/>
          <w:color w:val="000000"/>
          <w:kern w:val="0"/>
          <w:sz w:val="23"/>
          <w:szCs w:val="23"/>
        </w:rPr>
        <w:t>总配电箱设置在靠近外电电源处</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B.</w:t>
      </w:r>
      <w:r w:rsidRPr="0079635A">
        <w:rPr>
          <w:rFonts w:ascii="Arial" w:hAnsi="Arial" w:cs="Arial" w:hint="eastAsia"/>
          <w:color w:val="000000"/>
          <w:kern w:val="0"/>
          <w:sz w:val="23"/>
          <w:szCs w:val="23"/>
        </w:rPr>
        <w:t>开关箱中作为末级保护的漏电保护器，其额定漏电动作时间为</w:t>
      </w:r>
      <w:r w:rsidRPr="0079635A">
        <w:rPr>
          <w:rFonts w:ascii="Arial" w:hAnsi="Arial" w:cs="Arial"/>
          <w:color w:val="000000"/>
          <w:kern w:val="0"/>
          <w:sz w:val="23"/>
          <w:szCs w:val="23"/>
        </w:rPr>
        <w:t>0.2s</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C.</w:t>
      </w:r>
      <w:r w:rsidRPr="0079635A">
        <w:rPr>
          <w:rFonts w:ascii="Arial" w:hAnsi="Arial" w:cs="Arial" w:hint="eastAsia"/>
          <w:color w:val="000000"/>
          <w:kern w:val="0"/>
          <w:sz w:val="23"/>
          <w:szCs w:val="23"/>
        </w:rPr>
        <w:t>室外</w:t>
      </w:r>
      <w:r w:rsidRPr="0079635A">
        <w:rPr>
          <w:rFonts w:ascii="Arial" w:hAnsi="Arial" w:cs="Arial"/>
          <w:color w:val="000000"/>
          <w:kern w:val="0"/>
          <w:sz w:val="23"/>
          <w:szCs w:val="23"/>
        </w:rPr>
        <w:t>220V</w:t>
      </w:r>
      <w:r w:rsidRPr="0079635A">
        <w:rPr>
          <w:rFonts w:ascii="Arial" w:hAnsi="Arial" w:cs="Arial" w:hint="eastAsia"/>
          <w:color w:val="000000"/>
          <w:kern w:val="0"/>
          <w:sz w:val="23"/>
          <w:szCs w:val="23"/>
        </w:rPr>
        <w:t>灯具距地面高度为</w:t>
      </w:r>
      <w:r w:rsidRPr="0079635A">
        <w:rPr>
          <w:rFonts w:ascii="Arial" w:hAnsi="Arial" w:cs="Arial"/>
          <w:color w:val="000000"/>
          <w:kern w:val="0"/>
          <w:sz w:val="23"/>
          <w:szCs w:val="23"/>
        </w:rPr>
        <w:t>2.8m</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D.</w:t>
      </w:r>
      <w:r w:rsidRPr="0079635A">
        <w:rPr>
          <w:rFonts w:ascii="Arial" w:hAnsi="Arial" w:cs="Arial" w:hint="eastAsia"/>
          <w:color w:val="000000"/>
          <w:kern w:val="0"/>
          <w:sz w:val="23"/>
          <w:szCs w:val="23"/>
        </w:rPr>
        <w:t>现场施工电梯未设置避雷装置</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13.</w:t>
      </w:r>
      <w:r w:rsidRPr="0079635A">
        <w:rPr>
          <w:rFonts w:ascii="Arial" w:hAnsi="Arial" w:cs="Arial" w:hint="eastAsia"/>
          <w:color w:val="000000"/>
          <w:kern w:val="0"/>
          <w:sz w:val="23"/>
          <w:szCs w:val="23"/>
        </w:rPr>
        <w:t>不属于专业承包资质类别的是</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 xml:space="preserve">　　</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A.</w:t>
      </w:r>
      <w:r w:rsidRPr="0079635A">
        <w:rPr>
          <w:rFonts w:ascii="Arial" w:hAnsi="Arial" w:cs="Arial" w:hint="eastAsia"/>
          <w:color w:val="000000"/>
          <w:kern w:val="0"/>
          <w:sz w:val="23"/>
          <w:szCs w:val="23"/>
        </w:rPr>
        <w:t>建筑幕墙</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B.</w:t>
      </w:r>
      <w:r w:rsidRPr="0079635A">
        <w:rPr>
          <w:rFonts w:ascii="Arial" w:hAnsi="Arial" w:cs="Arial" w:hint="eastAsia"/>
          <w:color w:val="000000"/>
          <w:kern w:val="0"/>
          <w:sz w:val="23"/>
          <w:szCs w:val="23"/>
        </w:rPr>
        <w:t>电梯安装</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C.</w:t>
      </w:r>
      <w:r w:rsidRPr="0079635A">
        <w:rPr>
          <w:rFonts w:ascii="Arial" w:hAnsi="Arial" w:cs="Arial" w:hint="eastAsia"/>
          <w:color w:val="000000"/>
          <w:kern w:val="0"/>
          <w:sz w:val="23"/>
          <w:szCs w:val="23"/>
        </w:rPr>
        <w:t>混凝土作业</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D.</w:t>
      </w:r>
      <w:r w:rsidRPr="0079635A">
        <w:rPr>
          <w:rFonts w:ascii="Arial" w:hAnsi="Arial" w:cs="Arial" w:hint="eastAsia"/>
          <w:color w:val="000000"/>
          <w:kern w:val="0"/>
          <w:sz w:val="23"/>
          <w:szCs w:val="23"/>
        </w:rPr>
        <w:t>钢结构</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14.</w:t>
      </w:r>
      <w:r w:rsidRPr="0079635A">
        <w:rPr>
          <w:rFonts w:ascii="Arial" w:hAnsi="Arial" w:cs="Arial" w:hint="eastAsia"/>
          <w:color w:val="000000"/>
          <w:kern w:val="0"/>
          <w:sz w:val="23"/>
          <w:szCs w:val="23"/>
        </w:rPr>
        <w:t>下列施工合同文件的排序符合优先解释顺序的是</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 xml:space="preserve">　　</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A.</w:t>
      </w:r>
      <w:r w:rsidRPr="0079635A">
        <w:rPr>
          <w:rFonts w:ascii="Arial" w:hAnsi="Arial" w:cs="Arial" w:hint="eastAsia"/>
          <w:color w:val="000000"/>
          <w:kern w:val="0"/>
          <w:sz w:val="23"/>
          <w:szCs w:val="23"/>
        </w:rPr>
        <w:t>施工合同协议书、施工合同专用条款、中标通知书、投标书及其附件</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B.</w:t>
      </w:r>
      <w:r w:rsidRPr="0079635A">
        <w:rPr>
          <w:rFonts w:ascii="Arial" w:hAnsi="Arial" w:cs="Arial" w:hint="eastAsia"/>
          <w:color w:val="000000"/>
          <w:kern w:val="0"/>
          <w:sz w:val="23"/>
          <w:szCs w:val="23"/>
        </w:rPr>
        <w:t>施工合同协议书、中标通知书、投标书及其附件、施工合同专用条款</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C.</w:t>
      </w:r>
      <w:r w:rsidRPr="0079635A">
        <w:rPr>
          <w:rFonts w:ascii="Arial" w:hAnsi="Arial" w:cs="Arial" w:hint="eastAsia"/>
          <w:color w:val="000000"/>
          <w:kern w:val="0"/>
          <w:sz w:val="23"/>
          <w:szCs w:val="23"/>
        </w:rPr>
        <w:t>施工合同专用条款、施工合同协议书、中标通知书、投标书及其附件</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D.</w:t>
      </w:r>
      <w:r w:rsidRPr="0079635A">
        <w:rPr>
          <w:rFonts w:ascii="Arial" w:hAnsi="Arial" w:cs="Arial" w:hint="eastAsia"/>
          <w:color w:val="000000"/>
          <w:kern w:val="0"/>
          <w:sz w:val="23"/>
          <w:szCs w:val="23"/>
        </w:rPr>
        <w:t>施工合同专用条款、中标通知书、投标书及其附件、施工合同协议书</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15.</w:t>
      </w:r>
      <w:r w:rsidRPr="0079635A">
        <w:rPr>
          <w:rFonts w:ascii="Arial" w:hAnsi="Arial" w:cs="Arial" w:hint="eastAsia"/>
          <w:color w:val="000000"/>
          <w:kern w:val="0"/>
          <w:sz w:val="23"/>
          <w:szCs w:val="23"/>
        </w:rPr>
        <w:t>下列污染物中，不属于民用建筑工程室内环境污染物浓度检测时必需检测的项目是</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 xml:space="preserve">　　</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A.</w:t>
      </w:r>
      <w:r w:rsidRPr="0079635A">
        <w:rPr>
          <w:rFonts w:ascii="Arial" w:hAnsi="Arial" w:cs="Arial" w:hint="eastAsia"/>
          <w:color w:val="000000"/>
          <w:kern w:val="0"/>
          <w:sz w:val="23"/>
          <w:szCs w:val="23"/>
        </w:rPr>
        <w:t>氡</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B.</w:t>
      </w:r>
      <w:r w:rsidRPr="0079635A">
        <w:rPr>
          <w:rFonts w:ascii="Arial" w:hAnsi="Arial" w:cs="Arial" w:hint="eastAsia"/>
          <w:color w:val="000000"/>
          <w:kern w:val="0"/>
          <w:sz w:val="23"/>
          <w:szCs w:val="23"/>
        </w:rPr>
        <w:t>氯</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C.</w:t>
      </w:r>
      <w:r w:rsidRPr="0079635A">
        <w:rPr>
          <w:rFonts w:ascii="Arial" w:hAnsi="Arial" w:cs="Arial" w:hint="eastAsia"/>
          <w:color w:val="000000"/>
          <w:kern w:val="0"/>
          <w:sz w:val="23"/>
          <w:szCs w:val="23"/>
        </w:rPr>
        <w:t>氨</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D.</w:t>
      </w:r>
      <w:r w:rsidRPr="0079635A">
        <w:rPr>
          <w:rFonts w:ascii="Arial" w:hAnsi="Arial" w:cs="Arial" w:hint="eastAsia"/>
          <w:color w:val="000000"/>
          <w:kern w:val="0"/>
          <w:sz w:val="23"/>
          <w:szCs w:val="23"/>
        </w:rPr>
        <w:t>甲醛</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16.</w:t>
      </w:r>
      <w:r w:rsidRPr="0079635A">
        <w:rPr>
          <w:rFonts w:ascii="Arial" w:hAnsi="Arial" w:cs="Arial" w:hint="eastAsia"/>
          <w:color w:val="000000"/>
          <w:kern w:val="0"/>
          <w:sz w:val="23"/>
          <w:szCs w:val="23"/>
        </w:rPr>
        <w:t>根据《民用建筑节能条例》，在正常使用条件下，保温工程最低保修期限为</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 xml:space="preserve">　　</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年。</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A.3</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B.4</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C.5</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D.6</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17.</w:t>
      </w:r>
      <w:r w:rsidRPr="0079635A">
        <w:rPr>
          <w:rFonts w:ascii="Arial" w:hAnsi="Arial" w:cs="Arial" w:hint="eastAsia"/>
          <w:color w:val="000000"/>
          <w:kern w:val="0"/>
          <w:sz w:val="23"/>
          <w:szCs w:val="23"/>
        </w:rPr>
        <w:t>下列工作中，超出项目经理权限的是</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 xml:space="preserve">　　</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A.</w:t>
      </w:r>
      <w:r w:rsidRPr="0079635A">
        <w:rPr>
          <w:rFonts w:ascii="Arial" w:hAnsi="Arial" w:cs="Arial" w:hint="eastAsia"/>
          <w:color w:val="000000"/>
          <w:kern w:val="0"/>
          <w:sz w:val="23"/>
          <w:szCs w:val="23"/>
        </w:rPr>
        <w:t>主持项目经理部工作</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B.</w:t>
      </w:r>
      <w:r w:rsidRPr="0079635A">
        <w:rPr>
          <w:rFonts w:ascii="Arial" w:hAnsi="Arial" w:cs="Arial" w:hint="eastAsia"/>
          <w:color w:val="000000"/>
          <w:kern w:val="0"/>
          <w:sz w:val="23"/>
          <w:szCs w:val="23"/>
        </w:rPr>
        <w:t>制订项目内部计酬办法</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C.</w:t>
      </w:r>
      <w:r w:rsidRPr="0079635A">
        <w:rPr>
          <w:rFonts w:ascii="Arial" w:hAnsi="Arial" w:cs="Arial" w:hint="eastAsia"/>
          <w:color w:val="000000"/>
          <w:kern w:val="0"/>
          <w:sz w:val="23"/>
          <w:szCs w:val="23"/>
        </w:rPr>
        <w:t>决定授权范围内项目资金使用</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D.</w:t>
      </w:r>
      <w:r w:rsidRPr="0079635A">
        <w:rPr>
          <w:rFonts w:ascii="Arial" w:hAnsi="Arial" w:cs="Arial" w:hint="eastAsia"/>
          <w:color w:val="000000"/>
          <w:kern w:val="0"/>
          <w:sz w:val="23"/>
          <w:szCs w:val="23"/>
        </w:rPr>
        <w:t>审批施工组织设计</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18.</w:t>
      </w:r>
      <w:r w:rsidRPr="0079635A">
        <w:rPr>
          <w:rFonts w:ascii="Arial" w:hAnsi="Arial" w:cs="Arial" w:hint="eastAsia"/>
          <w:color w:val="000000"/>
          <w:kern w:val="0"/>
          <w:sz w:val="23"/>
          <w:szCs w:val="23"/>
        </w:rPr>
        <w:t>某大楼主体结构分部工程质量验收合格，则下列说法错误的是</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 xml:space="preserve">　　</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A.</w:t>
      </w:r>
      <w:r w:rsidRPr="0079635A">
        <w:rPr>
          <w:rFonts w:ascii="Arial" w:hAnsi="Arial" w:cs="Arial" w:hint="eastAsia"/>
          <w:color w:val="000000"/>
          <w:kern w:val="0"/>
          <w:sz w:val="23"/>
          <w:szCs w:val="23"/>
        </w:rPr>
        <w:t>该分部工程所含分项工程质量必定合格</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B.</w:t>
      </w:r>
      <w:r w:rsidRPr="0079635A">
        <w:rPr>
          <w:rFonts w:ascii="Arial" w:hAnsi="Arial" w:cs="Arial" w:hint="eastAsia"/>
          <w:color w:val="000000"/>
          <w:kern w:val="0"/>
          <w:sz w:val="23"/>
          <w:szCs w:val="23"/>
        </w:rPr>
        <w:t>该分部工程质量控制资料必定完整</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C.</w:t>
      </w:r>
      <w:r w:rsidRPr="0079635A">
        <w:rPr>
          <w:rFonts w:ascii="Arial" w:hAnsi="Arial" w:cs="Arial" w:hint="eastAsia"/>
          <w:color w:val="000000"/>
          <w:kern w:val="0"/>
          <w:sz w:val="23"/>
          <w:szCs w:val="23"/>
        </w:rPr>
        <w:t>该分部工程观感质量验收必定符合要求</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D.</w:t>
      </w:r>
      <w:r w:rsidRPr="0079635A">
        <w:rPr>
          <w:rFonts w:ascii="Arial" w:hAnsi="Arial" w:cs="Arial" w:hint="eastAsia"/>
          <w:color w:val="000000"/>
          <w:kern w:val="0"/>
          <w:sz w:val="23"/>
          <w:szCs w:val="23"/>
        </w:rPr>
        <w:t>该单位工程质量验收必定合格</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19.</w:t>
      </w:r>
      <w:r w:rsidRPr="0079635A">
        <w:rPr>
          <w:rFonts w:ascii="Arial" w:hAnsi="Arial" w:cs="Arial" w:hint="eastAsia"/>
          <w:color w:val="000000"/>
          <w:kern w:val="0"/>
          <w:sz w:val="23"/>
          <w:szCs w:val="23"/>
        </w:rPr>
        <w:t>关于混凝土原材料的说法，错误的是</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 xml:space="preserve">　　</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A.</w:t>
      </w:r>
      <w:r w:rsidRPr="0079635A">
        <w:rPr>
          <w:rFonts w:ascii="Arial" w:hAnsi="Arial" w:cs="Arial" w:hint="eastAsia"/>
          <w:color w:val="000000"/>
          <w:kern w:val="0"/>
          <w:sz w:val="23"/>
          <w:szCs w:val="23"/>
        </w:rPr>
        <w:t>水泥进场时，应对其强度、安定性等指标进行复验</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B.</w:t>
      </w:r>
      <w:r w:rsidRPr="0079635A">
        <w:rPr>
          <w:rFonts w:ascii="Arial" w:hAnsi="Arial" w:cs="Arial" w:hint="eastAsia"/>
          <w:color w:val="000000"/>
          <w:kern w:val="0"/>
          <w:sz w:val="23"/>
          <w:szCs w:val="23"/>
        </w:rPr>
        <w:t>采用海砂时，应按批检验其含氯盐含量</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C.</w:t>
      </w:r>
      <w:r w:rsidRPr="0079635A">
        <w:rPr>
          <w:rFonts w:ascii="Arial" w:hAnsi="Arial" w:cs="Arial" w:hint="eastAsia"/>
          <w:color w:val="000000"/>
          <w:kern w:val="0"/>
          <w:sz w:val="23"/>
          <w:szCs w:val="23"/>
        </w:rPr>
        <w:t>快硬硅酸盐水泥出厂超过</w:t>
      </w:r>
      <w:r w:rsidRPr="0079635A">
        <w:rPr>
          <w:rFonts w:ascii="Arial" w:hAnsi="Arial" w:cs="Arial"/>
          <w:color w:val="000000"/>
          <w:kern w:val="0"/>
          <w:sz w:val="23"/>
          <w:szCs w:val="23"/>
        </w:rPr>
        <w:t>l</w:t>
      </w:r>
      <w:r w:rsidRPr="0079635A">
        <w:rPr>
          <w:rFonts w:ascii="Arial" w:hAnsi="Arial" w:cs="Arial" w:hint="eastAsia"/>
          <w:color w:val="000000"/>
          <w:kern w:val="0"/>
          <w:sz w:val="23"/>
          <w:szCs w:val="23"/>
        </w:rPr>
        <w:t>个月，应再次复验后按复验结果使用</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D.</w:t>
      </w:r>
      <w:r w:rsidRPr="0079635A">
        <w:rPr>
          <w:rFonts w:ascii="Arial" w:hAnsi="Arial" w:cs="Arial" w:hint="eastAsia"/>
          <w:color w:val="000000"/>
          <w:kern w:val="0"/>
          <w:sz w:val="23"/>
          <w:szCs w:val="23"/>
        </w:rPr>
        <w:t>钢筋混凝土结构中，严禁使用含氯化物的外加剂</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20.</w:t>
      </w:r>
      <w:r w:rsidRPr="0079635A">
        <w:rPr>
          <w:rFonts w:ascii="Arial" w:hAnsi="Arial" w:cs="Arial" w:hint="eastAsia"/>
          <w:color w:val="000000"/>
          <w:kern w:val="0"/>
          <w:sz w:val="23"/>
          <w:szCs w:val="23"/>
        </w:rPr>
        <w:t>关于玻璃幕墙的说法，正确的是</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 xml:space="preserve">　　</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A.</w:t>
      </w:r>
      <w:r w:rsidRPr="0079635A">
        <w:rPr>
          <w:rFonts w:ascii="Arial" w:hAnsi="Arial" w:cs="Arial" w:hint="eastAsia"/>
          <w:color w:val="000000"/>
          <w:kern w:val="0"/>
          <w:sz w:val="23"/>
          <w:szCs w:val="23"/>
        </w:rPr>
        <w:t>防火层可以与幕墙玻璃直接接触</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B.</w:t>
      </w:r>
      <w:r w:rsidRPr="0079635A">
        <w:rPr>
          <w:rFonts w:ascii="Arial" w:hAnsi="Arial" w:cs="Arial" w:hint="eastAsia"/>
          <w:color w:val="000000"/>
          <w:kern w:val="0"/>
          <w:sz w:val="23"/>
          <w:szCs w:val="23"/>
        </w:rPr>
        <w:t>同一玻璃幕墙单元可以跨越两个防火分区</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C.</w:t>
      </w:r>
      <w:r w:rsidRPr="0079635A">
        <w:rPr>
          <w:rFonts w:ascii="Arial" w:hAnsi="Arial" w:cs="Arial" w:hint="eastAsia"/>
          <w:color w:val="000000"/>
          <w:kern w:val="0"/>
          <w:sz w:val="23"/>
          <w:szCs w:val="23"/>
        </w:rPr>
        <w:t>幕墙的金属框架应与主体结构的防雷体系可靠连接</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D.</w:t>
      </w:r>
      <w:r w:rsidRPr="0079635A">
        <w:rPr>
          <w:rFonts w:ascii="Arial" w:hAnsi="Arial" w:cs="Arial" w:hint="eastAsia"/>
          <w:color w:val="000000"/>
          <w:kern w:val="0"/>
          <w:sz w:val="23"/>
          <w:szCs w:val="23"/>
        </w:rPr>
        <w:t>防火层承托板可以采用铝板</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b/>
          <w:bCs/>
          <w:color w:val="000000"/>
          <w:kern w:val="0"/>
          <w:sz w:val="23"/>
        </w:rPr>
        <w:t>二、多项选择题</w:t>
      </w:r>
      <w:r w:rsidRPr="0079635A">
        <w:rPr>
          <w:rFonts w:ascii="Arial" w:hAnsi="Arial" w:cs="Arial"/>
          <w:b/>
          <w:bCs/>
          <w:color w:val="000000"/>
          <w:kern w:val="0"/>
          <w:sz w:val="23"/>
        </w:rPr>
        <w:t>(</w:t>
      </w:r>
      <w:r w:rsidRPr="0079635A">
        <w:rPr>
          <w:rFonts w:ascii="Arial" w:hAnsi="Arial" w:cs="Arial" w:hint="eastAsia"/>
          <w:b/>
          <w:bCs/>
          <w:color w:val="000000"/>
          <w:kern w:val="0"/>
          <w:sz w:val="23"/>
        </w:rPr>
        <w:t>共</w:t>
      </w:r>
      <w:r w:rsidRPr="0079635A">
        <w:rPr>
          <w:rFonts w:ascii="Arial" w:hAnsi="Arial" w:cs="Arial"/>
          <w:b/>
          <w:bCs/>
          <w:color w:val="000000"/>
          <w:kern w:val="0"/>
          <w:sz w:val="23"/>
        </w:rPr>
        <w:t>10</w:t>
      </w:r>
      <w:r w:rsidRPr="0079635A">
        <w:rPr>
          <w:rFonts w:ascii="Arial" w:hAnsi="Arial" w:cs="Arial" w:hint="eastAsia"/>
          <w:b/>
          <w:bCs/>
          <w:color w:val="000000"/>
          <w:kern w:val="0"/>
          <w:sz w:val="23"/>
        </w:rPr>
        <w:t>题，每题</w:t>
      </w:r>
      <w:r w:rsidRPr="0079635A">
        <w:rPr>
          <w:rFonts w:ascii="Arial" w:hAnsi="Arial" w:cs="Arial"/>
          <w:b/>
          <w:bCs/>
          <w:color w:val="000000"/>
          <w:kern w:val="0"/>
          <w:sz w:val="23"/>
        </w:rPr>
        <w:t>2</w:t>
      </w:r>
      <w:r w:rsidRPr="0079635A">
        <w:rPr>
          <w:rFonts w:ascii="Arial" w:hAnsi="Arial" w:cs="Arial" w:hint="eastAsia"/>
          <w:b/>
          <w:bCs/>
          <w:color w:val="000000"/>
          <w:kern w:val="0"/>
          <w:sz w:val="23"/>
        </w:rPr>
        <w:t>分。每题的备选项中，有</w:t>
      </w:r>
      <w:r w:rsidRPr="0079635A">
        <w:rPr>
          <w:rFonts w:ascii="Arial" w:hAnsi="Arial" w:cs="Arial"/>
          <w:b/>
          <w:bCs/>
          <w:color w:val="000000"/>
          <w:kern w:val="0"/>
          <w:sz w:val="23"/>
        </w:rPr>
        <w:t>2</w:t>
      </w:r>
      <w:r w:rsidRPr="0079635A">
        <w:rPr>
          <w:rFonts w:ascii="Arial" w:hAnsi="Arial" w:cs="Arial" w:hint="eastAsia"/>
          <w:b/>
          <w:bCs/>
          <w:color w:val="000000"/>
          <w:kern w:val="0"/>
          <w:sz w:val="23"/>
        </w:rPr>
        <w:t>个或</w:t>
      </w:r>
      <w:r w:rsidRPr="0079635A">
        <w:rPr>
          <w:rFonts w:ascii="Arial" w:hAnsi="Arial" w:cs="Arial"/>
          <w:b/>
          <w:bCs/>
          <w:color w:val="000000"/>
          <w:kern w:val="0"/>
          <w:sz w:val="23"/>
        </w:rPr>
        <w:t>2</w:t>
      </w:r>
      <w:r w:rsidRPr="0079635A">
        <w:rPr>
          <w:rFonts w:ascii="Arial" w:hAnsi="Arial" w:cs="Arial" w:hint="eastAsia"/>
          <w:b/>
          <w:bCs/>
          <w:color w:val="000000"/>
          <w:kern w:val="0"/>
          <w:sz w:val="23"/>
        </w:rPr>
        <w:t>个以上符合题意，至少有</w:t>
      </w:r>
      <w:r w:rsidRPr="0079635A">
        <w:rPr>
          <w:rFonts w:ascii="Arial" w:hAnsi="Arial" w:cs="Arial"/>
          <w:b/>
          <w:bCs/>
          <w:color w:val="000000"/>
          <w:kern w:val="0"/>
          <w:sz w:val="23"/>
        </w:rPr>
        <w:t>1</w:t>
      </w:r>
      <w:r w:rsidRPr="0079635A">
        <w:rPr>
          <w:rFonts w:ascii="Arial" w:hAnsi="Arial" w:cs="Arial" w:hint="eastAsia"/>
          <w:b/>
          <w:bCs/>
          <w:color w:val="000000"/>
          <w:kern w:val="0"/>
          <w:sz w:val="23"/>
        </w:rPr>
        <w:t>个错项。错选，本题不得分</w:t>
      </w:r>
      <w:r w:rsidRPr="0079635A">
        <w:rPr>
          <w:rFonts w:ascii="Arial" w:hAnsi="Arial" w:cs="Arial"/>
          <w:b/>
          <w:bCs/>
          <w:color w:val="000000"/>
          <w:kern w:val="0"/>
          <w:sz w:val="23"/>
        </w:rPr>
        <w:t>;</w:t>
      </w:r>
      <w:r w:rsidRPr="0079635A">
        <w:rPr>
          <w:rFonts w:ascii="Arial" w:hAnsi="Arial" w:cs="Arial" w:hint="eastAsia"/>
          <w:b/>
          <w:bCs/>
          <w:color w:val="000000"/>
          <w:kern w:val="0"/>
          <w:sz w:val="23"/>
        </w:rPr>
        <w:t>少选，所选的每个选项得</w:t>
      </w:r>
      <w:r w:rsidRPr="0079635A">
        <w:rPr>
          <w:rFonts w:ascii="Arial" w:hAnsi="Arial" w:cs="Arial"/>
          <w:b/>
          <w:bCs/>
          <w:color w:val="000000"/>
          <w:kern w:val="0"/>
          <w:sz w:val="23"/>
        </w:rPr>
        <w:t>0.5</w:t>
      </w:r>
      <w:r w:rsidRPr="0079635A">
        <w:rPr>
          <w:rFonts w:ascii="Arial" w:hAnsi="Arial" w:cs="Arial" w:hint="eastAsia"/>
          <w:b/>
          <w:bCs/>
          <w:color w:val="000000"/>
          <w:kern w:val="0"/>
          <w:sz w:val="23"/>
        </w:rPr>
        <w:t>分</w:t>
      </w:r>
      <w:r w:rsidRPr="0079635A">
        <w:rPr>
          <w:rFonts w:ascii="Arial" w:hAnsi="Arial" w:cs="Arial"/>
          <w:b/>
          <w:bCs/>
          <w:color w:val="000000"/>
          <w:kern w:val="0"/>
          <w:sz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21.</w:t>
      </w:r>
      <w:r w:rsidRPr="0079635A">
        <w:rPr>
          <w:rFonts w:ascii="Arial" w:hAnsi="Arial" w:cs="Arial" w:hint="eastAsia"/>
          <w:color w:val="000000"/>
          <w:kern w:val="0"/>
          <w:sz w:val="23"/>
          <w:szCs w:val="23"/>
        </w:rPr>
        <w:t>下列钢筋牌号，属于光圆钢筋的有</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 xml:space="preserve">　　</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A.HPB235</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B.HPB300</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C.HRB335</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D.HRB400</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E.HRB500</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22.</w:t>
      </w:r>
      <w:r w:rsidRPr="0079635A">
        <w:rPr>
          <w:rFonts w:ascii="Arial" w:hAnsi="Arial" w:cs="Arial" w:hint="eastAsia"/>
          <w:color w:val="000000"/>
          <w:kern w:val="0"/>
          <w:sz w:val="23"/>
          <w:szCs w:val="23"/>
        </w:rPr>
        <w:t>模板工程设计的安全性指标包括</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 xml:space="preserve">　　</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A.</w:t>
      </w:r>
      <w:r w:rsidRPr="0079635A">
        <w:rPr>
          <w:rFonts w:ascii="Arial" w:hAnsi="Arial" w:cs="Arial" w:hint="eastAsia"/>
          <w:color w:val="000000"/>
          <w:kern w:val="0"/>
          <w:sz w:val="23"/>
          <w:szCs w:val="23"/>
        </w:rPr>
        <w:t>强度</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B.</w:t>
      </w:r>
      <w:r w:rsidRPr="0079635A">
        <w:rPr>
          <w:rFonts w:ascii="Arial" w:hAnsi="Arial" w:cs="Arial" w:hint="eastAsia"/>
          <w:color w:val="000000"/>
          <w:kern w:val="0"/>
          <w:sz w:val="23"/>
          <w:szCs w:val="23"/>
        </w:rPr>
        <w:t>刚度</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C.</w:t>
      </w:r>
      <w:r w:rsidRPr="0079635A">
        <w:rPr>
          <w:rFonts w:ascii="Arial" w:hAnsi="Arial" w:cs="Arial" w:hint="eastAsia"/>
          <w:color w:val="000000"/>
          <w:kern w:val="0"/>
          <w:sz w:val="23"/>
          <w:szCs w:val="23"/>
        </w:rPr>
        <w:t>平整度</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D.</w:t>
      </w:r>
      <w:r w:rsidRPr="0079635A">
        <w:rPr>
          <w:rFonts w:ascii="Arial" w:hAnsi="Arial" w:cs="Arial" w:hint="eastAsia"/>
          <w:color w:val="000000"/>
          <w:kern w:val="0"/>
          <w:sz w:val="23"/>
          <w:szCs w:val="23"/>
        </w:rPr>
        <w:t>稳定性</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E.</w:t>
      </w:r>
      <w:r w:rsidRPr="0079635A">
        <w:rPr>
          <w:rFonts w:ascii="Arial" w:hAnsi="Arial" w:cs="Arial" w:hint="eastAsia"/>
          <w:color w:val="000000"/>
          <w:kern w:val="0"/>
          <w:sz w:val="23"/>
          <w:szCs w:val="23"/>
        </w:rPr>
        <w:t>实用性</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23.</w:t>
      </w:r>
      <w:r w:rsidRPr="0079635A">
        <w:rPr>
          <w:rFonts w:ascii="Arial" w:hAnsi="Arial" w:cs="Arial" w:hint="eastAsia"/>
          <w:color w:val="000000"/>
          <w:kern w:val="0"/>
          <w:sz w:val="23"/>
          <w:szCs w:val="23"/>
        </w:rPr>
        <w:t>关于屋面防水工程的做法，正确的有</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 xml:space="preserve">　　</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A.</w:t>
      </w:r>
      <w:r w:rsidRPr="0079635A">
        <w:rPr>
          <w:rFonts w:ascii="Arial" w:hAnsi="Arial" w:cs="Arial" w:hint="eastAsia"/>
          <w:color w:val="000000"/>
          <w:kern w:val="0"/>
          <w:sz w:val="23"/>
          <w:szCs w:val="23"/>
        </w:rPr>
        <w:t>平屋面采用结构找坡，坡度</w:t>
      </w:r>
      <w:r w:rsidRPr="0079635A">
        <w:rPr>
          <w:rFonts w:ascii="Arial" w:hAnsi="Arial" w:cs="Arial"/>
          <w:color w:val="000000"/>
          <w:kern w:val="0"/>
          <w:sz w:val="23"/>
          <w:szCs w:val="23"/>
        </w:rPr>
        <w:t>2%</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B.</w:t>
      </w:r>
      <w:r w:rsidRPr="0079635A">
        <w:rPr>
          <w:rFonts w:ascii="Arial" w:hAnsi="Arial" w:cs="Arial" w:hint="eastAsia"/>
          <w:color w:val="000000"/>
          <w:kern w:val="0"/>
          <w:sz w:val="23"/>
          <w:szCs w:val="23"/>
        </w:rPr>
        <w:t>前后两遍的防水涂膜相互垂直涂布</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C.</w:t>
      </w:r>
      <w:r w:rsidRPr="0079635A">
        <w:rPr>
          <w:rFonts w:ascii="Arial" w:hAnsi="Arial" w:cs="Arial" w:hint="eastAsia"/>
          <w:color w:val="000000"/>
          <w:kern w:val="0"/>
          <w:sz w:val="23"/>
          <w:szCs w:val="23"/>
        </w:rPr>
        <w:t>上下层卷材相互垂直铺贴</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D.</w:t>
      </w:r>
      <w:r w:rsidRPr="0079635A">
        <w:rPr>
          <w:rFonts w:ascii="Arial" w:hAnsi="Arial" w:cs="Arial" w:hint="eastAsia"/>
          <w:color w:val="000000"/>
          <w:kern w:val="0"/>
          <w:sz w:val="23"/>
          <w:szCs w:val="23"/>
        </w:rPr>
        <w:t>采用先低跨后高跨、先近后远的次序铺贴连续多跨的屋面卷材</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E.</w:t>
      </w:r>
      <w:r w:rsidRPr="0079635A">
        <w:rPr>
          <w:rFonts w:ascii="Arial" w:hAnsi="Arial" w:cs="Arial" w:hint="eastAsia"/>
          <w:color w:val="000000"/>
          <w:kern w:val="0"/>
          <w:sz w:val="23"/>
          <w:szCs w:val="23"/>
        </w:rPr>
        <w:t>采用搭接法铺贴卷材</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24.</w:t>
      </w:r>
      <w:r w:rsidRPr="0079635A">
        <w:rPr>
          <w:rFonts w:ascii="Arial" w:hAnsi="Arial" w:cs="Arial" w:hint="eastAsia"/>
          <w:color w:val="000000"/>
          <w:kern w:val="0"/>
          <w:sz w:val="23"/>
          <w:szCs w:val="23"/>
        </w:rPr>
        <w:t>某检验高度</w:t>
      </w:r>
      <w:r w:rsidRPr="0079635A">
        <w:rPr>
          <w:rFonts w:ascii="Arial" w:hAnsi="Arial" w:cs="Arial"/>
          <w:color w:val="000000"/>
          <w:kern w:val="0"/>
          <w:sz w:val="23"/>
          <w:szCs w:val="23"/>
        </w:rPr>
        <w:t>45rn</w:t>
      </w:r>
      <w:r w:rsidRPr="0079635A">
        <w:rPr>
          <w:rFonts w:ascii="Arial" w:hAnsi="Arial" w:cs="Arial" w:hint="eastAsia"/>
          <w:color w:val="000000"/>
          <w:kern w:val="0"/>
          <w:sz w:val="23"/>
          <w:szCs w:val="23"/>
        </w:rPr>
        <w:t>的落地式钢管脚手架工程，下列说法正确的有</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 xml:space="preserve">　　</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A.</w:t>
      </w:r>
      <w:r w:rsidRPr="0079635A">
        <w:rPr>
          <w:rFonts w:ascii="Arial" w:hAnsi="Arial" w:cs="Arial" w:hint="eastAsia"/>
          <w:color w:val="000000"/>
          <w:kern w:val="0"/>
          <w:sz w:val="23"/>
          <w:szCs w:val="23"/>
        </w:rPr>
        <w:t>采用拉筋和顶撑配合使用的附墙连接方式</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B.</w:t>
      </w:r>
      <w:r w:rsidRPr="0079635A">
        <w:rPr>
          <w:rFonts w:ascii="Arial" w:hAnsi="Arial" w:cs="Arial" w:hint="eastAsia"/>
          <w:color w:val="000000"/>
          <w:kern w:val="0"/>
          <w:sz w:val="23"/>
          <w:szCs w:val="23"/>
        </w:rPr>
        <w:t>每搭设完</w:t>
      </w:r>
      <w:r w:rsidRPr="0079635A">
        <w:rPr>
          <w:rFonts w:ascii="Arial" w:hAnsi="Arial" w:cs="Arial"/>
          <w:color w:val="000000"/>
          <w:kern w:val="0"/>
          <w:sz w:val="23"/>
          <w:szCs w:val="23"/>
        </w:rPr>
        <w:t>15rn</w:t>
      </w:r>
      <w:r w:rsidRPr="0079635A">
        <w:rPr>
          <w:rFonts w:ascii="Arial" w:hAnsi="Arial" w:cs="Arial" w:hint="eastAsia"/>
          <w:color w:val="000000"/>
          <w:kern w:val="0"/>
          <w:sz w:val="23"/>
          <w:szCs w:val="23"/>
        </w:rPr>
        <w:t>，运行一次检查与验收</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C.</w:t>
      </w:r>
      <w:r w:rsidRPr="0079635A">
        <w:rPr>
          <w:rFonts w:ascii="Arial" w:hAnsi="Arial" w:cs="Arial" w:hint="eastAsia"/>
          <w:color w:val="000000"/>
          <w:kern w:val="0"/>
          <w:sz w:val="23"/>
          <w:szCs w:val="23"/>
        </w:rPr>
        <w:t>停工两个月后，重新开工时，对脚手架进行检查、验收</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D.</w:t>
      </w:r>
      <w:r w:rsidRPr="0079635A">
        <w:rPr>
          <w:rFonts w:ascii="Arial" w:hAnsi="Arial" w:cs="Arial" w:hint="eastAsia"/>
          <w:color w:val="000000"/>
          <w:kern w:val="0"/>
          <w:sz w:val="23"/>
          <w:szCs w:val="23"/>
        </w:rPr>
        <w:t>每层连墙件都在其上部可拆杆件全部拆除后完成后才进行拆除</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E.</w:t>
      </w:r>
      <w:r w:rsidRPr="0079635A">
        <w:rPr>
          <w:rFonts w:ascii="Arial" w:hAnsi="Arial" w:cs="Arial" w:hint="eastAsia"/>
          <w:color w:val="000000"/>
          <w:kern w:val="0"/>
          <w:sz w:val="23"/>
          <w:szCs w:val="23"/>
        </w:rPr>
        <w:t>遇</w:t>
      </w:r>
      <w:r w:rsidRPr="0079635A">
        <w:rPr>
          <w:rFonts w:ascii="Arial" w:hAnsi="Arial" w:cs="Arial"/>
          <w:color w:val="000000"/>
          <w:kern w:val="0"/>
          <w:sz w:val="23"/>
          <w:szCs w:val="23"/>
        </w:rPr>
        <w:t>6</w:t>
      </w:r>
      <w:r w:rsidRPr="0079635A">
        <w:rPr>
          <w:rFonts w:ascii="Arial" w:hAnsi="Arial" w:cs="Arial" w:hint="eastAsia"/>
          <w:color w:val="000000"/>
          <w:kern w:val="0"/>
          <w:sz w:val="23"/>
          <w:szCs w:val="23"/>
        </w:rPr>
        <w:t>级大风，停止脚手架拆除作业</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25.</w:t>
      </w:r>
      <w:r w:rsidRPr="0079635A">
        <w:rPr>
          <w:rFonts w:ascii="Arial" w:hAnsi="Arial" w:cs="Arial" w:hint="eastAsia"/>
          <w:color w:val="000000"/>
          <w:kern w:val="0"/>
          <w:sz w:val="23"/>
          <w:szCs w:val="23"/>
        </w:rPr>
        <w:t>关于洞口、临边防护的做法，正确的有</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 xml:space="preserve">　　</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A.</w:t>
      </w:r>
      <w:r w:rsidRPr="0079635A">
        <w:rPr>
          <w:rFonts w:ascii="Arial" w:hAnsi="Arial" w:cs="Arial" w:hint="eastAsia"/>
          <w:color w:val="000000"/>
          <w:kern w:val="0"/>
          <w:sz w:val="23"/>
          <w:szCs w:val="23"/>
        </w:rPr>
        <w:t>基坑周边设置了防护栏杆，但未设置安全立网进行封闭</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B.</w:t>
      </w:r>
      <w:r w:rsidRPr="0079635A">
        <w:rPr>
          <w:rFonts w:ascii="Arial" w:hAnsi="Arial" w:cs="Arial" w:hint="eastAsia"/>
          <w:color w:val="000000"/>
          <w:kern w:val="0"/>
          <w:sz w:val="23"/>
          <w:szCs w:val="23"/>
        </w:rPr>
        <w:t>横杆长度大于</w:t>
      </w:r>
      <w:r w:rsidRPr="0079635A">
        <w:rPr>
          <w:rFonts w:ascii="Arial" w:hAnsi="Arial" w:cs="Arial"/>
          <w:color w:val="000000"/>
          <w:kern w:val="0"/>
          <w:sz w:val="23"/>
          <w:szCs w:val="23"/>
        </w:rPr>
        <w:t>2rn</w:t>
      </w:r>
      <w:r w:rsidRPr="0079635A">
        <w:rPr>
          <w:rFonts w:ascii="Arial" w:hAnsi="Arial" w:cs="Arial" w:hint="eastAsia"/>
          <w:color w:val="000000"/>
          <w:kern w:val="0"/>
          <w:sz w:val="23"/>
          <w:szCs w:val="23"/>
        </w:rPr>
        <w:t>时，加设栏杆柱</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C.</w:t>
      </w:r>
      <w:r w:rsidRPr="0079635A">
        <w:rPr>
          <w:rFonts w:ascii="Arial" w:hAnsi="Arial" w:cs="Arial" w:hint="eastAsia"/>
          <w:color w:val="000000"/>
          <w:kern w:val="0"/>
          <w:sz w:val="23"/>
          <w:szCs w:val="23"/>
        </w:rPr>
        <w:t>楼板上</w:t>
      </w:r>
      <w:r w:rsidRPr="0079635A">
        <w:rPr>
          <w:rFonts w:ascii="Arial" w:hAnsi="Arial" w:cs="Arial"/>
          <w:color w:val="000000"/>
          <w:kern w:val="0"/>
          <w:sz w:val="23"/>
          <w:szCs w:val="23"/>
        </w:rPr>
        <w:t>20cm×20cm</w:t>
      </w:r>
      <w:r w:rsidRPr="0079635A">
        <w:rPr>
          <w:rFonts w:ascii="Arial" w:hAnsi="Arial" w:cs="Arial" w:hint="eastAsia"/>
          <w:color w:val="000000"/>
          <w:kern w:val="0"/>
          <w:sz w:val="23"/>
          <w:szCs w:val="23"/>
        </w:rPr>
        <w:t>的洞</w:t>
      </w:r>
      <w:r w:rsidRPr="0079635A">
        <w:rPr>
          <w:rFonts w:ascii="Arial" w:hAnsi="Arial" w:cs="Arial"/>
          <w:color w:val="000000"/>
          <w:kern w:val="0"/>
          <w:sz w:val="23"/>
          <w:szCs w:val="23"/>
        </w:rPr>
        <w:t>l</w:t>
      </w:r>
      <w:r w:rsidRPr="0079635A">
        <w:rPr>
          <w:rFonts w:ascii="Arial" w:hAnsi="Arial" w:cs="Arial" w:hint="eastAsia"/>
          <w:color w:val="000000"/>
          <w:kern w:val="0"/>
          <w:sz w:val="23"/>
          <w:szCs w:val="23"/>
        </w:rPr>
        <w:t>：</w:t>
      </w:r>
      <w:r w:rsidRPr="0079635A">
        <w:rPr>
          <w:rFonts w:ascii="Arial" w:hAnsi="Arial" w:cs="Arial"/>
          <w:color w:val="000000"/>
          <w:kern w:val="0"/>
          <w:sz w:val="23"/>
          <w:szCs w:val="23"/>
        </w:rPr>
        <w:t>I</w:t>
      </w:r>
      <w:r w:rsidRPr="0079635A">
        <w:rPr>
          <w:rFonts w:ascii="Arial" w:hAnsi="Arial" w:cs="Arial" w:hint="eastAsia"/>
          <w:color w:val="000000"/>
          <w:kern w:val="0"/>
          <w:sz w:val="23"/>
          <w:szCs w:val="23"/>
        </w:rPr>
        <w:t>，采用坚实的盖板盖严、钉牢</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D.</w:t>
      </w:r>
      <w:r w:rsidRPr="0079635A">
        <w:rPr>
          <w:rFonts w:ascii="Arial" w:hAnsi="Arial" w:cs="Arial" w:hint="eastAsia"/>
          <w:color w:val="000000"/>
          <w:kern w:val="0"/>
          <w:sz w:val="23"/>
          <w:szCs w:val="23"/>
        </w:rPr>
        <w:t>电梯井</w:t>
      </w:r>
      <w:r w:rsidRPr="0079635A">
        <w:rPr>
          <w:rFonts w:ascii="Arial" w:hAnsi="Arial" w:cs="Arial"/>
          <w:color w:val="000000"/>
          <w:kern w:val="0"/>
          <w:sz w:val="23"/>
          <w:szCs w:val="23"/>
        </w:rPr>
        <w:t>El</w:t>
      </w:r>
      <w:r w:rsidRPr="0079635A">
        <w:rPr>
          <w:rFonts w:ascii="Arial" w:hAnsi="Arial" w:cs="Arial" w:hint="eastAsia"/>
          <w:color w:val="000000"/>
          <w:kern w:val="0"/>
          <w:sz w:val="23"/>
          <w:szCs w:val="23"/>
        </w:rPr>
        <w:t>未设置栅门</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E.</w:t>
      </w:r>
      <w:r w:rsidRPr="0079635A">
        <w:rPr>
          <w:rFonts w:ascii="Arial" w:hAnsi="Arial" w:cs="Arial" w:hint="eastAsia"/>
          <w:color w:val="000000"/>
          <w:kern w:val="0"/>
          <w:sz w:val="23"/>
          <w:szCs w:val="23"/>
        </w:rPr>
        <w:t>外用施工电梯出入口处，设置专用安全门</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26.</w:t>
      </w:r>
      <w:r w:rsidRPr="0079635A">
        <w:rPr>
          <w:rFonts w:ascii="Arial" w:hAnsi="Arial" w:cs="Arial" w:hint="eastAsia"/>
          <w:color w:val="000000"/>
          <w:kern w:val="0"/>
          <w:sz w:val="23"/>
          <w:szCs w:val="23"/>
        </w:rPr>
        <w:t>关于塔式起重机安装、拆除的说法，正确的有</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 xml:space="preserve">　　</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A.</w:t>
      </w:r>
      <w:r w:rsidRPr="0079635A">
        <w:rPr>
          <w:rFonts w:ascii="Arial" w:hAnsi="Arial" w:cs="Arial" w:hint="eastAsia"/>
          <w:color w:val="000000"/>
          <w:kern w:val="0"/>
          <w:sz w:val="23"/>
          <w:szCs w:val="23"/>
        </w:rPr>
        <w:t>塔式起重机安装、拆除之前，应制订专项施工方案</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B.</w:t>
      </w:r>
      <w:r w:rsidRPr="0079635A">
        <w:rPr>
          <w:rFonts w:ascii="Arial" w:hAnsi="Arial" w:cs="Arial" w:hint="eastAsia"/>
          <w:color w:val="000000"/>
          <w:kern w:val="0"/>
          <w:sz w:val="23"/>
          <w:szCs w:val="23"/>
        </w:rPr>
        <w:t>安装和拆除塔式起重机的专业队伍可不具备相应的资质，但需要有类似施工经验</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C.</w:t>
      </w:r>
      <w:r w:rsidRPr="0079635A">
        <w:rPr>
          <w:rFonts w:ascii="Arial" w:hAnsi="Arial" w:cs="Arial" w:hint="eastAsia"/>
          <w:color w:val="000000"/>
          <w:kern w:val="0"/>
          <w:sz w:val="23"/>
          <w:szCs w:val="23"/>
        </w:rPr>
        <w:t>塔式起重机安装完毕，经验收合格，取得政府相关部门核发的《准用证》后方可使用</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D.</w:t>
      </w:r>
      <w:r w:rsidRPr="0079635A">
        <w:rPr>
          <w:rFonts w:ascii="Arial" w:hAnsi="Arial" w:cs="Arial" w:hint="eastAsia"/>
          <w:color w:val="000000"/>
          <w:kern w:val="0"/>
          <w:sz w:val="23"/>
          <w:szCs w:val="23"/>
        </w:rPr>
        <w:t>施工现场多塔作业，塔式起重机间应保持安全距离</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E.</w:t>
      </w:r>
      <w:r w:rsidRPr="0079635A">
        <w:rPr>
          <w:rFonts w:ascii="Arial" w:hAnsi="Arial" w:cs="Arial" w:hint="eastAsia"/>
          <w:color w:val="000000"/>
          <w:kern w:val="0"/>
          <w:sz w:val="23"/>
          <w:szCs w:val="23"/>
        </w:rPr>
        <w:t>塔式起重机在</w:t>
      </w:r>
      <w:r w:rsidRPr="0079635A">
        <w:rPr>
          <w:rFonts w:ascii="Arial" w:hAnsi="Arial" w:cs="Arial"/>
          <w:color w:val="000000"/>
          <w:kern w:val="0"/>
          <w:sz w:val="23"/>
          <w:szCs w:val="23"/>
        </w:rPr>
        <w:t>6</w:t>
      </w:r>
      <w:r w:rsidRPr="0079635A">
        <w:rPr>
          <w:rFonts w:ascii="Arial" w:hAnsi="Arial" w:cs="Arial" w:hint="eastAsia"/>
          <w:color w:val="000000"/>
          <w:kern w:val="0"/>
          <w:sz w:val="23"/>
          <w:szCs w:val="23"/>
        </w:rPr>
        <w:t>级大风中作业时，应减缓起吊速度</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27.</w:t>
      </w:r>
      <w:r w:rsidRPr="0079635A">
        <w:rPr>
          <w:rFonts w:ascii="Arial" w:hAnsi="Arial" w:cs="Arial" w:hint="eastAsia"/>
          <w:color w:val="000000"/>
          <w:kern w:val="0"/>
          <w:sz w:val="23"/>
          <w:szCs w:val="23"/>
        </w:rPr>
        <w:t>必须参加单位工程竣工验收的单位有</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 xml:space="preserve">　　</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A.</w:t>
      </w:r>
      <w:r w:rsidRPr="0079635A">
        <w:rPr>
          <w:rFonts w:ascii="Arial" w:hAnsi="Arial" w:cs="Arial" w:hint="eastAsia"/>
          <w:color w:val="000000"/>
          <w:kern w:val="0"/>
          <w:sz w:val="23"/>
          <w:szCs w:val="23"/>
        </w:rPr>
        <w:t>建设单位</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B.</w:t>
      </w:r>
      <w:r w:rsidRPr="0079635A">
        <w:rPr>
          <w:rFonts w:ascii="Arial" w:hAnsi="Arial" w:cs="Arial" w:hint="eastAsia"/>
          <w:color w:val="000000"/>
          <w:kern w:val="0"/>
          <w:sz w:val="23"/>
          <w:szCs w:val="23"/>
        </w:rPr>
        <w:t>施工单位</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C.</w:t>
      </w:r>
      <w:r w:rsidRPr="0079635A">
        <w:rPr>
          <w:rFonts w:ascii="Arial" w:hAnsi="Arial" w:cs="Arial" w:hint="eastAsia"/>
          <w:color w:val="000000"/>
          <w:kern w:val="0"/>
          <w:sz w:val="23"/>
          <w:szCs w:val="23"/>
        </w:rPr>
        <w:t>勘察单位</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D.</w:t>
      </w:r>
      <w:r w:rsidRPr="0079635A">
        <w:rPr>
          <w:rFonts w:ascii="Arial" w:hAnsi="Arial" w:cs="Arial" w:hint="eastAsia"/>
          <w:color w:val="000000"/>
          <w:kern w:val="0"/>
          <w:sz w:val="23"/>
          <w:szCs w:val="23"/>
        </w:rPr>
        <w:t>监理单位</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E.</w:t>
      </w:r>
      <w:r w:rsidRPr="0079635A">
        <w:rPr>
          <w:rFonts w:ascii="Arial" w:hAnsi="Arial" w:cs="Arial" w:hint="eastAsia"/>
          <w:color w:val="000000"/>
          <w:kern w:val="0"/>
          <w:sz w:val="23"/>
          <w:szCs w:val="23"/>
        </w:rPr>
        <w:t>设计单位</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28.</w:t>
      </w:r>
      <w:r w:rsidRPr="0079635A">
        <w:rPr>
          <w:rFonts w:ascii="Arial" w:hAnsi="Arial" w:cs="Arial" w:hint="eastAsia"/>
          <w:color w:val="000000"/>
          <w:kern w:val="0"/>
          <w:sz w:val="23"/>
          <w:szCs w:val="23"/>
        </w:rPr>
        <w:t>关于项目管理规划的说法，正确的有</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 xml:space="preserve">　　</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A.</w:t>
      </w:r>
      <w:r w:rsidRPr="0079635A">
        <w:rPr>
          <w:rFonts w:ascii="Arial" w:hAnsi="Arial" w:cs="Arial" w:hint="eastAsia"/>
          <w:color w:val="000000"/>
          <w:kern w:val="0"/>
          <w:sz w:val="23"/>
          <w:szCs w:val="23"/>
        </w:rPr>
        <w:t>项目管理规划是指导项目管理工作的纲领性文件</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B.</w:t>
      </w:r>
      <w:r w:rsidRPr="0079635A">
        <w:rPr>
          <w:rFonts w:ascii="Arial" w:hAnsi="Arial" w:cs="Arial" w:hint="eastAsia"/>
          <w:color w:val="000000"/>
          <w:kern w:val="0"/>
          <w:sz w:val="23"/>
          <w:szCs w:val="23"/>
        </w:rPr>
        <w:t>项目管理规划包括项目管理规划大纲和项目管理实施规划</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C.</w:t>
      </w:r>
      <w:r w:rsidRPr="0079635A">
        <w:rPr>
          <w:rFonts w:ascii="Arial" w:hAnsi="Arial" w:cs="Arial" w:hint="eastAsia"/>
          <w:color w:val="000000"/>
          <w:kern w:val="0"/>
          <w:sz w:val="23"/>
          <w:szCs w:val="23"/>
        </w:rPr>
        <w:t>项目管理规划大纲应由项目经理组织编制</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D.</w:t>
      </w:r>
      <w:r w:rsidRPr="0079635A">
        <w:rPr>
          <w:rFonts w:ascii="Arial" w:hAnsi="Arial" w:cs="Arial" w:hint="eastAsia"/>
          <w:color w:val="000000"/>
          <w:kern w:val="0"/>
          <w:sz w:val="23"/>
          <w:szCs w:val="23"/>
        </w:rPr>
        <w:t>项目管理实施规划应由项目经理组织编制</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E.</w:t>
      </w:r>
      <w:r w:rsidRPr="0079635A">
        <w:rPr>
          <w:rFonts w:ascii="Arial" w:hAnsi="Arial" w:cs="Arial" w:hint="eastAsia"/>
          <w:color w:val="000000"/>
          <w:kern w:val="0"/>
          <w:sz w:val="23"/>
          <w:szCs w:val="23"/>
        </w:rPr>
        <w:t>项目管理实施规划应进行跟踪检查和必要的调整</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29.</w:t>
      </w:r>
      <w:r w:rsidRPr="0079635A">
        <w:rPr>
          <w:rFonts w:ascii="Arial" w:hAnsi="Arial" w:cs="Arial" w:hint="eastAsia"/>
          <w:color w:val="000000"/>
          <w:kern w:val="0"/>
          <w:sz w:val="23"/>
          <w:szCs w:val="23"/>
        </w:rPr>
        <w:t>下列子分部工程，属于主体结构分部的有</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 xml:space="preserve">　　</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A.</w:t>
      </w:r>
      <w:r w:rsidRPr="0079635A">
        <w:rPr>
          <w:rFonts w:ascii="Arial" w:hAnsi="Arial" w:cs="Arial" w:hint="eastAsia"/>
          <w:color w:val="000000"/>
          <w:kern w:val="0"/>
          <w:sz w:val="23"/>
          <w:szCs w:val="23"/>
        </w:rPr>
        <w:t>混凝土基础</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B.</w:t>
      </w:r>
      <w:r w:rsidRPr="0079635A">
        <w:rPr>
          <w:rFonts w:ascii="Arial" w:hAnsi="Arial" w:cs="Arial" w:hint="eastAsia"/>
          <w:color w:val="000000"/>
          <w:kern w:val="0"/>
          <w:sz w:val="23"/>
          <w:szCs w:val="23"/>
        </w:rPr>
        <w:t>混凝土结构</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C.</w:t>
      </w:r>
      <w:r w:rsidRPr="0079635A">
        <w:rPr>
          <w:rFonts w:ascii="Arial" w:hAnsi="Arial" w:cs="Arial" w:hint="eastAsia"/>
          <w:color w:val="000000"/>
          <w:kern w:val="0"/>
          <w:sz w:val="23"/>
          <w:szCs w:val="23"/>
        </w:rPr>
        <w:t>砌体结构</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D.</w:t>
      </w:r>
      <w:r w:rsidRPr="0079635A">
        <w:rPr>
          <w:rFonts w:ascii="Arial" w:hAnsi="Arial" w:cs="Arial" w:hint="eastAsia"/>
          <w:color w:val="000000"/>
          <w:kern w:val="0"/>
          <w:sz w:val="23"/>
          <w:szCs w:val="23"/>
        </w:rPr>
        <w:t>钢结构</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E.</w:t>
      </w:r>
      <w:r w:rsidRPr="0079635A">
        <w:rPr>
          <w:rFonts w:ascii="Arial" w:hAnsi="Arial" w:cs="Arial" w:hint="eastAsia"/>
          <w:color w:val="000000"/>
          <w:kern w:val="0"/>
          <w:sz w:val="23"/>
          <w:szCs w:val="23"/>
        </w:rPr>
        <w:t>网架和索膜结构</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30.</w:t>
      </w:r>
      <w:r w:rsidRPr="0079635A">
        <w:rPr>
          <w:rFonts w:ascii="Arial" w:hAnsi="Arial" w:cs="Arial" w:hint="eastAsia"/>
          <w:color w:val="000000"/>
          <w:kern w:val="0"/>
          <w:sz w:val="23"/>
          <w:szCs w:val="23"/>
        </w:rPr>
        <w:t>根据《工程建设施工企业质量管理规范》</w:t>
      </w:r>
      <w:r w:rsidRPr="0079635A">
        <w:rPr>
          <w:rFonts w:ascii="Arial" w:hAnsi="Arial" w:cs="Arial"/>
          <w:color w:val="000000"/>
          <w:kern w:val="0"/>
          <w:sz w:val="23"/>
          <w:szCs w:val="23"/>
        </w:rPr>
        <w:t>(GB/T50430)</w:t>
      </w:r>
      <w:r w:rsidRPr="0079635A">
        <w:rPr>
          <w:rFonts w:ascii="Arial" w:hAnsi="Arial" w:cs="Arial" w:hint="eastAsia"/>
          <w:color w:val="000000"/>
          <w:kern w:val="0"/>
          <w:sz w:val="23"/>
          <w:szCs w:val="23"/>
        </w:rPr>
        <w:t>，关于施工企业质量管理基本要求的说法，正确的有</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 xml:space="preserve">　　</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A.</w:t>
      </w:r>
      <w:r w:rsidRPr="0079635A">
        <w:rPr>
          <w:rFonts w:ascii="Arial" w:hAnsi="Arial" w:cs="Arial" w:hint="eastAsia"/>
          <w:color w:val="000000"/>
          <w:kern w:val="0"/>
          <w:sz w:val="23"/>
          <w:szCs w:val="23"/>
        </w:rPr>
        <w:t>施工企业应制订质量方针</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B.</w:t>
      </w:r>
      <w:r w:rsidRPr="0079635A">
        <w:rPr>
          <w:rFonts w:ascii="Arial" w:hAnsi="Arial" w:cs="Arial" w:hint="eastAsia"/>
          <w:color w:val="000000"/>
          <w:kern w:val="0"/>
          <w:sz w:val="23"/>
          <w:szCs w:val="23"/>
        </w:rPr>
        <w:t>施工企业应根据质量方针制订质量目标</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C.</w:t>
      </w:r>
      <w:r w:rsidRPr="0079635A">
        <w:rPr>
          <w:rFonts w:ascii="Arial" w:hAnsi="Arial" w:cs="Arial" w:hint="eastAsia"/>
          <w:color w:val="000000"/>
          <w:kern w:val="0"/>
          <w:sz w:val="23"/>
          <w:szCs w:val="23"/>
        </w:rPr>
        <w:t>施工企业应建立并实施质量目标管理制度</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D.</w:t>
      </w:r>
      <w:r w:rsidRPr="0079635A">
        <w:rPr>
          <w:rFonts w:ascii="Arial" w:hAnsi="Arial" w:cs="Arial" w:hint="eastAsia"/>
          <w:color w:val="000000"/>
          <w:kern w:val="0"/>
          <w:sz w:val="23"/>
          <w:szCs w:val="23"/>
        </w:rPr>
        <w:t>施工企业质量管理部门应对质量方针进行定期评审</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E.</w:t>
      </w:r>
      <w:r w:rsidRPr="0079635A">
        <w:rPr>
          <w:rFonts w:ascii="Arial" w:hAnsi="Arial" w:cs="Arial" w:hint="eastAsia"/>
          <w:color w:val="000000"/>
          <w:kern w:val="0"/>
          <w:sz w:val="23"/>
          <w:szCs w:val="23"/>
        </w:rPr>
        <w:t>施工企业质量管理部门应对质量管理体系进行策划</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b/>
          <w:bCs/>
          <w:color w:val="000000"/>
          <w:kern w:val="0"/>
          <w:sz w:val="23"/>
        </w:rPr>
        <w:t>三、案例分析题</w:t>
      </w:r>
      <w:r w:rsidRPr="0079635A">
        <w:rPr>
          <w:rFonts w:ascii="Arial" w:hAnsi="Arial" w:cs="Arial"/>
          <w:b/>
          <w:bCs/>
          <w:color w:val="000000"/>
          <w:kern w:val="0"/>
          <w:sz w:val="23"/>
        </w:rPr>
        <w:t>(</w:t>
      </w:r>
      <w:r w:rsidRPr="0079635A">
        <w:rPr>
          <w:rFonts w:ascii="Arial" w:hAnsi="Arial" w:cs="Arial" w:hint="eastAsia"/>
          <w:b/>
          <w:bCs/>
          <w:color w:val="000000"/>
          <w:kern w:val="0"/>
          <w:sz w:val="23"/>
        </w:rPr>
        <w:t>共</w:t>
      </w:r>
      <w:r w:rsidRPr="0079635A">
        <w:rPr>
          <w:rFonts w:ascii="Arial" w:hAnsi="Arial" w:cs="Arial"/>
          <w:b/>
          <w:bCs/>
          <w:color w:val="000000"/>
          <w:kern w:val="0"/>
          <w:sz w:val="23"/>
        </w:rPr>
        <w:t>4</w:t>
      </w:r>
      <w:r w:rsidRPr="0079635A">
        <w:rPr>
          <w:rFonts w:ascii="Arial" w:hAnsi="Arial" w:cs="Arial" w:hint="eastAsia"/>
          <w:b/>
          <w:bCs/>
          <w:color w:val="000000"/>
          <w:kern w:val="0"/>
          <w:sz w:val="23"/>
        </w:rPr>
        <w:t>题，每题</w:t>
      </w:r>
      <w:r w:rsidRPr="0079635A">
        <w:rPr>
          <w:rFonts w:ascii="Arial" w:hAnsi="Arial" w:cs="Arial"/>
          <w:b/>
          <w:bCs/>
          <w:color w:val="000000"/>
          <w:kern w:val="0"/>
          <w:sz w:val="23"/>
        </w:rPr>
        <w:t>20</w:t>
      </w:r>
      <w:r w:rsidRPr="0079635A">
        <w:rPr>
          <w:rFonts w:ascii="Arial" w:hAnsi="Arial" w:cs="Arial" w:hint="eastAsia"/>
          <w:b/>
          <w:bCs/>
          <w:color w:val="000000"/>
          <w:kern w:val="0"/>
          <w:sz w:val="23"/>
        </w:rPr>
        <w:t>分</w:t>
      </w:r>
      <w:r w:rsidRPr="0079635A">
        <w:rPr>
          <w:rFonts w:ascii="Arial" w:hAnsi="Arial" w:cs="Arial"/>
          <w:b/>
          <w:bCs/>
          <w:color w:val="000000"/>
          <w:kern w:val="0"/>
          <w:sz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b/>
          <w:bCs/>
          <w:color w:val="000000"/>
          <w:kern w:val="0"/>
          <w:sz w:val="23"/>
        </w:rPr>
        <w:t>(</w:t>
      </w:r>
      <w:r w:rsidRPr="0079635A">
        <w:rPr>
          <w:rFonts w:ascii="Arial" w:hAnsi="Arial" w:cs="Arial" w:hint="eastAsia"/>
          <w:b/>
          <w:bCs/>
          <w:color w:val="000000"/>
          <w:kern w:val="0"/>
          <w:sz w:val="23"/>
        </w:rPr>
        <w:t>一</w:t>
      </w:r>
      <w:r w:rsidRPr="0079635A">
        <w:rPr>
          <w:rFonts w:ascii="Arial" w:hAnsi="Arial" w:cs="Arial"/>
          <w:b/>
          <w:bCs/>
          <w:color w:val="000000"/>
          <w:kern w:val="0"/>
          <w:sz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某人防工程，建筑面积</w:t>
      </w:r>
      <w:r w:rsidRPr="0079635A">
        <w:rPr>
          <w:rFonts w:ascii="Arial" w:hAnsi="Arial" w:cs="Arial"/>
          <w:color w:val="000000"/>
          <w:kern w:val="0"/>
          <w:sz w:val="23"/>
          <w:szCs w:val="23"/>
        </w:rPr>
        <w:t>5000In2</w:t>
      </w:r>
      <w:r w:rsidRPr="0079635A">
        <w:rPr>
          <w:rFonts w:ascii="Arial" w:hAnsi="Arial" w:cs="Arial" w:hint="eastAsia"/>
          <w:color w:val="000000"/>
          <w:kern w:val="0"/>
          <w:sz w:val="23"/>
          <w:szCs w:val="23"/>
        </w:rPr>
        <w:t>，地下</w:t>
      </w:r>
      <w:r w:rsidRPr="0079635A">
        <w:rPr>
          <w:rFonts w:ascii="Arial" w:hAnsi="Arial" w:cs="Arial"/>
          <w:color w:val="000000"/>
          <w:kern w:val="0"/>
          <w:sz w:val="23"/>
          <w:szCs w:val="23"/>
        </w:rPr>
        <w:t>1</w:t>
      </w:r>
      <w:r w:rsidRPr="0079635A">
        <w:rPr>
          <w:rFonts w:ascii="Arial" w:hAnsi="Arial" w:cs="Arial" w:hint="eastAsia"/>
          <w:color w:val="000000"/>
          <w:kern w:val="0"/>
          <w:sz w:val="23"/>
          <w:szCs w:val="23"/>
        </w:rPr>
        <w:t>层，层高</w:t>
      </w:r>
      <w:r w:rsidRPr="0079635A">
        <w:rPr>
          <w:rFonts w:ascii="Arial" w:hAnsi="Arial" w:cs="Arial"/>
          <w:color w:val="000000"/>
          <w:kern w:val="0"/>
          <w:sz w:val="23"/>
          <w:szCs w:val="23"/>
        </w:rPr>
        <w:t>41"13.</w:t>
      </w:r>
      <w:r w:rsidRPr="0079635A">
        <w:rPr>
          <w:rFonts w:ascii="Arial" w:hAnsi="Arial" w:cs="Arial" w:hint="eastAsia"/>
          <w:color w:val="000000"/>
          <w:kern w:val="0"/>
          <w:sz w:val="23"/>
          <w:szCs w:val="23"/>
        </w:rPr>
        <w:t>，基础埋深为自然地面以下</w:t>
      </w:r>
      <w:r w:rsidRPr="0079635A">
        <w:rPr>
          <w:rFonts w:ascii="Arial" w:hAnsi="Arial" w:cs="Arial"/>
          <w:color w:val="000000"/>
          <w:kern w:val="0"/>
          <w:sz w:val="23"/>
          <w:szCs w:val="23"/>
        </w:rPr>
        <w:t>6.5m</w:t>
      </w:r>
      <w:r w:rsidRPr="0079635A">
        <w:rPr>
          <w:rFonts w:ascii="Arial" w:hAnsi="Arial" w:cs="Arial" w:hint="eastAsia"/>
          <w:color w:val="000000"/>
          <w:kern w:val="0"/>
          <w:sz w:val="23"/>
          <w:szCs w:val="23"/>
        </w:rPr>
        <w:t>，建设单位委托监理单位对工程实施全过程监理，建设单位和某施工单位根据《建设工程施工合同</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示范文本</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w:t>
      </w:r>
      <w:r w:rsidRPr="0079635A">
        <w:rPr>
          <w:rFonts w:ascii="Arial" w:hAnsi="Arial" w:cs="Arial"/>
          <w:color w:val="000000"/>
          <w:kern w:val="0"/>
          <w:sz w:val="23"/>
          <w:szCs w:val="23"/>
        </w:rPr>
        <w:t>(GF</w:t>
      </w:r>
      <w:r w:rsidRPr="0079635A">
        <w:rPr>
          <w:rFonts w:ascii="Arial" w:hAnsi="Arial" w:cs="Arial" w:hint="eastAsia"/>
          <w:color w:val="000000"/>
          <w:kern w:val="0"/>
          <w:sz w:val="23"/>
          <w:szCs w:val="23"/>
        </w:rPr>
        <w:t>一</w:t>
      </w:r>
      <w:r w:rsidRPr="0079635A">
        <w:rPr>
          <w:rFonts w:ascii="Arial" w:hAnsi="Arial" w:cs="Arial"/>
          <w:color w:val="000000"/>
          <w:kern w:val="0"/>
          <w:sz w:val="23"/>
          <w:szCs w:val="23"/>
        </w:rPr>
        <w:t>1999</w:t>
      </w:r>
      <w:r w:rsidRPr="0079635A">
        <w:rPr>
          <w:rFonts w:ascii="Arial" w:hAnsi="Arial" w:cs="Arial" w:hint="eastAsia"/>
          <w:color w:val="000000"/>
          <w:kern w:val="0"/>
          <w:sz w:val="23"/>
          <w:szCs w:val="23"/>
        </w:rPr>
        <w:t>一</w:t>
      </w:r>
      <w:r w:rsidRPr="0079635A">
        <w:rPr>
          <w:rFonts w:ascii="Arial" w:hAnsi="Arial" w:cs="Arial"/>
          <w:color w:val="000000"/>
          <w:kern w:val="0"/>
          <w:sz w:val="23"/>
          <w:szCs w:val="23"/>
        </w:rPr>
        <w:t>O201)</w:t>
      </w:r>
      <w:r w:rsidRPr="0079635A">
        <w:rPr>
          <w:rFonts w:ascii="Arial" w:hAnsi="Arial" w:cs="Arial" w:hint="eastAsia"/>
          <w:color w:val="000000"/>
          <w:kern w:val="0"/>
          <w:sz w:val="23"/>
          <w:szCs w:val="23"/>
        </w:rPr>
        <w:t>签订了施工承包合同。工程施工过程中发生了下列事件：事件</w:t>
      </w:r>
      <w:r w:rsidRPr="0079635A">
        <w:rPr>
          <w:rFonts w:ascii="Arial" w:hAnsi="Arial" w:cs="Arial"/>
          <w:color w:val="000000"/>
          <w:kern w:val="0"/>
          <w:sz w:val="23"/>
          <w:szCs w:val="23"/>
        </w:rPr>
        <w:t>1</w:t>
      </w:r>
      <w:r w:rsidRPr="0079635A">
        <w:rPr>
          <w:rFonts w:ascii="Arial" w:hAnsi="Arial" w:cs="Arial" w:hint="eastAsia"/>
          <w:color w:val="000000"/>
          <w:kern w:val="0"/>
          <w:sz w:val="23"/>
          <w:szCs w:val="23"/>
        </w:rPr>
        <w:t>：施工单位进场后，根据建设单位提供的原场区内方格控制网坐标进行该建筑物的定位测设。</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事件</w:t>
      </w:r>
      <w:r w:rsidRPr="0079635A">
        <w:rPr>
          <w:rFonts w:ascii="Arial" w:hAnsi="Arial" w:cs="Arial"/>
          <w:color w:val="000000"/>
          <w:kern w:val="0"/>
          <w:sz w:val="23"/>
          <w:szCs w:val="23"/>
        </w:rPr>
        <w:t>2</w:t>
      </w:r>
      <w:r w:rsidRPr="0079635A">
        <w:rPr>
          <w:rFonts w:ascii="Arial" w:hAnsi="Arial" w:cs="Arial" w:hint="eastAsia"/>
          <w:color w:val="000000"/>
          <w:kern w:val="0"/>
          <w:sz w:val="23"/>
          <w:szCs w:val="23"/>
        </w:rPr>
        <w:t>：工程楼板组织分段施工，某一段各工作的逻辑关系见下表：</w:t>
      </w:r>
    </w:p>
    <w:p w:rsidR="00EB0D08" w:rsidRPr="0079635A" w:rsidRDefault="00EB0D08" w:rsidP="0079635A">
      <w:pPr>
        <w:widowControl/>
        <w:jc w:val="center"/>
        <w:rPr>
          <w:rFonts w:ascii="Arial" w:hAnsi="Arial" w:cs="Arial"/>
          <w:color w:val="000000"/>
          <w:kern w:val="0"/>
          <w:sz w:val="23"/>
          <w:szCs w:val="23"/>
        </w:rPr>
      </w:pPr>
      <w:r w:rsidRPr="0079635A">
        <w:rPr>
          <w:rFonts w:ascii="Arial" w:hAnsi="Arial" w:cs="Arial"/>
          <w:color w:val="000000"/>
          <w:kern w:val="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2.25pt;height:80.25pt">
            <v:imagedata r:id="rId6" r:href="rId7"/>
          </v:shape>
        </w:pic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事件</w:t>
      </w:r>
      <w:r w:rsidRPr="0079635A">
        <w:rPr>
          <w:rFonts w:ascii="Arial" w:hAnsi="Arial" w:cs="Arial"/>
          <w:color w:val="000000"/>
          <w:kern w:val="0"/>
          <w:sz w:val="23"/>
          <w:szCs w:val="23"/>
        </w:rPr>
        <w:t>3</w:t>
      </w:r>
      <w:r w:rsidRPr="0079635A">
        <w:rPr>
          <w:rFonts w:ascii="Arial" w:hAnsi="Arial" w:cs="Arial" w:hint="eastAsia"/>
          <w:color w:val="000000"/>
          <w:kern w:val="0"/>
          <w:sz w:val="23"/>
          <w:szCs w:val="23"/>
        </w:rPr>
        <w:t>：砌体工程施工时，监理工程师对工程变更部分新增构造柱的钢筋做法提出疑问。</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事件</w:t>
      </w:r>
      <w:r w:rsidRPr="0079635A">
        <w:rPr>
          <w:rFonts w:ascii="Arial" w:hAnsi="Arial" w:cs="Arial"/>
          <w:color w:val="000000"/>
          <w:kern w:val="0"/>
          <w:sz w:val="23"/>
          <w:szCs w:val="23"/>
        </w:rPr>
        <w:t>4</w:t>
      </w:r>
      <w:r w:rsidRPr="0079635A">
        <w:rPr>
          <w:rFonts w:ascii="Arial" w:hAnsi="Arial" w:cs="Arial" w:hint="eastAsia"/>
          <w:color w:val="000000"/>
          <w:kern w:val="0"/>
          <w:sz w:val="23"/>
          <w:szCs w:val="23"/>
        </w:rPr>
        <w:t>：工程在设计时就充分考虑</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平战结合、综合使用</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的原则，平时用作停车库，人员通过电梯或楼梯通道上到地面。工程竣工验收时，相关部门对主体结构、建筑电气、通风空调、装饰装修等分部工程进行了验收。</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b/>
          <w:bCs/>
          <w:color w:val="000000"/>
          <w:kern w:val="0"/>
          <w:sz w:val="23"/>
        </w:rPr>
        <w:t>问题</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1.</w:t>
      </w:r>
      <w:r w:rsidRPr="0079635A">
        <w:rPr>
          <w:rFonts w:ascii="Arial" w:hAnsi="Arial" w:cs="Arial" w:hint="eastAsia"/>
          <w:color w:val="000000"/>
          <w:kern w:val="0"/>
          <w:sz w:val="23"/>
          <w:szCs w:val="23"/>
        </w:rPr>
        <w:t>事件</w:t>
      </w:r>
      <w:r w:rsidRPr="0079635A">
        <w:rPr>
          <w:rFonts w:ascii="Arial" w:hAnsi="Arial" w:cs="Arial"/>
          <w:color w:val="000000"/>
          <w:kern w:val="0"/>
          <w:sz w:val="23"/>
          <w:szCs w:val="23"/>
        </w:rPr>
        <w:t>1</w:t>
      </w:r>
      <w:r w:rsidRPr="0079635A">
        <w:rPr>
          <w:rFonts w:ascii="Arial" w:hAnsi="Arial" w:cs="Arial" w:hint="eastAsia"/>
          <w:color w:val="000000"/>
          <w:kern w:val="0"/>
          <w:sz w:val="23"/>
          <w:szCs w:val="23"/>
        </w:rPr>
        <w:t>中，建筑物细部点定位测设有哪几种方法</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本工程最适宜采用的方法是哪一种</w:t>
      </w:r>
      <w:r w:rsidRPr="0079635A">
        <w:rPr>
          <w:rFonts w:ascii="Arial" w:hAnsi="Arial" w:cs="Arial"/>
          <w:color w:val="000000"/>
          <w:kern w:val="0"/>
          <w:sz w:val="23"/>
          <w:szCs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2.</w:t>
      </w:r>
      <w:r w:rsidRPr="0079635A">
        <w:rPr>
          <w:rFonts w:ascii="Arial" w:hAnsi="Arial" w:cs="Arial" w:hint="eastAsia"/>
          <w:color w:val="000000"/>
          <w:kern w:val="0"/>
          <w:sz w:val="23"/>
          <w:szCs w:val="23"/>
        </w:rPr>
        <w:t>根据事件</w:t>
      </w:r>
      <w:r w:rsidRPr="0079635A">
        <w:rPr>
          <w:rFonts w:ascii="Arial" w:hAnsi="Arial" w:cs="Arial"/>
          <w:color w:val="000000"/>
          <w:kern w:val="0"/>
          <w:sz w:val="23"/>
          <w:szCs w:val="23"/>
        </w:rPr>
        <w:t>2</w:t>
      </w:r>
      <w:r w:rsidRPr="0079635A">
        <w:rPr>
          <w:rFonts w:ascii="Arial" w:hAnsi="Arial" w:cs="Arial" w:hint="eastAsia"/>
          <w:color w:val="000000"/>
          <w:kern w:val="0"/>
          <w:sz w:val="23"/>
          <w:szCs w:val="23"/>
        </w:rPr>
        <w:t>表中给出的逻辑关系，绘制双代号网络计划图，并计算该网络计划图的工期。</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3.</w:t>
      </w:r>
      <w:r w:rsidRPr="0079635A">
        <w:rPr>
          <w:rFonts w:ascii="Arial" w:hAnsi="Arial" w:cs="Arial" w:hint="eastAsia"/>
          <w:color w:val="000000"/>
          <w:kern w:val="0"/>
          <w:sz w:val="23"/>
          <w:szCs w:val="23"/>
        </w:rPr>
        <w:t>事件</w:t>
      </w:r>
      <w:r w:rsidRPr="0079635A">
        <w:rPr>
          <w:rFonts w:ascii="Arial" w:hAnsi="Arial" w:cs="Arial"/>
          <w:color w:val="000000"/>
          <w:kern w:val="0"/>
          <w:sz w:val="23"/>
          <w:szCs w:val="23"/>
        </w:rPr>
        <w:t>3</w:t>
      </w:r>
      <w:r w:rsidRPr="0079635A">
        <w:rPr>
          <w:rFonts w:ascii="Arial" w:hAnsi="Arial" w:cs="Arial" w:hint="eastAsia"/>
          <w:color w:val="000000"/>
          <w:kern w:val="0"/>
          <w:sz w:val="23"/>
          <w:szCs w:val="23"/>
        </w:rPr>
        <w:t>中，顺序列出新增构造柱钢筋安装的过程。</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4.</w:t>
      </w:r>
      <w:r w:rsidRPr="0079635A">
        <w:rPr>
          <w:rFonts w:ascii="Arial" w:hAnsi="Arial" w:cs="Arial" w:hint="eastAsia"/>
          <w:color w:val="000000"/>
          <w:kern w:val="0"/>
          <w:sz w:val="23"/>
          <w:szCs w:val="23"/>
        </w:rPr>
        <w:t>根据人防工程的特点和事件</w:t>
      </w:r>
      <w:r w:rsidRPr="0079635A">
        <w:rPr>
          <w:rFonts w:ascii="Arial" w:hAnsi="Arial" w:cs="Arial"/>
          <w:color w:val="000000"/>
          <w:kern w:val="0"/>
          <w:sz w:val="23"/>
          <w:szCs w:val="23"/>
        </w:rPr>
        <w:t>4</w:t>
      </w:r>
      <w:r w:rsidRPr="0079635A">
        <w:rPr>
          <w:rFonts w:ascii="Arial" w:hAnsi="Arial" w:cs="Arial" w:hint="eastAsia"/>
          <w:color w:val="000000"/>
          <w:kern w:val="0"/>
          <w:sz w:val="23"/>
          <w:szCs w:val="23"/>
        </w:rPr>
        <w:t>中的描述，本工程验收时还应包含哪些分部工程</w:t>
      </w:r>
      <w:r w:rsidRPr="0079635A">
        <w:rPr>
          <w:rFonts w:ascii="Arial" w:hAnsi="Arial" w:cs="Arial"/>
          <w:color w:val="000000"/>
          <w:kern w:val="0"/>
          <w:sz w:val="23"/>
          <w:szCs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b/>
          <w:bCs/>
          <w:color w:val="000000"/>
          <w:kern w:val="0"/>
          <w:sz w:val="23"/>
        </w:rPr>
        <w:t>(</w:t>
      </w:r>
      <w:r w:rsidRPr="0079635A">
        <w:rPr>
          <w:rFonts w:ascii="Arial" w:hAnsi="Arial" w:cs="Arial" w:hint="eastAsia"/>
          <w:b/>
          <w:bCs/>
          <w:color w:val="000000"/>
          <w:kern w:val="0"/>
          <w:sz w:val="23"/>
        </w:rPr>
        <w:t>二</w:t>
      </w:r>
      <w:r w:rsidRPr="0079635A">
        <w:rPr>
          <w:rFonts w:ascii="Arial" w:hAnsi="Arial" w:cs="Arial"/>
          <w:b/>
          <w:bCs/>
          <w:color w:val="000000"/>
          <w:kern w:val="0"/>
          <w:sz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某公司承建某大学城项目。在装饰装修阶段，大学城建设单位追加新建校史展览馆，紧临</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在建大学城项目，总建筑面积</w:t>
      </w:r>
      <w:r w:rsidRPr="0079635A">
        <w:rPr>
          <w:rFonts w:ascii="Arial" w:hAnsi="Arial" w:cs="Arial"/>
          <w:color w:val="000000"/>
          <w:kern w:val="0"/>
          <w:sz w:val="23"/>
          <w:szCs w:val="23"/>
        </w:rPr>
        <w:t>21401T12</w:t>
      </w:r>
      <w:r w:rsidRPr="0079635A">
        <w:rPr>
          <w:rFonts w:ascii="Arial" w:hAnsi="Arial" w:cs="Arial" w:hint="eastAsia"/>
          <w:color w:val="000000"/>
          <w:kern w:val="0"/>
          <w:sz w:val="23"/>
          <w:szCs w:val="23"/>
        </w:rPr>
        <w:t>，总造价</w:t>
      </w:r>
      <w:r w:rsidRPr="0079635A">
        <w:rPr>
          <w:rFonts w:ascii="Arial" w:hAnsi="Arial" w:cs="Arial"/>
          <w:color w:val="000000"/>
          <w:kern w:val="0"/>
          <w:sz w:val="23"/>
          <w:szCs w:val="23"/>
        </w:rPr>
        <w:t>408</w:t>
      </w:r>
      <w:r w:rsidRPr="0079635A">
        <w:rPr>
          <w:rFonts w:ascii="Arial" w:hAnsi="Arial" w:cs="Arial" w:hint="eastAsia"/>
          <w:color w:val="000000"/>
          <w:kern w:val="0"/>
          <w:sz w:val="23"/>
          <w:szCs w:val="23"/>
        </w:rPr>
        <w:t>万元，工期</w:t>
      </w:r>
      <w:r w:rsidRPr="0079635A">
        <w:rPr>
          <w:rFonts w:ascii="Arial" w:hAnsi="Arial" w:cs="Arial"/>
          <w:color w:val="000000"/>
          <w:kern w:val="0"/>
          <w:sz w:val="23"/>
          <w:szCs w:val="23"/>
        </w:rPr>
        <w:t>10</w:t>
      </w:r>
      <w:r w:rsidRPr="0079635A">
        <w:rPr>
          <w:rFonts w:ascii="Arial" w:hAnsi="Arial" w:cs="Arial" w:hint="eastAsia"/>
          <w:color w:val="000000"/>
          <w:kern w:val="0"/>
          <w:sz w:val="23"/>
          <w:szCs w:val="23"/>
        </w:rPr>
        <w:t>个月。部分陈列室采用木龙骨石膏板吊顶。考虑到工程较小，某公司也具有相应资质，建设单位经当地建设相关主管部门批准后，未通过招投标直接委托该公司承建。</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展览史馆项目设计图纸已齐全，结构造型简单，且施工单位熟悉周边环境及现场条件，甲</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乙双方协商采用固定总价计价模式签订施工承包合同。</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考虑到展览馆项目紧临大学城项目，用电负荷较小，且施工组织仅需</w:t>
      </w:r>
      <w:r w:rsidRPr="0079635A">
        <w:rPr>
          <w:rFonts w:ascii="Arial" w:hAnsi="Arial" w:cs="Arial"/>
          <w:color w:val="000000"/>
          <w:kern w:val="0"/>
          <w:sz w:val="23"/>
          <w:szCs w:val="23"/>
        </w:rPr>
        <w:t>6</w:t>
      </w:r>
      <w:r w:rsidRPr="0079635A">
        <w:rPr>
          <w:rFonts w:ascii="Arial" w:hAnsi="Arial" w:cs="Arial" w:hint="eastAsia"/>
          <w:color w:val="000000"/>
          <w:kern w:val="0"/>
          <w:sz w:val="23"/>
          <w:szCs w:val="23"/>
        </w:rPr>
        <w:t>台临时用电设备，</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某公司依据《施工组织设计》编制了《安全用电和电气防火措施》，决定不单独设置总配电箱，直接从大学城项目总配电箱引出分配电箱，施工现场临时用电设备直接从分配电箱连接供电，项目经理安排了一名有经验的机械工进行用电管理。施工过程中发生如下事件：</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事件</w:t>
      </w:r>
      <w:r w:rsidRPr="0079635A">
        <w:rPr>
          <w:rFonts w:ascii="Arial" w:hAnsi="Arial" w:cs="Arial"/>
          <w:color w:val="000000"/>
          <w:kern w:val="0"/>
          <w:sz w:val="23"/>
          <w:szCs w:val="23"/>
        </w:rPr>
        <w:t>1</w:t>
      </w:r>
      <w:r w:rsidRPr="0079635A">
        <w:rPr>
          <w:rFonts w:ascii="Arial" w:hAnsi="Arial" w:cs="Arial" w:hint="eastAsia"/>
          <w:color w:val="000000"/>
          <w:kern w:val="0"/>
          <w:sz w:val="23"/>
          <w:szCs w:val="23"/>
        </w:rPr>
        <w:t>：开工后，监理工程师对临时用电管理进行检查，认为存在不妥，指令整改。</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事件</w:t>
      </w:r>
      <w:r w:rsidRPr="0079635A">
        <w:rPr>
          <w:rFonts w:ascii="Arial" w:hAnsi="Arial" w:cs="Arial"/>
          <w:color w:val="000000"/>
          <w:kern w:val="0"/>
          <w:sz w:val="23"/>
          <w:szCs w:val="23"/>
        </w:rPr>
        <w:t>2</w:t>
      </w:r>
      <w:r w:rsidRPr="0079635A">
        <w:rPr>
          <w:rFonts w:ascii="Arial" w:hAnsi="Arial" w:cs="Arial" w:hint="eastAsia"/>
          <w:color w:val="000000"/>
          <w:kern w:val="0"/>
          <w:sz w:val="23"/>
          <w:szCs w:val="23"/>
        </w:rPr>
        <w:t>：吊顶石膏面板大面积安装完成，施工单位请监理工程师通过预留未安装面板部位</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对吊顶工程进行隐蔽验收，被监理工程师拒绝。</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b/>
          <w:bCs/>
          <w:color w:val="000000"/>
          <w:kern w:val="0"/>
          <w:sz w:val="23"/>
        </w:rPr>
        <w:t>问题</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1.</w:t>
      </w:r>
      <w:r w:rsidRPr="0079635A">
        <w:rPr>
          <w:rFonts w:ascii="Arial" w:hAnsi="Arial" w:cs="Arial" w:hint="eastAsia"/>
          <w:color w:val="000000"/>
          <w:kern w:val="0"/>
          <w:sz w:val="23"/>
          <w:szCs w:val="23"/>
        </w:rPr>
        <w:t>大学城建设单位将展览馆项目直接委托给某公司是否合法</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说明理由。</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2.</w:t>
      </w:r>
      <w:r w:rsidRPr="0079635A">
        <w:rPr>
          <w:rFonts w:ascii="Arial" w:hAnsi="Arial" w:cs="Arial" w:hint="eastAsia"/>
          <w:color w:val="000000"/>
          <w:kern w:val="0"/>
          <w:sz w:val="23"/>
          <w:szCs w:val="23"/>
        </w:rPr>
        <w:t>该工程采用固定总价合同模式，是否妥当</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给出固定总价合同模式适用的条件。除背景资料中固定总价合同模式外，常用的合同计价模式还有哪些</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至少列出三项</w:t>
      </w:r>
      <w:r w:rsidRPr="0079635A">
        <w:rPr>
          <w:rFonts w:ascii="Arial" w:hAnsi="Arial" w:cs="Arial"/>
          <w:color w:val="000000"/>
          <w:kern w:val="0"/>
          <w:sz w:val="23"/>
          <w:szCs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3.</w:t>
      </w:r>
      <w:r w:rsidRPr="0079635A">
        <w:rPr>
          <w:rFonts w:ascii="Arial" w:hAnsi="Arial" w:cs="Arial" w:hint="eastAsia"/>
          <w:color w:val="000000"/>
          <w:kern w:val="0"/>
          <w:sz w:val="23"/>
          <w:szCs w:val="23"/>
        </w:rPr>
        <w:t>指出校史展览馆工程临时用电管理中的不妥之处，并分别给出正确的做法。</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4.</w:t>
      </w:r>
      <w:r w:rsidRPr="0079635A">
        <w:rPr>
          <w:rFonts w:ascii="Arial" w:hAnsi="Arial" w:cs="Arial" w:hint="eastAsia"/>
          <w:color w:val="000000"/>
          <w:kern w:val="0"/>
          <w:sz w:val="23"/>
          <w:szCs w:val="23"/>
        </w:rPr>
        <w:t>事件</w:t>
      </w:r>
      <w:r w:rsidRPr="0079635A">
        <w:rPr>
          <w:rFonts w:ascii="Arial" w:hAnsi="Arial" w:cs="Arial"/>
          <w:color w:val="000000"/>
          <w:kern w:val="0"/>
          <w:sz w:val="23"/>
          <w:szCs w:val="23"/>
        </w:rPr>
        <w:t>2</w:t>
      </w:r>
      <w:r w:rsidRPr="0079635A">
        <w:rPr>
          <w:rFonts w:ascii="Arial" w:hAnsi="Arial" w:cs="Arial" w:hint="eastAsia"/>
          <w:color w:val="000000"/>
          <w:kern w:val="0"/>
          <w:sz w:val="23"/>
          <w:szCs w:val="23"/>
        </w:rPr>
        <w:t>中监理工程师的做法是否正确</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并说明理由。木龙骨石膏板吊顶工程应对哪些项目进行隐蔽验收</w:t>
      </w:r>
      <w:r w:rsidRPr="0079635A">
        <w:rPr>
          <w:rFonts w:ascii="Arial" w:hAnsi="Arial" w:cs="Arial"/>
          <w:color w:val="000000"/>
          <w:kern w:val="0"/>
          <w:sz w:val="23"/>
          <w:szCs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b/>
          <w:bCs/>
          <w:color w:val="000000"/>
          <w:kern w:val="0"/>
          <w:sz w:val="23"/>
        </w:rPr>
        <w:t>(</w:t>
      </w:r>
      <w:r w:rsidRPr="0079635A">
        <w:rPr>
          <w:rFonts w:ascii="Arial" w:hAnsi="Arial" w:cs="Arial" w:hint="eastAsia"/>
          <w:b/>
          <w:bCs/>
          <w:color w:val="000000"/>
          <w:kern w:val="0"/>
          <w:sz w:val="23"/>
        </w:rPr>
        <w:t>三</w:t>
      </w:r>
      <w:r w:rsidRPr="0079635A">
        <w:rPr>
          <w:rFonts w:ascii="Arial" w:hAnsi="Arial" w:cs="Arial"/>
          <w:b/>
          <w:bCs/>
          <w:color w:val="000000"/>
          <w:kern w:val="0"/>
          <w:sz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某工程基坑深</w:t>
      </w:r>
      <w:r w:rsidRPr="0079635A">
        <w:rPr>
          <w:rFonts w:ascii="Arial" w:hAnsi="Arial" w:cs="Arial"/>
          <w:color w:val="000000"/>
          <w:kern w:val="0"/>
          <w:sz w:val="23"/>
          <w:szCs w:val="23"/>
        </w:rPr>
        <w:t>8m</w:t>
      </w:r>
      <w:r w:rsidRPr="0079635A">
        <w:rPr>
          <w:rFonts w:ascii="Arial" w:hAnsi="Arial" w:cs="Arial" w:hint="eastAsia"/>
          <w:color w:val="000000"/>
          <w:kern w:val="0"/>
          <w:sz w:val="23"/>
          <w:szCs w:val="23"/>
        </w:rPr>
        <w:t>，支护采用桩锚体系，桩数共计</w:t>
      </w:r>
      <w:r w:rsidRPr="0079635A">
        <w:rPr>
          <w:rFonts w:ascii="Arial" w:hAnsi="Arial" w:cs="Arial"/>
          <w:color w:val="000000"/>
          <w:kern w:val="0"/>
          <w:sz w:val="23"/>
          <w:szCs w:val="23"/>
        </w:rPr>
        <w:t>200</w:t>
      </w:r>
      <w:r w:rsidRPr="0079635A">
        <w:rPr>
          <w:rFonts w:ascii="Arial" w:hAnsi="Arial" w:cs="Arial" w:hint="eastAsia"/>
          <w:color w:val="000000"/>
          <w:kern w:val="0"/>
          <w:sz w:val="23"/>
          <w:szCs w:val="23"/>
        </w:rPr>
        <w:t>根，基础采用桩筏形式，桩数共计</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400</w:t>
      </w:r>
      <w:r w:rsidRPr="0079635A">
        <w:rPr>
          <w:rFonts w:ascii="Arial" w:hAnsi="Arial" w:cs="Arial" w:hint="eastAsia"/>
          <w:color w:val="000000"/>
          <w:kern w:val="0"/>
          <w:sz w:val="23"/>
          <w:szCs w:val="23"/>
        </w:rPr>
        <w:t>根，毗邻基坑东侧</w:t>
      </w:r>
      <w:r w:rsidRPr="0079635A">
        <w:rPr>
          <w:rFonts w:ascii="Arial" w:hAnsi="Arial" w:cs="Arial"/>
          <w:color w:val="000000"/>
          <w:kern w:val="0"/>
          <w:sz w:val="23"/>
          <w:szCs w:val="23"/>
        </w:rPr>
        <w:t>l2m</w:t>
      </w:r>
      <w:r w:rsidRPr="0079635A">
        <w:rPr>
          <w:rFonts w:ascii="Arial" w:hAnsi="Arial" w:cs="Arial" w:hint="eastAsia"/>
          <w:color w:val="000000"/>
          <w:kern w:val="0"/>
          <w:sz w:val="23"/>
          <w:szCs w:val="23"/>
        </w:rPr>
        <w:t>处有既有密集居民区，居民区和基坑之间的道路下</w:t>
      </w:r>
      <w:r w:rsidRPr="0079635A">
        <w:rPr>
          <w:rFonts w:ascii="Arial" w:hAnsi="Arial" w:cs="Arial"/>
          <w:color w:val="000000"/>
          <w:kern w:val="0"/>
          <w:sz w:val="23"/>
          <w:szCs w:val="23"/>
        </w:rPr>
        <w:t>l.8m</w:t>
      </w:r>
      <w:r w:rsidRPr="0079635A">
        <w:rPr>
          <w:rFonts w:ascii="Arial" w:hAnsi="Arial" w:cs="Arial" w:hint="eastAsia"/>
          <w:color w:val="000000"/>
          <w:kern w:val="0"/>
          <w:sz w:val="23"/>
          <w:szCs w:val="23"/>
        </w:rPr>
        <w:t>处埋设</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有市政管道。项目实施过程中发生如下事件：</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事件</w:t>
      </w:r>
      <w:r w:rsidRPr="0079635A">
        <w:rPr>
          <w:rFonts w:ascii="Arial" w:hAnsi="Arial" w:cs="Arial"/>
          <w:color w:val="000000"/>
          <w:kern w:val="0"/>
          <w:sz w:val="23"/>
          <w:szCs w:val="23"/>
        </w:rPr>
        <w:t>l</w:t>
      </w:r>
      <w:r w:rsidRPr="0079635A">
        <w:rPr>
          <w:rFonts w:ascii="Arial" w:hAnsi="Arial" w:cs="Arial" w:hint="eastAsia"/>
          <w:color w:val="000000"/>
          <w:kern w:val="0"/>
          <w:sz w:val="23"/>
          <w:szCs w:val="23"/>
        </w:rPr>
        <w:t>：在基坑施工前，施工总承包单位要求专业分包单位组织召开深基坑专项施工方案专家论证会，本工程勘察单位项目技术负责人作为专家之一，对专项方案提出了不少合理化建议。</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事件</w:t>
      </w:r>
      <w:r w:rsidRPr="0079635A">
        <w:rPr>
          <w:rFonts w:ascii="Arial" w:hAnsi="Arial" w:cs="Arial"/>
          <w:color w:val="000000"/>
          <w:kern w:val="0"/>
          <w:sz w:val="23"/>
          <w:szCs w:val="23"/>
        </w:rPr>
        <w:t>2</w:t>
      </w:r>
      <w:r w:rsidRPr="0079635A">
        <w:rPr>
          <w:rFonts w:ascii="Arial" w:hAnsi="Arial" w:cs="Arial" w:hint="eastAsia"/>
          <w:color w:val="000000"/>
          <w:kern w:val="0"/>
          <w:sz w:val="23"/>
          <w:szCs w:val="23"/>
        </w:rPr>
        <w:t>：工程地质条件复杂，设计要求对支护结构和周围环境进行监测，对工程桩采用不少于总数</w:t>
      </w:r>
      <w:r w:rsidRPr="0079635A">
        <w:rPr>
          <w:rFonts w:ascii="Arial" w:hAnsi="Arial" w:cs="Arial"/>
          <w:color w:val="000000"/>
          <w:kern w:val="0"/>
          <w:sz w:val="23"/>
          <w:szCs w:val="23"/>
        </w:rPr>
        <w:t>1%</w:t>
      </w:r>
      <w:r w:rsidRPr="0079635A">
        <w:rPr>
          <w:rFonts w:ascii="Arial" w:hAnsi="Arial" w:cs="Arial" w:hint="eastAsia"/>
          <w:color w:val="000000"/>
          <w:kern w:val="0"/>
          <w:sz w:val="23"/>
          <w:szCs w:val="23"/>
        </w:rPr>
        <w:t>的静载荷实验方法进行承载力检测。</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事件</w:t>
      </w:r>
      <w:r w:rsidRPr="0079635A">
        <w:rPr>
          <w:rFonts w:ascii="Arial" w:hAnsi="Arial" w:cs="Arial"/>
          <w:color w:val="000000"/>
          <w:kern w:val="0"/>
          <w:sz w:val="23"/>
          <w:szCs w:val="23"/>
        </w:rPr>
        <w:t>3</w:t>
      </w:r>
      <w:r w:rsidRPr="0079635A">
        <w:rPr>
          <w:rFonts w:ascii="Arial" w:hAnsi="Arial" w:cs="Arial" w:hint="eastAsia"/>
          <w:color w:val="000000"/>
          <w:kern w:val="0"/>
          <w:sz w:val="23"/>
          <w:szCs w:val="23"/>
        </w:rPr>
        <w:t>：基坑施工过程中，因为工期较紧，专业分包单位夜间连续施工。挖掘机、桩机等施</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工机械噪音较大，附近居民意见很大，到有关部门投诉，有关部门责成总承包单位严格遵守文明施工作业时间段规定，现场噪音不得超过国家标准《建筑施工现场界噪声限值》的规定。</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b/>
          <w:bCs/>
          <w:color w:val="000000"/>
          <w:kern w:val="0"/>
          <w:sz w:val="23"/>
        </w:rPr>
        <w:t>问题</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1.</w:t>
      </w:r>
      <w:r w:rsidRPr="0079635A">
        <w:rPr>
          <w:rFonts w:ascii="Arial" w:hAnsi="Arial" w:cs="Arial" w:hint="eastAsia"/>
          <w:color w:val="000000"/>
          <w:kern w:val="0"/>
          <w:sz w:val="23"/>
          <w:szCs w:val="23"/>
        </w:rPr>
        <w:t>事件</w:t>
      </w:r>
      <w:r w:rsidRPr="0079635A">
        <w:rPr>
          <w:rFonts w:ascii="Arial" w:hAnsi="Arial" w:cs="Arial"/>
          <w:color w:val="000000"/>
          <w:kern w:val="0"/>
          <w:sz w:val="23"/>
          <w:szCs w:val="23"/>
        </w:rPr>
        <w:t>1</w:t>
      </w:r>
      <w:r w:rsidRPr="0079635A">
        <w:rPr>
          <w:rFonts w:ascii="Arial" w:hAnsi="Arial" w:cs="Arial" w:hint="eastAsia"/>
          <w:color w:val="000000"/>
          <w:kern w:val="0"/>
          <w:sz w:val="23"/>
          <w:szCs w:val="23"/>
        </w:rPr>
        <w:t>中存在哪些不妥</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并分别说明理由。</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2.</w:t>
      </w:r>
      <w:r w:rsidRPr="0079635A">
        <w:rPr>
          <w:rFonts w:ascii="Arial" w:hAnsi="Arial" w:cs="Arial" w:hint="eastAsia"/>
          <w:color w:val="000000"/>
          <w:kern w:val="0"/>
          <w:sz w:val="23"/>
          <w:szCs w:val="23"/>
        </w:rPr>
        <w:t>事件</w:t>
      </w:r>
      <w:r w:rsidRPr="0079635A">
        <w:rPr>
          <w:rFonts w:ascii="Arial" w:hAnsi="Arial" w:cs="Arial"/>
          <w:color w:val="000000"/>
          <w:kern w:val="0"/>
          <w:sz w:val="23"/>
          <w:szCs w:val="23"/>
        </w:rPr>
        <w:t>2</w:t>
      </w:r>
      <w:r w:rsidRPr="0079635A">
        <w:rPr>
          <w:rFonts w:ascii="Arial" w:hAnsi="Arial" w:cs="Arial" w:hint="eastAsia"/>
          <w:color w:val="000000"/>
          <w:kern w:val="0"/>
          <w:sz w:val="23"/>
          <w:szCs w:val="23"/>
        </w:rPr>
        <w:t>中，工程支护结构和周围环境监测分别包含哪些内容</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最少需多少根桩做静载荷试验</w:t>
      </w:r>
      <w:r w:rsidRPr="0079635A">
        <w:rPr>
          <w:rFonts w:ascii="Arial" w:hAnsi="Arial" w:cs="Arial"/>
          <w:color w:val="000000"/>
          <w:kern w:val="0"/>
          <w:sz w:val="23"/>
          <w:szCs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3.</w:t>
      </w:r>
      <w:r w:rsidRPr="0079635A">
        <w:rPr>
          <w:rFonts w:ascii="Arial" w:hAnsi="Arial" w:cs="Arial" w:hint="eastAsia"/>
          <w:color w:val="000000"/>
          <w:kern w:val="0"/>
          <w:sz w:val="23"/>
          <w:szCs w:val="23"/>
        </w:rPr>
        <w:t>根据《建筑施工现场界噪声限值》的规定，挖掘机、桩机昼间和夜间施工噪声限值分别</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是多少</w:t>
      </w:r>
      <w:r w:rsidRPr="0079635A">
        <w:rPr>
          <w:rFonts w:ascii="Arial" w:hAnsi="Arial" w:cs="Arial"/>
          <w:color w:val="000000"/>
          <w:kern w:val="0"/>
          <w:sz w:val="23"/>
          <w:szCs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4.</w:t>
      </w:r>
      <w:r w:rsidRPr="0079635A">
        <w:rPr>
          <w:rFonts w:ascii="Arial" w:hAnsi="Arial" w:cs="Arial" w:hint="eastAsia"/>
          <w:color w:val="000000"/>
          <w:kern w:val="0"/>
          <w:sz w:val="23"/>
          <w:szCs w:val="23"/>
        </w:rPr>
        <w:t>根据文明施工的要求，在居民密集区进行强噪音施工，作业时间段有什么具体规定</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特殊情况需要昼夜连续施工，需要做好哪些工作</w:t>
      </w:r>
      <w:r w:rsidRPr="0079635A">
        <w:rPr>
          <w:rFonts w:ascii="Arial" w:hAnsi="Arial" w:cs="Arial"/>
          <w:color w:val="000000"/>
          <w:kern w:val="0"/>
          <w:sz w:val="23"/>
          <w:szCs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b/>
          <w:bCs/>
          <w:color w:val="000000"/>
          <w:kern w:val="0"/>
          <w:sz w:val="23"/>
        </w:rPr>
        <w:t>(</w:t>
      </w:r>
      <w:r w:rsidRPr="0079635A">
        <w:rPr>
          <w:rFonts w:ascii="Arial" w:hAnsi="Arial" w:cs="Arial" w:hint="eastAsia"/>
          <w:b/>
          <w:bCs/>
          <w:color w:val="000000"/>
          <w:kern w:val="0"/>
          <w:sz w:val="23"/>
        </w:rPr>
        <w:t>四</w:t>
      </w:r>
      <w:r w:rsidRPr="0079635A">
        <w:rPr>
          <w:rFonts w:ascii="Arial" w:hAnsi="Arial" w:cs="Arial"/>
          <w:b/>
          <w:bCs/>
          <w:color w:val="000000"/>
          <w:kern w:val="0"/>
          <w:sz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某公司中标某工程，根据《建设工程施工合同</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示范文本</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w:t>
      </w:r>
      <w:r w:rsidRPr="0079635A">
        <w:rPr>
          <w:rFonts w:ascii="Arial" w:hAnsi="Arial" w:cs="Arial"/>
          <w:color w:val="000000"/>
          <w:kern w:val="0"/>
          <w:sz w:val="23"/>
          <w:szCs w:val="23"/>
        </w:rPr>
        <w:t>(GF</w:t>
      </w:r>
      <w:r w:rsidRPr="0079635A">
        <w:rPr>
          <w:rFonts w:ascii="Arial" w:hAnsi="Arial" w:cs="Arial" w:hint="eastAsia"/>
          <w:color w:val="000000"/>
          <w:kern w:val="0"/>
          <w:sz w:val="23"/>
          <w:szCs w:val="23"/>
        </w:rPr>
        <w:t>～</w:t>
      </w:r>
      <w:r w:rsidRPr="0079635A">
        <w:rPr>
          <w:rFonts w:ascii="Arial" w:hAnsi="Arial" w:cs="Arial"/>
          <w:color w:val="000000"/>
          <w:kern w:val="0"/>
          <w:sz w:val="23"/>
          <w:szCs w:val="23"/>
        </w:rPr>
        <w:t>1999</w:t>
      </w:r>
      <w:r w:rsidRPr="0079635A">
        <w:rPr>
          <w:rFonts w:ascii="Arial" w:hAnsi="Arial" w:cs="Arial" w:hint="eastAsia"/>
          <w:color w:val="000000"/>
          <w:kern w:val="0"/>
          <w:sz w:val="23"/>
          <w:szCs w:val="23"/>
        </w:rPr>
        <w:t>一</w:t>
      </w:r>
      <w:r w:rsidRPr="0079635A">
        <w:rPr>
          <w:rFonts w:ascii="Arial" w:hAnsi="Arial" w:cs="Arial"/>
          <w:color w:val="000000"/>
          <w:kern w:val="0"/>
          <w:sz w:val="23"/>
          <w:szCs w:val="23"/>
        </w:rPr>
        <w:t>o201)</w:t>
      </w:r>
      <w:r w:rsidRPr="0079635A">
        <w:rPr>
          <w:rFonts w:ascii="Arial" w:hAnsi="Arial" w:cs="Arial" w:hint="eastAsia"/>
          <w:color w:val="000000"/>
          <w:kern w:val="0"/>
          <w:sz w:val="23"/>
          <w:szCs w:val="23"/>
        </w:rPr>
        <w:t>与建设单位</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签订总承包施工合同。按公司成本管理规定，首先进行该项目成本预测</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其中：人工费</w:t>
      </w:r>
      <w:r w:rsidRPr="0079635A">
        <w:rPr>
          <w:rFonts w:ascii="Arial" w:hAnsi="Arial" w:cs="Arial"/>
          <w:color w:val="000000"/>
          <w:kern w:val="0"/>
          <w:sz w:val="23"/>
          <w:szCs w:val="23"/>
        </w:rPr>
        <w:t>287.4</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万元，材料费</w:t>
      </w:r>
      <w:r w:rsidRPr="0079635A">
        <w:rPr>
          <w:rFonts w:ascii="Arial" w:hAnsi="Arial" w:cs="Arial"/>
          <w:color w:val="000000"/>
          <w:kern w:val="0"/>
          <w:sz w:val="23"/>
          <w:szCs w:val="23"/>
        </w:rPr>
        <w:t>504.4</w:t>
      </w:r>
      <w:r w:rsidRPr="0079635A">
        <w:rPr>
          <w:rFonts w:ascii="Arial" w:hAnsi="Arial" w:cs="Arial" w:hint="eastAsia"/>
          <w:color w:val="000000"/>
          <w:kern w:val="0"/>
          <w:sz w:val="23"/>
          <w:szCs w:val="23"/>
        </w:rPr>
        <w:t>万元，机械使用费</w:t>
      </w:r>
      <w:r w:rsidRPr="0079635A">
        <w:rPr>
          <w:rFonts w:ascii="Arial" w:hAnsi="Arial" w:cs="Arial"/>
          <w:color w:val="000000"/>
          <w:kern w:val="0"/>
          <w:sz w:val="23"/>
          <w:szCs w:val="23"/>
        </w:rPr>
        <w:t>l55.3</w:t>
      </w:r>
      <w:r w:rsidRPr="0079635A">
        <w:rPr>
          <w:rFonts w:ascii="Arial" w:hAnsi="Arial" w:cs="Arial" w:hint="eastAsia"/>
          <w:color w:val="000000"/>
          <w:kern w:val="0"/>
          <w:sz w:val="23"/>
          <w:szCs w:val="23"/>
        </w:rPr>
        <w:t>万元，施工措施费</w:t>
      </w:r>
      <w:r w:rsidRPr="0079635A">
        <w:rPr>
          <w:rFonts w:ascii="Arial" w:hAnsi="Arial" w:cs="Arial"/>
          <w:color w:val="000000"/>
          <w:kern w:val="0"/>
          <w:sz w:val="23"/>
          <w:szCs w:val="23"/>
        </w:rPr>
        <w:t>l04.2</w:t>
      </w:r>
      <w:r w:rsidRPr="0079635A">
        <w:rPr>
          <w:rFonts w:ascii="Arial" w:hAnsi="Arial" w:cs="Arial" w:hint="eastAsia"/>
          <w:color w:val="000000"/>
          <w:kern w:val="0"/>
          <w:sz w:val="23"/>
          <w:szCs w:val="23"/>
        </w:rPr>
        <w:t>万元，施工管理费</w:t>
      </w:r>
      <w:r w:rsidRPr="0079635A">
        <w:rPr>
          <w:rFonts w:ascii="Arial" w:hAnsi="Arial" w:cs="Arial"/>
          <w:color w:val="000000"/>
          <w:kern w:val="0"/>
          <w:sz w:val="23"/>
          <w:szCs w:val="23"/>
        </w:rPr>
        <w:t>46.2</w:t>
      </w:r>
      <w:r w:rsidRPr="0079635A">
        <w:rPr>
          <w:rFonts w:ascii="Arial" w:hAnsi="Arial" w:cs="Arial" w:hint="eastAsia"/>
          <w:color w:val="000000"/>
          <w:kern w:val="0"/>
          <w:sz w:val="23"/>
          <w:szCs w:val="23"/>
        </w:rPr>
        <w:t>万元，税金</w:t>
      </w:r>
      <w:r w:rsidRPr="0079635A">
        <w:rPr>
          <w:rFonts w:ascii="Arial" w:hAnsi="Arial" w:cs="Arial"/>
          <w:color w:val="000000"/>
          <w:kern w:val="0"/>
          <w:sz w:val="23"/>
          <w:szCs w:val="23"/>
        </w:rPr>
        <w:t>30.6</w:t>
      </w:r>
      <w:r w:rsidRPr="0079635A">
        <w:rPr>
          <w:rFonts w:ascii="Arial" w:hAnsi="Arial" w:cs="Arial" w:hint="eastAsia"/>
          <w:color w:val="000000"/>
          <w:kern w:val="0"/>
          <w:sz w:val="23"/>
          <w:szCs w:val="23"/>
        </w:rPr>
        <w:t>万元</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，然后将成本预测结果下达给项目经理部进行具体施工成本管理。总承包施工合同是以工程量清单为基础的固定单位合同。合同约定当</w:t>
      </w:r>
      <w:r w:rsidRPr="0079635A">
        <w:rPr>
          <w:rFonts w:ascii="Arial" w:hAnsi="Arial" w:cs="Arial"/>
          <w:color w:val="000000"/>
          <w:kern w:val="0"/>
          <w:sz w:val="23"/>
          <w:szCs w:val="23"/>
        </w:rPr>
        <w:t>A</w:t>
      </w:r>
      <w:r w:rsidRPr="0079635A">
        <w:rPr>
          <w:rFonts w:ascii="Arial" w:hAnsi="Arial" w:cs="Arial" w:hint="eastAsia"/>
          <w:color w:val="000000"/>
          <w:kern w:val="0"/>
          <w:sz w:val="23"/>
          <w:szCs w:val="23"/>
        </w:rPr>
        <w:t>分项工程、</w:t>
      </w:r>
      <w:r w:rsidRPr="0079635A">
        <w:rPr>
          <w:rFonts w:ascii="Arial" w:hAnsi="Arial" w:cs="Arial"/>
          <w:color w:val="000000"/>
          <w:kern w:val="0"/>
          <w:sz w:val="23"/>
          <w:szCs w:val="23"/>
        </w:rPr>
        <w:t>B</w:t>
      </w:r>
      <w:r w:rsidRPr="0079635A">
        <w:rPr>
          <w:rFonts w:ascii="Arial" w:hAnsi="Arial" w:cs="Arial" w:hint="eastAsia"/>
          <w:color w:val="000000"/>
          <w:kern w:val="0"/>
          <w:sz w:val="23"/>
          <w:szCs w:val="23"/>
        </w:rPr>
        <w:t>分项工程实际工程量与清单工程量差异幅度在</w:t>
      </w:r>
      <w:r w:rsidRPr="0079635A">
        <w:rPr>
          <w:rFonts w:ascii="Arial" w:hAnsi="Arial" w:cs="Arial"/>
          <w:color w:val="000000"/>
          <w:kern w:val="0"/>
          <w:sz w:val="23"/>
          <w:szCs w:val="23"/>
        </w:rPr>
        <w:t>±5%</w:t>
      </w:r>
      <w:r w:rsidRPr="0079635A">
        <w:rPr>
          <w:rFonts w:ascii="Arial" w:hAnsi="Arial" w:cs="Arial" w:hint="eastAsia"/>
          <w:color w:val="000000"/>
          <w:kern w:val="0"/>
          <w:sz w:val="23"/>
          <w:szCs w:val="23"/>
        </w:rPr>
        <w:t>以内的按清单价结算，超出幅度大于</w:t>
      </w:r>
      <w:r w:rsidRPr="0079635A">
        <w:rPr>
          <w:rFonts w:ascii="Arial" w:hAnsi="Arial" w:cs="Arial"/>
          <w:color w:val="000000"/>
          <w:kern w:val="0"/>
          <w:sz w:val="23"/>
          <w:szCs w:val="23"/>
        </w:rPr>
        <w:t>5%</w:t>
      </w:r>
      <w:r w:rsidRPr="0079635A">
        <w:rPr>
          <w:rFonts w:ascii="Arial" w:hAnsi="Arial" w:cs="Arial" w:hint="eastAsia"/>
          <w:color w:val="000000"/>
          <w:kern w:val="0"/>
          <w:sz w:val="23"/>
          <w:szCs w:val="23"/>
        </w:rPr>
        <w:t>时</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按清单价的</w:t>
      </w:r>
      <w:r w:rsidRPr="0079635A">
        <w:rPr>
          <w:rFonts w:ascii="Arial" w:hAnsi="Arial" w:cs="Arial"/>
          <w:color w:val="000000"/>
          <w:kern w:val="0"/>
          <w:sz w:val="23"/>
          <w:szCs w:val="23"/>
        </w:rPr>
        <w:t>0.9</w:t>
      </w:r>
      <w:r w:rsidRPr="0079635A">
        <w:rPr>
          <w:rFonts w:ascii="Arial" w:hAnsi="Arial" w:cs="Arial" w:hint="eastAsia"/>
          <w:color w:val="000000"/>
          <w:kern w:val="0"/>
          <w:sz w:val="23"/>
          <w:szCs w:val="23"/>
        </w:rPr>
        <w:t>倍结算，减少幅度大于</w:t>
      </w:r>
      <w:r w:rsidRPr="0079635A">
        <w:rPr>
          <w:rFonts w:ascii="Arial" w:hAnsi="Arial" w:cs="Arial"/>
          <w:color w:val="000000"/>
          <w:kern w:val="0"/>
          <w:sz w:val="23"/>
          <w:szCs w:val="23"/>
        </w:rPr>
        <w:t>5%</w:t>
      </w:r>
      <w:r w:rsidRPr="0079635A">
        <w:rPr>
          <w:rFonts w:ascii="Arial" w:hAnsi="Arial" w:cs="Arial" w:hint="eastAsia"/>
          <w:color w:val="000000"/>
          <w:kern w:val="0"/>
          <w:sz w:val="23"/>
          <w:szCs w:val="23"/>
        </w:rPr>
        <w:t>时按清单价的</w:t>
      </w:r>
      <w:r w:rsidRPr="0079635A">
        <w:rPr>
          <w:rFonts w:ascii="Arial" w:hAnsi="Arial" w:cs="Arial"/>
          <w:color w:val="000000"/>
          <w:kern w:val="0"/>
          <w:sz w:val="23"/>
          <w:szCs w:val="23"/>
        </w:rPr>
        <w:t>1.1</w:t>
      </w:r>
      <w:r w:rsidRPr="0079635A">
        <w:rPr>
          <w:rFonts w:ascii="Arial" w:hAnsi="Arial" w:cs="Arial" w:hint="eastAsia"/>
          <w:color w:val="000000"/>
          <w:kern w:val="0"/>
          <w:sz w:val="23"/>
          <w:szCs w:val="23"/>
        </w:rPr>
        <w:t>倍结算。</w:t>
      </w:r>
    </w:p>
    <w:p w:rsidR="00EB0D08" w:rsidRPr="0079635A" w:rsidRDefault="00EB0D08" w:rsidP="0079635A">
      <w:pPr>
        <w:widowControl/>
        <w:jc w:val="center"/>
        <w:rPr>
          <w:rFonts w:ascii="Arial" w:hAnsi="Arial" w:cs="Arial"/>
          <w:color w:val="000000"/>
          <w:kern w:val="0"/>
          <w:sz w:val="23"/>
          <w:szCs w:val="23"/>
        </w:rPr>
      </w:pPr>
      <w:r w:rsidRPr="0079635A">
        <w:rPr>
          <w:rFonts w:ascii="Arial" w:hAnsi="Arial" w:cs="Arial"/>
          <w:color w:val="000000"/>
          <w:kern w:val="0"/>
          <w:sz w:val="23"/>
          <w:szCs w:val="23"/>
        </w:rPr>
        <w:pict>
          <v:shape id="_x0000_i1026" type="#_x0000_t75" alt="" style="width:422.25pt;height:79.5pt">
            <v:imagedata r:id="rId8" r:href="rId9"/>
          </v:shape>
        </w:pic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总承包施工合同中还约定</w:t>
      </w:r>
      <w:r w:rsidRPr="0079635A">
        <w:rPr>
          <w:rFonts w:ascii="Arial" w:hAnsi="Arial" w:cs="Arial"/>
          <w:color w:val="000000"/>
          <w:kern w:val="0"/>
          <w:sz w:val="23"/>
          <w:szCs w:val="23"/>
        </w:rPr>
        <w:t>C</w:t>
      </w:r>
      <w:r w:rsidRPr="0079635A">
        <w:rPr>
          <w:rFonts w:ascii="Arial" w:hAnsi="Arial" w:cs="Arial" w:hint="eastAsia"/>
          <w:color w:val="000000"/>
          <w:kern w:val="0"/>
          <w:sz w:val="23"/>
          <w:szCs w:val="23"/>
        </w:rPr>
        <w:t>分项工程为甲方指定专业分包项目。</w:t>
      </w:r>
      <w:r w:rsidRPr="0079635A">
        <w:rPr>
          <w:rFonts w:ascii="Arial" w:hAnsi="Arial" w:cs="Arial"/>
          <w:color w:val="000000"/>
          <w:kern w:val="0"/>
          <w:sz w:val="23"/>
          <w:szCs w:val="23"/>
        </w:rPr>
        <w:t>C</w:t>
      </w:r>
      <w:r w:rsidRPr="0079635A">
        <w:rPr>
          <w:rFonts w:ascii="Arial" w:hAnsi="Arial" w:cs="Arial" w:hint="eastAsia"/>
          <w:color w:val="000000"/>
          <w:kern w:val="0"/>
          <w:sz w:val="23"/>
          <w:szCs w:val="23"/>
        </w:rPr>
        <w:t>分项工程施工过程中</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发生了如下事件：</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事件</w:t>
      </w:r>
      <w:r w:rsidRPr="0079635A">
        <w:rPr>
          <w:rFonts w:ascii="Arial" w:hAnsi="Arial" w:cs="Arial"/>
          <w:color w:val="000000"/>
          <w:kern w:val="0"/>
          <w:sz w:val="23"/>
          <w:szCs w:val="23"/>
        </w:rPr>
        <w:t>l</w:t>
      </w:r>
      <w:r w:rsidRPr="0079635A">
        <w:rPr>
          <w:rFonts w:ascii="Arial" w:hAnsi="Arial" w:cs="Arial" w:hint="eastAsia"/>
          <w:color w:val="000000"/>
          <w:kern w:val="0"/>
          <w:sz w:val="23"/>
          <w:szCs w:val="23"/>
        </w:rPr>
        <w:t>：由于建设单位原因，导致</w:t>
      </w:r>
      <w:r w:rsidRPr="0079635A">
        <w:rPr>
          <w:rFonts w:ascii="Arial" w:hAnsi="Arial" w:cs="Arial"/>
          <w:color w:val="000000"/>
          <w:kern w:val="0"/>
          <w:sz w:val="23"/>
          <w:szCs w:val="23"/>
        </w:rPr>
        <w:t>C</w:t>
      </w:r>
      <w:r w:rsidRPr="0079635A">
        <w:rPr>
          <w:rFonts w:ascii="Arial" w:hAnsi="Arial" w:cs="Arial" w:hint="eastAsia"/>
          <w:color w:val="000000"/>
          <w:kern w:val="0"/>
          <w:sz w:val="23"/>
          <w:szCs w:val="23"/>
        </w:rPr>
        <w:t>分项工程停工</w:t>
      </w:r>
      <w:r w:rsidRPr="0079635A">
        <w:rPr>
          <w:rFonts w:ascii="Arial" w:hAnsi="Arial" w:cs="Arial"/>
          <w:color w:val="000000"/>
          <w:kern w:val="0"/>
          <w:sz w:val="23"/>
          <w:szCs w:val="23"/>
        </w:rPr>
        <w:t>7d</w:t>
      </w:r>
      <w:r w:rsidRPr="0079635A">
        <w:rPr>
          <w:rFonts w:ascii="Arial" w:hAnsi="Arial" w:cs="Arial" w:hint="eastAsia"/>
          <w:color w:val="000000"/>
          <w:kern w:val="0"/>
          <w:sz w:val="23"/>
          <w:szCs w:val="23"/>
        </w:rPr>
        <w:t>。专业分包单位就停工造成的损失向总承包单位提出索赔。总承包单位认为由于建设单位原因造成的损失，专业分包单位应直接向建设单位提出索赔。</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事件</w:t>
      </w:r>
      <w:r w:rsidRPr="0079635A">
        <w:rPr>
          <w:rFonts w:ascii="Arial" w:hAnsi="Arial" w:cs="Arial"/>
          <w:color w:val="000000"/>
          <w:kern w:val="0"/>
          <w:sz w:val="23"/>
          <w:szCs w:val="23"/>
        </w:rPr>
        <w:t>2</w:t>
      </w:r>
      <w:r w:rsidRPr="0079635A">
        <w:rPr>
          <w:rFonts w:ascii="Arial" w:hAnsi="Arial" w:cs="Arial" w:hint="eastAsia"/>
          <w:color w:val="000000"/>
          <w:kern w:val="0"/>
          <w:sz w:val="23"/>
          <w:szCs w:val="23"/>
        </w:rPr>
        <w:t>：甲方指定专业分包单位现场管理混乱、安全管理薄弱，建设单位责令总承包单位加强管理并提出整改。总承包单位认为</w:t>
      </w:r>
      <w:r w:rsidRPr="0079635A">
        <w:rPr>
          <w:rFonts w:ascii="Arial" w:hAnsi="Arial" w:cs="Arial"/>
          <w:color w:val="000000"/>
          <w:kern w:val="0"/>
          <w:sz w:val="23"/>
          <w:szCs w:val="23"/>
        </w:rPr>
        <w:t>C</w:t>
      </w:r>
      <w:r w:rsidRPr="0079635A">
        <w:rPr>
          <w:rFonts w:ascii="Arial" w:hAnsi="Arial" w:cs="Arial" w:hint="eastAsia"/>
          <w:color w:val="000000"/>
          <w:kern w:val="0"/>
          <w:sz w:val="23"/>
          <w:szCs w:val="23"/>
        </w:rPr>
        <w:t>分项工程施工安全管理属专业分包单位责任，非总承包单位责任范围。</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事件</w:t>
      </w:r>
      <w:r w:rsidRPr="0079635A">
        <w:rPr>
          <w:rFonts w:ascii="Arial" w:hAnsi="Arial" w:cs="Arial"/>
          <w:color w:val="000000"/>
          <w:kern w:val="0"/>
          <w:sz w:val="23"/>
          <w:szCs w:val="23"/>
        </w:rPr>
        <w:t>3</w:t>
      </w:r>
      <w:r w:rsidRPr="0079635A">
        <w:rPr>
          <w:rFonts w:ascii="Arial" w:hAnsi="Arial" w:cs="Arial" w:hint="eastAsia"/>
          <w:color w:val="000000"/>
          <w:kern w:val="0"/>
          <w:sz w:val="23"/>
          <w:szCs w:val="23"/>
        </w:rPr>
        <w:t>：</w:t>
      </w:r>
      <w:r w:rsidRPr="0079635A">
        <w:rPr>
          <w:rFonts w:ascii="Arial" w:hAnsi="Arial" w:cs="Arial"/>
          <w:color w:val="000000"/>
          <w:kern w:val="0"/>
          <w:sz w:val="23"/>
          <w:szCs w:val="23"/>
        </w:rPr>
        <w:t>C</w:t>
      </w:r>
      <w:r w:rsidRPr="0079635A">
        <w:rPr>
          <w:rFonts w:ascii="Arial" w:hAnsi="Arial" w:cs="Arial" w:hint="eastAsia"/>
          <w:color w:val="000000"/>
          <w:kern w:val="0"/>
          <w:sz w:val="23"/>
          <w:szCs w:val="23"/>
        </w:rPr>
        <w:t>分项工程施工完毕并通过验收，专业分包单位向建设单位上报</w:t>
      </w:r>
      <w:r w:rsidRPr="0079635A">
        <w:rPr>
          <w:rFonts w:ascii="Arial" w:hAnsi="Arial" w:cs="Arial"/>
          <w:color w:val="000000"/>
          <w:kern w:val="0"/>
          <w:sz w:val="23"/>
          <w:szCs w:val="23"/>
        </w:rPr>
        <w:t>C</w:t>
      </w:r>
      <w:r w:rsidRPr="0079635A">
        <w:rPr>
          <w:rFonts w:ascii="Arial" w:hAnsi="Arial" w:cs="Arial" w:hint="eastAsia"/>
          <w:color w:val="000000"/>
          <w:kern w:val="0"/>
          <w:sz w:val="23"/>
          <w:szCs w:val="23"/>
        </w:rPr>
        <w:t>分项工程施工档案，建设单位通知总承包单位接收。总承包单位认为</w:t>
      </w:r>
      <w:r w:rsidRPr="0079635A">
        <w:rPr>
          <w:rFonts w:ascii="Arial" w:hAnsi="Arial" w:cs="Arial"/>
          <w:color w:val="000000"/>
          <w:kern w:val="0"/>
          <w:sz w:val="23"/>
          <w:szCs w:val="23"/>
        </w:rPr>
        <w:t>C</w:t>
      </w:r>
      <w:r w:rsidRPr="0079635A">
        <w:rPr>
          <w:rFonts w:ascii="Arial" w:hAnsi="Arial" w:cs="Arial" w:hint="eastAsia"/>
          <w:color w:val="000000"/>
          <w:kern w:val="0"/>
          <w:sz w:val="23"/>
          <w:szCs w:val="23"/>
        </w:rPr>
        <w:t>分项工程属甲方指定专业分包项目，其工程档案应直接上报建设单位。</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b/>
          <w:bCs/>
          <w:color w:val="000000"/>
          <w:kern w:val="0"/>
          <w:sz w:val="23"/>
        </w:rPr>
        <w:t>问题</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1.</w:t>
      </w:r>
      <w:r w:rsidRPr="0079635A">
        <w:rPr>
          <w:rFonts w:ascii="Arial" w:hAnsi="Arial" w:cs="Arial" w:hint="eastAsia"/>
          <w:color w:val="000000"/>
          <w:kern w:val="0"/>
          <w:sz w:val="23"/>
          <w:szCs w:val="23"/>
        </w:rPr>
        <w:t>根据成本预测资料，计算该项目的直接成本</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保留一位小数</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2.</w:t>
      </w:r>
      <w:r w:rsidRPr="0079635A">
        <w:rPr>
          <w:rFonts w:ascii="Arial" w:hAnsi="Arial" w:cs="Arial" w:hint="eastAsia"/>
          <w:color w:val="000000"/>
          <w:kern w:val="0"/>
          <w:sz w:val="23"/>
          <w:szCs w:val="23"/>
        </w:rPr>
        <w:t>根据背景资料，项目经理部的具体施工成本管理任务还应包括哪些</w:t>
      </w:r>
      <w:r w:rsidRPr="0079635A">
        <w:rPr>
          <w:rFonts w:ascii="Arial" w:hAnsi="Arial" w:cs="Arial"/>
          <w:color w:val="000000"/>
          <w:kern w:val="0"/>
          <w:sz w:val="23"/>
          <w:szCs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3.A</w:t>
      </w:r>
      <w:r w:rsidRPr="0079635A">
        <w:rPr>
          <w:rFonts w:ascii="Arial" w:hAnsi="Arial" w:cs="Arial" w:hint="eastAsia"/>
          <w:color w:val="000000"/>
          <w:kern w:val="0"/>
          <w:sz w:val="23"/>
          <w:szCs w:val="23"/>
        </w:rPr>
        <w:t>分项工程、</w:t>
      </w:r>
      <w:r w:rsidRPr="0079635A">
        <w:rPr>
          <w:rFonts w:ascii="Arial" w:hAnsi="Arial" w:cs="Arial"/>
          <w:color w:val="000000"/>
          <w:kern w:val="0"/>
          <w:sz w:val="23"/>
          <w:szCs w:val="23"/>
        </w:rPr>
        <w:t>B</w:t>
      </w:r>
      <w:r w:rsidRPr="0079635A">
        <w:rPr>
          <w:rFonts w:ascii="Arial" w:hAnsi="Arial" w:cs="Arial" w:hint="eastAsia"/>
          <w:color w:val="000000"/>
          <w:kern w:val="0"/>
          <w:sz w:val="23"/>
          <w:szCs w:val="23"/>
        </w:rPr>
        <w:t>分项工程单价是否存在调整</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分别列式计算</w:t>
      </w:r>
      <w:r w:rsidRPr="0079635A">
        <w:rPr>
          <w:rFonts w:ascii="Arial" w:hAnsi="Arial" w:cs="Arial"/>
          <w:color w:val="000000"/>
          <w:kern w:val="0"/>
          <w:sz w:val="23"/>
          <w:szCs w:val="23"/>
        </w:rPr>
        <w:t>A</w:t>
      </w:r>
      <w:r w:rsidRPr="0079635A">
        <w:rPr>
          <w:rFonts w:ascii="Arial" w:hAnsi="Arial" w:cs="Arial" w:hint="eastAsia"/>
          <w:color w:val="000000"/>
          <w:kern w:val="0"/>
          <w:sz w:val="23"/>
          <w:szCs w:val="23"/>
        </w:rPr>
        <w:t>分项工程、分项工程结算的工程价款</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单位：元</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4.</w:t>
      </w:r>
      <w:r w:rsidRPr="0079635A">
        <w:rPr>
          <w:rFonts w:ascii="Arial" w:hAnsi="Arial" w:cs="Arial" w:hint="eastAsia"/>
          <w:color w:val="000000"/>
          <w:kern w:val="0"/>
          <w:sz w:val="23"/>
          <w:szCs w:val="23"/>
        </w:rPr>
        <w:t>指出事件</w:t>
      </w:r>
      <w:r w:rsidRPr="0079635A">
        <w:rPr>
          <w:rFonts w:ascii="Arial" w:hAnsi="Arial" w:cs="Arial"/>
          <w:color w:val="000000"/>
          <w:kern w:val="0"/>
          <w:sz w:val="23"/>
          <w:szCs w:val="23"/>
        </w:rPr>
        <w:t>1</w:t>
      </w:r>
      <w:r w:rsidRPr="0079635A">
        <w:rPr>
          <w:rFonts w:ascii="Arial" w:hAnsi="Arial" w:cs="Arial" w:hint="eastAsia"/>
          <w:color w:val="000000"/>
          <w:kern w:val="0"/>
          <w:sz w:val="23"/>
          <w:szCs w:val="23"/>
        </w:rPr>
        <w:t>、</w:t>
      </w:r>
      <w:r w:rsidRPr="0079635A">
        <w:rPr>
          <w:rFonts w:ascii="Arial" w:hAnsi="Arial" w:cs="Arial"/>
          <w:color w:val="000000"/>
          <w:kern w:val="0"/>
          <w:sz w:val="23"/>
          <w:szCs w:val="23"/>
        </w:rPr>
        <w:t>2</w:t>
      </w:r>
      <w:r w:rsidRPr="0079635A">
        <w:rPr>
          <w:rFonts w:ascii="Arial" w:hAnsi="Arial" w:cs="Arial" w:hint="eastAsia"/>
          <w:color w:val="000000"/>
          <w:kern w:val="0"/>
          <w:sz w:val="23"/>
          <w:szCs w:val="23"/>
        </w:rPr>
        <w:t>、</w:t>
      </w:r>
      <w:r w:rsidRPr="0079635A">
        <w:rPr>
          <w:rFonts w:ascii="Arial" w:hAnsi="Arial" w:cs="Arial"/>
          <w:color w:val="000000"/>
          <w:kern w:val="0"/>
          <w:sz w:val="23"/>
          <w:szCs w:val="23"/>
        </w:rPr>
        <w:t>3</w:t>
      </w:r>
      <w:r w:rsidRPr="0079635A">
        <w:rPr>
          <w:rFonts w:ascii="Arial" w:hAnsi="Arial" w:cs="Arial" w:hint="eastAsia"/>
          <w:color w:val="000000"/>
          <w:kern w:val="0"/>
          <w:sz w:val="23"/>
          <w:szCs w:val="23"/>
        </w:rPr>
        <w:t>中总承包单位说法中的不妥之处，并分别说明理由或指出正确做法。</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b/>
          <w:bCs/>
          <w:color w:val="000000"/>
          <w:kern w:val="0"/>
          <w:sz w:val="23"/>
        </w:rPr>
        <w:t>一、单项选择题</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1.D2.D3.B4.B5.A</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6.C7.DB.D9.Bl0.A</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11.B12.A13.C14.B15.B</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16.C17.D1B.D19.D20.C</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b/>
          <w:bCs/>
          <w:color w:val="000000"/>
          <w:kern w:val="0"/>
          <w:sz w:val="23"/>
        </w:rPr>
        <w:t>二、多项选择题</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21.AB22.ABD23.BE24.CDE25.BCE</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26.ACD27.ABDE2B.ABDE29.BCDE30.AB(</w:t>
      </w:r>
      <w:r w:rsidRPr="0079635A">
        <w:rPr>
          <w:rFonts w:ascii="Arial" w:hAnsi="Arial" w:cs="Arial" w:hint="eastAsia"/>
          <w:color w:val="000000"/>
          <w:kern w:val="0"/>
          <w:sz w:val="23"/>
          <w:szCs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b/>
          <w:bCs/>
          <w:color w:val="000000"/>
          <w:kern w:val="0"/>
          <w:sz w:val="23"/>
        </w:rPr>
        <w:t>三、案例分析题</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b/>
          <w:bCs/>
          <w:color w:val="000000"/>
          <w:kern w:val="0"/>
          <w:sz w:val="23"/>
        </w:rPr>
        <w:t>(</w:t>
      </w:r>
      <w:r w:rsidRPr="0079635A">
        <w:rPr>
          <w:rFonts w:ascii="Arial" w:hAnsi="Arial" w:cs="Arial" w:hint="eastAsia"/>
          <w:b/>
          <w:bCs/>
          <w:color w:val="000000"/>
          <w:kern w:val="0"/>
          <w:sz w:val="23"/>
        </w:rPr>
        <w:t>一</w:t>
      </w:r>
      <w:r w:rsidRPr="0079635A">
        <w:rPr>
          <w:rFonts w:ascii="Arial" w:hAnsi="Arial" w:cs="Arial"/>
          <w:b/>
          <w:bCs/>
          <w:color w:val="000000"/>
          <w:kern w:val="0"/>
          <w:sz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1.</w:t>
      </w:r>
      <w:r w:rsidRPr="0079635A">
        <w:rPr>
          <w:rFonts w:ascii="Arial" w:hAnsi="Arial" w:cs="Arial" w:hint="eastAsia"/>
          <w:color w:val="000000"/>
          <w:kern w:val="0"/>
          <w:sz w:val="23"/>
          <w:szCs w:val="23"/>
        </w:rPr>
        <w:t>事件</w:t>
      </w:r>
      <w:r w:rsidRPr="0079635A">
        <w:rPr>
          <w:rFonts w:ascii="Arial" w:hAnsi="Arial" w:cs="Arial"/>
          <w:color w:val="000000"/>
          <w:kern w:val="0"/>
          <w:sz w:val="23"/>
          <w:szCs w:val="23"/>
        </w:rPr>
        <w:t>1</w:t>
      </w:r>
      <w:r w:rsidRPr="0079635A">
        <w:rPr>
          <w:rFonts w:ascii="Arial" w:hAnsi="Arial" w:cs="Arial" w:hint="eastAsia"/>
          <w:color w:val="000000"/>
          <w:kern w:val="0"/>
          <w:sz w:val="23"/>
          <w:szCs w:val="23"/>
        </w:rPr>
        <w:t>中，建筑物细部点定位测设方法有直角坐标法、极坐标法、角度前方交会法、距离交会法。</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本工程最适宜采用的方法是直角坐标法。</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2.</w:t>
      </w:r>
      <w:r w:rsidRPr="0079635A">
        <w:rPr>
          <w:rFonts w:ascii="Arial" w:hAnsi="Arial" w:cs="Arial" w:hint="eastAsia"/>
          <w:color w:val="000000"/>
          <w:kern w:val="0"/>
          <w:sz w:val="23"/>
          <w:szCs w:val="23"/>
        </w:rPr>
        <w:t>根据事件</w:t>
      </w:r>
      <w:r w:rsidRPr="0079635A">
        <w:rPr>
          <w:rFonts w:ascii="Arial" w:hAnsi="Arial" w:cs="Arial"/>
          <w:color w:val="000000"/>
          <w:kern w:val="0"/>
          <w:sz w:val="23"/>
          <w:szCs w:val="23"/>
        </w:rPr>
        <w:t>2</w:t>
      </w:r>
      <w:r w:rsidRPr="0079635A">
        <w:rPr>
          <w:rFonts w:ascii="Arial" w:hAnsi="Arial" w:cs="Arial" w:hint="eastAsia"/>
          <w:color w:val="000000"/>
          <w:kern w:val="0"/>
          <w:sz w:val="23"/>
          <w:szCs w:val="23"/>
        </w:rPr>
        <w:t>表中给出的逻辑关系，绘制的双代号网络计划如下图所示：</w:t>
      </w:r>
    </w:p>
    <w:p w:rsidR="00EB0D08" w:rsidRPr="0079635A" w:rsidRDefault="00EB0D08" w:rsidP="0079635A">
      <w:pPr>
        <w:widowControl/>
        <w:jc w:val="center"/>
        <w:rPr>
          <w:rFonts w:ascii="Arial" w:hAnsi="Arial" w:cs="Arial"/>
          <w:color w:val="000000"/>
          <w:kern w:val="0"/>
          <w:sz w:val="23"/>
          <w:szCs w:val="23"/>
        </w:rPr>
      </w:pPr>
      <w:r w:rsidRPr="0079635A">
        <w:rPr>
          <w:rFonts w:ascii="Arial" w:hAnsi="Arial" w:cs="Arial"/>
          <w:color w:val="000000"/>
          <w:kern w:val="0"/>
          <w:sz w:val="23"/>
          <w:szCs w:val="23"/>
        </w:rPr>
        <w:pict>
          <v:shape id="_x0000_i1027" type="#_x0000_t75" alt="" style="width:421.5pt;height:155.25pt">
            <v:imagedata r:id="rId10" r:href="rId11"/>
          </v:shape>
        </w:pic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万元以上的，必须进行招标，本工程合同金额为</w:t>
      </w:r>
      <w:r w:rsidRPr="0079635A">
        <w:rPr>
          <w:rFonts w:ascii="Arial" w:hAnsi="Arial" w:cs="Arial"/>
          <w:color w:val="000000"/>
          <w:kern w:val="0"/>
          <w:sz w:val="23"/>
          <w:szCs w:val="23"/>
        </w:rPr>
        <w:t>408</w:t>
      </w:r>
      <w:r w:rsidRPr="0079635A">
        <w:rPr>
          <w:rFonts w:ascii="Arial" w:hAnsi="Arial" w:cs="Arial" w:hint="eastAsia"/>
          <w:color w:val="000000"/>
          <w:kern w:val="0"/>
          <w:sz w:val="23"/>
          <w:szCs w:val="23"/>
        </w:rPr>
        <w:t>万元，因此要进行招标。</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2.</w:t>
      </w:r>
      <w:r w:rsidRPr="0079635A">
        <w:rPr>
          <w:rFonts w:ascii="Arial" w:hAnsi="Arial" w:cs="Arial" w:hint="eastAsia"/>
          <w:color w:val="000000"/>
          <w:kern w:val="0"/>
          <w:sz w:val="23"/>
          <w:szCs w:val="23"/>
        </w:rPr>
        <w:t>采用固定总价合同妥当。</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固定总价合同模式适用的条件：</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(1)</w:t>
      </w:r>
      <w:r w:rsidRPr="0079635A">
        <w:rPr>
          <w:rFonts w:ascii="Arial" w:hAnsi="Arial" w:cs="Arial" w:hint="eastAsia"/>
          <w:color w:val="000000"/>
          <w:kern w:val="0"/>
          <w:sz w:val="23"/>
          <w:szCs w:val="23"/>
        </w:rPr>
        <w:t>工程量小、工期短，估计在施工过程中环境因素变化小，工程条件稳定并合理</w:t>
      </w:r>
      <w:r w:rsidRPr="0079635A">
        <w:rPr>
          <w:rFonts w:ascii="Arial" w:hAnsi="Arial" w:cs="Arial"/>
          <w:color w:val="000000"/>
          <w:kern w:val="0"/>
          <w:sz w:val="23"/>
          <w:szCs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(2)</w:t>
      </w:r>
      <w:r w:rsidRPr="0079635A">
        <w:rPr>
          <w:rFonts w:ascii="Arial" w:hAnsi="Arial" w:cs="Arial" w:hint="eastAsia"/>
          <w:color w:val="000000"/>
          <w:kern w:val="0"/>
          <w:sz w:val="23"/>
          <w:szCs w:val="23"/>
        </w:rPr>
        <w:t>工程设计详细，图纸完整、清楚，工程任务和范围明确</w:t>
      </w:r>
      <w:r w:rsidRPr="0079635A">
        <w:rPr>
          <w:rFonts w:ascii="Arial" w:hAnsi="Arial" w:cs="Arial"/>
          <w:color w:val="000000"/>
          <w:kern w:val="0"/>
          <w:sz w:val="23"/>
          <w:szCs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(3)</w:t>
      </w:r>
      <w:r w:rsidRPr="0079635A">
        <w:rPr>
          <w:rFonts w:ascii="Arial" w:hAnsi="Arial" w:cs="Arial" w:hint="eastAsia"/>
          <w:color w:val="000000"/>
          <w:kern w:val="0"/>
          <w:sz w:val="23"/>
          <w:szCs w:val="23"/>
        </w:rPr>
        <w:t>工程结构和技术简单，风险小</w:t>
      </w:r>
      <w:r w:rsidRPr="0079635A">
        <w:rPr>
          <w:rFonts w:ascii="Arial" w:hAnsi="Arial" w:cs="Arial"/>
          <w:color w:val="000000"/>
          <w:kern w:val="0"/>
          <w:sz w:val="23"/>
          <w:szCs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(4)</w:t>
      </w:r>
      <w:r w:rsidRPr="0079635A">
        <w:rPr>
          <w:rFonts w:ascii="Arial" w:hAnsi="Arial" w:cs="Arial" w:hint="eastAsia"/>
          <w:color w:val="000000"/>
          <w:kern w:val="0"/>
          <w:sz w:val="23"/>
          <w:szCs w:val="23"/>
        </w:rPr>
        <w:t>投标期相对宽裕，承包商可以有充足的时间详细考察现场，复核工程量。分析招标文</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件，拟订施工计划</w:t>
      </w:r>
      <w:r w:rsidRPr="0079635A">
        <w:rPr>
          <w:rFonts w:ascii="Arial" w:hAnsi="Arial" w:cs="Arial"/>
          <w:color w:val="000000"/>
          <w:kern w:val="0"/>
          <w:sz w:val="23"/>
          <w:szCs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(5)</w:t>
      </w:r>
      <w:r w:rsidRPr="0079635A">
        <w:rPr>
          <w:rFonts w:ascii="Arial" w:hAnsi="Arial" w:cs="Arial" w:hint="eastAsia"/>
          <w:color w:val="000000"/>
          <w:kern w:val="0"/>
          <w:sz w:val="23"/>
          <w:szCs w:val="23"/>
        </w:rPr>
        <w:t>合同条件中双方的权利和义务十分清楚，合同条件完备。</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除背景资料中固定总价合同模式外，常用的合同计价模式还有：变动总价合同、固定单价</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合同、变动单价合同、成本加酬金合同。</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3.</w:t>
      </w:r>
      <w:r w:rsidRPr="0079635A">
        <w:rPr>
          <w:rFonts w:ascii="Arial" w:hAnsi="Arial" w:cs="Arial" w:hint="eastAsia"/>
          <w:color w:val="000000"/>
          <w:kern w:val="0"/>
          <w:sz w:val="23"/>
          <w:szCs w:val="23"/>
        </w:rPr>
        <w:t>校史展览馆工程临时用电的不妥之处与正确做法。</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(1)</w:t>
      </w:r>
      <w:r w:rsidRPr="0079635A">
        <w:rPr>
          <w:rFonts w:ascii="Arial" w:hAnsi="Arial" w:cs="Arial" w:hint="eastAsia"/>
          <w:color w:val="000000"/>
          <w:kern w:val="0"/>
          <w:sz w:val="23"/>
          <w:szCs w:val="23"/>
        </w:rPr>
        <w:t>不妥之处：编制《安全用电和电气防火措施》。</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正确做法：应编制《用电组织设计》。</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(2)</w:t>
      </w:r>
      <w:r w:rsidRPr="0079635A">
        <w:rPr>
          <w:rFonts w:ascii="Arial" w:hAnsi="Arial" w:cs="Arial" w:hint="eastAsia"/>
          <w:color w:val="000000"/>
          <w:kern w:val="0"/>
          <w:sz w:val="23"/>
          <w:szCs w:val="23"/>
        </w:rPr>
        <w:t>不妥之处：不单独设置总配电箱，直接从大学城项目总配电箱引出分配电箱。</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正确做法：施工</w:t>
      </w:r>
      <w:r w:rsidRPr="0079635A">
        <w:rPr>
          <w:rFonts w:ascii="Arial" w:hAnsi="Arial" w:cs="Arial"/>
          <w:color w:val="000000"/>
          <w:kern w:val="0"/>
          <w:sz w:val="23"/>
          <w:szCs w:val="23"/>
        </w:rPr>
        <w:t>I</w:t>
      </w:r>
      <w:r w:rsidRPr="0079635A">
        <w:rPr>
          <w:rFonts w:ascii="Arial" w:hAnsi="Arial" w:cs="Arial" w:hint="eastAsia"/>
          <w:color w:val="000000"/>
          <w:kern w:val="0"/>
          <w:sz w:val="23"/>
          <w:szCs w:val="23"/>
        </w:rPr>
        <w:t>临时用电配电系统应设置总配电箱</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配电柜</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、分配电箱、开关箱。</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(3)</w:t>
      </w:r>
      <w:r w:rsidRPr="0079635A">
        <w:rPr>
          <w:rFonts w:ascii="Arial" w:hAnsi="Arial" w:cs="Arial" w:hint="eastAsia"/>
          <w:color w:val="000000"/>
          <w:kern w:val="0"/>
          <w:sz w:val="23"/>
          <w:szCs w:val="23"/>
        </w:rPr>
        <w:t>不妥之处：施工现场临时用电设备直接从分配电箱连接供电。</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正确做法：施工现场所有用电设备必须有各自专用的开关箱。</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(4)</w:t>
      </w:r>
      <w:r w:rsidRPr="0079635A">
        <w:rPr>
          <w:rFonts w:ascii="Arial" w:hAnsi="Arial" w:cs="Arial" w:hint="eastAsia"/>
          <w:color w:val="000000"/>
          <w:kern w:val="0"/>
          <w:sz w:val="23"/>
          <w:szCs w:val="23"/>
        </w:rPr>
        <w:t>不妥之处：项目经理安排了一名有经验的机械工进行用电管理。</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正确做法：项目经理应安排持证电工进行用电管理。</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4.</w:t>
      </w:r>
      <w:r w:rsidRPr="0079635A">
        <w:rPr>
          <w:rFonts w:ascii="Arial" w:hAnsi="Arial" w:cs="Arial" w:hint="eastAsia"/>
          <w:color w:val="000000"/>
          <w:kern w:val="0"/>
          <w:sz w:val="23"/>
          <w:szCs w:val="23"/>
        </w:rPr>
        <w:t>事件</w:t>
      </w:r>
      <w:r w:rsidRPr="0079635A">
        <w:rPr>
          <w:rFonts w:ascii="Arial" w:hAnsi="Arial" w:cs="Arial"/>
          <w:color w:val="000000"/>
          <w:kern w:val="0"/>
          <w:sz w:val="23"/>
          <w:szCs w:val="23"/>
        </w:rPr>
        <w:t>2</w:t>
      </w:r>
      <w:r w:rsidRPr="0079635A">
        <w:rPr>
          <w:rFonts w:ascii="Arial" w:hAnsi="Arial" w:cs="Arial" w:hint="eastAsia"/>
          <w:color w:val="000000"/>
          <w:kern w:val="0"/>
          <w:sz w:val="23"/>
          <w:szCs w:val="23"/>
        </w:rPr>
        <w:t>中监理工程师的做法正确。</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理由：吊顶石膏面板安装前就应该请监理工程师进行隐蔽验收。</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木龙骨石膏板吊顶工程应对以下项目进行隐蔽验收：</w:t>
      </w:r>
      <w:r w:rsidRPr="0079635A">
        <w:rPr>
          <w:rFonts w:ascii="Arial" w:hAnsi="Arial" w:cs="Arial"/>
          <w:color w:val="000000"/>
          <w:kern w:val="0"/>
          <w:sz w:val="23"/>
          <w:szCs w:val="23"/>
        </w:rPr>
        <w:t>(1)</w:t>
      </w:r>
      <w:r w:rsidRPr="0079635A">
        <w:rPr>
          <w:rFonts w:ascii="Arial" w:hAnsi="Arial" w:cs="Arial" w:hint="eastAsia"/>
          <w:color w:val="000000"/>
          <w:kern w:val="0"/>
          <w:sz w:val="23"/>
          <w:szCs w:val="23"/>
        </w:rPr>
        <w:t>吊顶内管道、设备的安装及水管</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试压</w:t>
      </w:r>
      <w:r w:rsidRPr="0079635A">
        <w:rPr>
          <w:rFonts w:ascii="Arial" w:hAnsi="Arial" w:cs="Arial"/>
          <w:color w:val="000000"/>
          <w:kern w:val="0"/>
          <w:sz w:val="23"/>
          <w:szCs w:val="23"/>
        </w:rPr>
        <w:t>;(2)</w:t>
      </w:r>
      <w:r w:rsidRPr="0079635A">
        <w:rPr>
          <w:rFonts w:ascii="Arial" w:hAnsi="Arial" w:cs="Arial" w:hint="eastAsia"/>
          <w:color w:val="000000"/>
          <w:kern w:val="0"/>
          <w:sz w:val="23"/>
          <w:szCs w:val="23"/>
        </w:rPr>
        <w:t>木龙骨防火、防腐处理</w:t>
      </w:r>
      <w:r w:rsidRPr="0079635A">
        <w:rPr>
          <w:rFonts w:ascii="Arial" w:hAnsi="Arial" w:cs="Arial"/>
          <w:color w:val="000000"/>
          <w:kern w:val="0"/>
          <w:sz w:val="23"/>
          <w:szCs w:val="23"/>
        </w:rPr>
        <w:t>;(3)</w:t>
      </w:r>
      <w:r w:rsidRPr="0079635A">
        <w:rPr>
          <w:rFonts w:ascii="Arial" w:hAnsi="Arial" w:cs="Arial" w:hint="eastAsia"/>
          <w:color w:val="000000"/>
          <w:kern w:val="0"/>
          <w:sz w:val="23"/>
          <w:szCs w:val="23"/>
        </w:rPr>
        <w:t>预埋件或拉结筋</w:t>
      </w:r>
      <w:r w:rsidRPr="0079635A">
        <w:rPr>
          <w:rFonts w:ascii="Arial" w:hAnsi="Arial" w:cs="Arial"/>
          <w:color w:val="000000"/>
          <w:kern w:val="0"/>
          <w:sz w:val="23"/>
          <w:szCs w:val="23"/>
        </w:rPr>
        <w:t>;(4)</w:t>
      </w:r>
      <w:r w:rsidRPr="0079635A">
        <w:rPr>
          <w:rFonts w:ascii="Arial" w:hAnsi="Arial" w:cs="Arial" w:hint="eastAsia"/>
          <w:color w:val="000000"/>
          <w:kern w:val="0"/>
          <w:sz w:val="23"/>
          <w:szCs w:val="23"/>
        </w:rPr>
        <w:t>吊杆安装</w:t>
      </w:r>
      <w:r w:rsidRPr="0079635A">
        <w:rPr>
          <w:rFonts w:ascii="Arial" w:hAnsi="Arial" w:cs="Arial"/>
          <w:color w:val="000000"/>
          <w:kern w:val="0"/>
          <w:sz w:val="23"/>
          <w:szCs w:val="23"/>
        </w:rPr>
        <w:t>;(5)</w:t>
      </w:r>
      <w:r w:rsidRPr="0079635A">
        <w:rPr>
          <w:rFonts w:ascii="Arial" w:hAnsi="Arial" w:cs="Arial" w:hint="eastAsia"/>
          <w:color w:val="000000"/>
          <w:kern w:val="0"/>
          <w:sz w:val="23"/>
          <w:szCs w:val="23"/>
        </w:rPr>
        <w:t>龙骨安装</w:t>
      </w:r>
      <w:r w:rsidRPr="0079635A">
        <w:rPr>
          <w:rFonts w:ascii="Arial" w:hAnsi="Arial" w:cs="Arial"/>
          <w:color w:val="000000"/>
          <w:kern w:val="0"/>
          <w:sz w:val="23"/>
          <w:szCs w:val="23"/>
        </w:rPr>
        <w:t>;(6)</w:t>
      </w:r>
      <w:r w:rsidRPr="0079635A">
        <w:rPr>
          <w:rFonts w:ascii="Arial" w:hAnsi="Arial" w:cs="Arial" w:hint="eastAsia"/>
          <w:color w:val="000000"/>
          <w:kern w:val="0"/>
          <w:sz w:val="23"/>
          <w:szCs w:val="23"/>
        </w:rPr>
        <w:t>填充材</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料的设置。</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b/>
          <w:bCs/>
          <w:color w:val="000000"/>
          <w:kern w:val="0"/>
          <w:sz w:val="23"/>
        </w:rPr>
        <w:t>(</w:t>
      </w:r>
      <w:r w:rsidRPr="0079635A">
        <w:rPr>
          <w:rFonts w:ascii="Arial" w:hAnsi="Arial" w:cs="Arial" w:hint="eastAsia"/>
          <w:b/>
          <w:bCs/>
          <w:color w:val="000000"/>
          <w:kern w:val="0"/>
          <w:sz w:val="23"/>
        </w:rPr>
        <w:t>三</w:t>
      </w:r>
      <w:r w:rsidRPr="0079635A">
        <w:rPr>
          <w:rFonts w:ascii="Arial" w:hAnsi="Arial" w:cs="Arial"/>
          <w:b/>
          <w:bCs/>
          <w:color w:val="000000"/>
          <w:kern w:val="0"/>
          <w:sz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1.</w:t>
      </w:r>
      <w:r w:rsidRPr="0079635A">
        <w:rPr>
          <w:rFonts w:ascii="Arial" w:hAnsi="Arial" w:cs="Arial" w:hint="eastAsia"/>
          <w:color w:val="000000"/>
          <w:kern w:val="0"/>
          <w:sz w:val="23"/>
          <w:szCs w:val="23"/>
        </w:rPr>
        <w:t>事件</w:t>
      </w:r>
      <w:r w:rsidRPr="0079635A">
        <w:rPr>
          <w:rFonts w:ascii="Arial" w:hAnsi="Arial" w:cs="Arial"/>
          <w:color w:val="000000"/>
          <w:kern w:val="0"/>
          <w:sz w:val="23"/>
          <w:szCs w:val="23"/>
        </w:rPr>
        <w:t>1</w:t>
      </w:r>
      <w:r w:rsidRPr="0079635A">
        <w:rPr>
          <w:rFonts w:ascii="Arial" w:hAnsi="Arial" w:cs="Arial" w:hint="eastAsia"/>
          <w:color w:val="000000"/>
          <w:kern w:val="0"/>
          <w:sz w:val="23"/>
          <w:szCs w:val="23"/>
        </w:rPr>
        <w:t>中的不妥之处与理由。</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(1)</w:t>
      </w:r>
      <w:r w:rsidRPr="0079635A">
        <w:rPr>
          <w:rFonts w:ascii="Arial" w:hAnsi="Arial" w:cs="Arial" w:hint="eastAsia"/>
          <w:color w:val="000000"/>
          <w:kern w:val="0"/>
          <w:sz w:val="23"/>
          <w:szCs w:val="23"/>
        </w:rPr>
        <w:t>施工总承包单位要求专业分包单位组织召开专项施工方案专家论证会不妥。</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理由：专项施工方案的专家论证会应由施工总承包单位组织召开。</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(2)</w:t>
      </w:r>
      <w:r w:rsidRPr="0079635A">
        <w:rPr>
          <w:rFonts w:ascii="Arial" w:hAnsi="Arial" w:cs="Arial" w:hint="eastAsia"/>
          <w:color w:val="000000"/>
          <w:kern w:val="0"/>
          <w:sz w:val="23"/>
          <w:szCs w:val="23"/>
        </w:rPr>
        <w:t>勘察单位技术负责人作为专家不妥。</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理由：本项目参建各方的人员不得以专家身份参加专家论证会。</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2.</w:t>
      </w:r>
      <w:r w:rsidRPr="0079635A">
        <w:rPr>
          <w:rFonts w:ascii="Arial" w:hAnsi="Arial" w:cs="Arial" w:hint="eastAsia"/>
          <w:color w:val="000000"/>
          <w:kern w:val="0"/>
          <w:sz w:val="23"/>
          <w:szCs w:val="23"/>
        </w:rPr>
        <w:t>事件</w:t>
      </w:r>
      <w:r w:rsidRPr="0079635A">
        <w:rPr>
          <w:rFonts w:ascii="Arial" w:hAnsi="Arial" w:cs="Arial"/>
          <w:color w:val="000000"/>
          <w:kern w:val="0"/>
          <w:sz w:val="23"/>
          <w:szCs w:val="23"/>
        </w:rPr>
        <w:t>2</w:t>
      </w:r>
      <w:r w:rsidRPr="0079635A">
        <w:rPr>
          <w:rFonts w:ascii="Arial" w:hAnsi="Arial" w:cs="Arial" w:hint="eastAsia"/>
          <w:color w:val="000000"/>
          <w:kern w:val="0"/>
          <w:sz w:val="23"/>
          <w:szCs w:val="23"/>
        </w:rPr>
        <w:t>中，工程支护结构应包含的内容：</w:t>
      </w:r>
      <w:r w:rsidRPr="0079635A">
        <w:rPr>
          <w:rFonts w:ascii="Arial" w:hAnsi="Arial" w:cs="Arial"/>
          <w:color w:val="000000"/>
          <w:kern w:val="0"/>
          <w:sz w:val="23"/>
          <w:szCs w:val="23"/>
        </w:rPr>
        <w:t>(1)</w:t>
      </w:r>
      <w:r w:rsidRPr="0079635A">
        <w:rPr>
          <w:rFonts w:ascii="Arial" w:hAnsi="Arial" w:cs="Arial" w:hint="eastAsia"/>
          <w:color w:val="000000"/>
          <w:kern w:val="0"/>
          <w:sz w:val="23"/>
          <w:szCs w:val="23"/>
        </w:rPr>
        <w:t>对围护墙侧压力、弯曲应力和变形的监测</w:t>
      </w:r>
      <w:r w:rsidRPr="0079635A">
        <w:rPr>
          <w:rFonts w:ascii="Arial" w:hAnsi="Arial" w:cs="Arial"/>
          <w:color w:val="000000"/>
          <w:kern w:val="0"/>
          <w:sz w:val="23"/>
          <w:szCs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(2)</w:t>
      </w:r>
      <w:r w:rsidRPr="0079635A">
        <w:rPr>
          <w:rFonts w:ascii="Arial" w:hAnsi="Arial" w:cs="Arial" w:hint="eastAsia"/>
          <w:color w:val="000000"/>
          <w:kern w:val="0"/>
          <w:sz w:val="23"/>
          <w:szCs w:val="23"/>
        </w:rPr>
        <w:t>对支撑锚杆轴力、弯曲应力的监测</w:t>
      </w:r>
      <w:r w:rsidRPr="0079635A">
        <w:rPr>
          <w:rFonts w:ascii="Arial" w:hAnsi="Arial" w:cs="Arial"/>
          <w:color w:val="000000"/>
          <w:kern w:val="0"/>
          <w:sz w:val="23"/>
          <w:szCs w:val="23"/>
        </w:rPr>
        <w:t>;(3)</w:t>
      </w:r>
      <w:r w:rsidRPr="0079635A">
        <w:rPr>
          <w:rFonts w:ascii="Arial" w:hAnsi="Arial" w:cs="Arial" w:hint="eastAsia"/>
          <w:color w:val="000000"/>
          <w:kern w:val="0"/>
          <w:sz w:val="23"/>
          <w:szCs w:val="23"/>
        </w:rPr>
        <w:t>对腰梁</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围檩</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轴力、弯曲应力的监测</w:t>
      </w:r>
      <w:r w:rsidRPr="0079635A">
        <w:rPr>
          <w:rFonts w:ascii="Arial" w:hAnsi="Arial" w:cs="Arial"/>
          <w:color w:val="000000"/>
          <w:kern w:val="0"/>
          <w:sz w:val="23"/>
          <w:szCs w:val="23"/>
        </w:rPr>
        <w:t>;(4)</w:t>
      </w:r>
      <w:r w:rsidRPr="0079635A">
        <w:rPr>
          <w:rFonts w:ascii="Arial" w:hAnsi="Arial" w:cs="Arial" w:hint="eastAsia"/>
          <w:color w:val="000000"/>
          <w:kern w:val="0"/>
          <w:sz w:val="23"/>
          <w:szCs w:val="23"/>
        </w:rPr>
        <w:t>对立柱沉降、抬起的监测。事件</w:t>
      </w:r>
      <w:r w:rsidRPr="0079635A">
        <w:rPr>
          <w:rFonts w:ascii="Arial" w:hAnsi="Arial" w:cs="Arial"/>
          <w:color w:val="000000"/>
          <w:kern w:val="0"/>
          <w:sz w:val="23"/>
          <w:szCs w:val="23"/>
        </w:rPr>
        <w:t>2</w:t>
      </w:r>
      <w:r w:rsidRPr="0079635A">
        <w:rPr>
          <w:rFonts w:ascii="Arial" w:hAnsi="Arial" w:cs="Arial" w:hint="eastAsia"/>
          <w:color w:val="000000"/>
          <w:kern w:val="0"/>
          <w:sz w:val="23"/>
          <w:szCs w:val="23"/>
        </w:rPr>
        <w:t>中，周围环境监测应包含的内容：</w:t>
      </w:r>
      <w:r w:rsidRPr="0079635A">
        <w:rPr>
          <w:rFonts w:ascii="Arial" w:hAnsi="Arial" w:cs="Arial"/>
          <w:color w:val="000000"/>
          <w:kern w:val="0"/>
          <w:sz w:val="23"/>
          <w:szCs w:val="23"/>
        </w:rPr>
        <w:t>(1)</w:t>
      </w:r>
      <w:r w:rsidRPr="0079635A">
        <w:rPr>
          <w:rFonts w:ascii="Arial" w:hAnsi="Arial" w:cs="Arial" w:hint="eastAsia"/>
          <w:color w:val="000000"/>
          <w:kern w:val="0"/>
          <w:sz w:val="23"/>
          <w:szCs w:val="23"/>
        </w:rPr>
        <w:t>坑外地形的变形监测</w:t>
      </w:r>
      <w:r w:rsidRPr="0079635A">
        <w:rPr>
          <w:rFonts w:ascii="Arial" w:hAnsi="Arial" w:cs="Arial"/>
          <w:color w:val="000000"/>
          <w:kern w:val="0"/>
          <w:sz w:val="23"/>
          <w:szCs w:val="23"/>
        </w:rPr>
        <w:t>;(2)</w:t>
      </w:r>
      <w:r w:rsidRPr="0079635A">
        <w:rPr>
          <w:rFonts w:ascii="Arial" w:hAnsi="Arial" w:cs="Arial" w:hint="eastAsia"/>
          <w:color w:val="000000"/>
          <w:kern w:val="0"/>
          <w:sz w:val="23"/>
          <w:szCs w:val="23"/>
        </w:rPr>
        <w:t>临近建筑物的沉降和倾斜监测</w:t>
      </w:r>
      <w:r w:rsidRPr="0079635A">
        <w:rPr>
          <w:rFonts w:ascii="Arial" w:hAnsi="Arial" w:cs="Arial"/>
          <w:color w:val="000000"/>
          <w:kern w:val="0"/>
          <w:sz w:val="23"/>
          <w:szCs w:val="23"/>
        </w:rPr>
        <w:t>;(3)</w:t>
      </w:r>
      <w:r w:rsidRPr="0079635A">
        <w:rPr>
          <w:rFonts w:ascii="Arial" w:hAnsi="Arial" w:cs="Arial" w:hint="eastAsia"/>
          <w:color w:val="000000"/>
          <w:kern w:val="0"/>
          <w:sz w:val="23"/>
          <w:szCs w:val="23"/>
        </w:rPr>
        <w:t>地下管线的沉降和位移监测等。最少需</w:t>
      </w:r>
      <w:r w:rsidRPr="0079635A">
        <w:rPr>
          <w:rFonts w:ascii="Arial" w:hAnsi="Arial" w:cs="Arial"/>
          <w:color w:val="000000"/>
          <w:kern w:val="0"/>
          <w:sz w:val="23"/>
          <w:szCs w:val="23"/>
        </w:rPr>
        <w:t>4</w:t>
      </w:r>
      <w:r w:rsidRPr="0079635A">
        <w:rPr>
          <w:rFonts w:ascii="Arial" w:hAnsi="Arial" w:cs="Arial" w:hint="eastAsia"/>
          <w:color w:val="000000"/>
          <w:kern w:val="0"/>
          <w:sz w:val="23"/>
          <w:szCs w:val="23"/>
        </w:rPr>
        <w:t>根桩做静载荷试验。</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3.</w:t>
      </w:r>
      <w:r w:rsidRPr="0079635A">
        <w:rPr>
          <w:rFonts w:ascii="Arial" w:hAnsi="Arial" w:cs="Arial" w:hint="eastAsia"/>
          <w:color w:val="000000"/>
          <w:kern w:val="0"/>
          <w:sz w:val="23"/>
          <w:szCs w:val="23"/>
        </w:rPr>
        <w:t>根据《建筑施工现场界噪声限值》的规定，挖掘机昼间施工噪声限值为</w:t>
      </w:r>
      <w:r w:rsidRPr="0079635A">
        <w:rPr>
          <w:rFonts w:ascii="Arial" w:hAnsi="Arial" w:cs="Arial"/>
          <w:color w:val="000000"/>
          <w:kern w:val="0"/>
          <w:sz w:val="23"/>
          <w:szCs w:val="23"/>
        </w:rPr>
        <w:t>75dB(A)</w:t>
      </w:r>
      <w:r w:rsidRPr="0079635A">
        <w:rPr>
          <w:rFonts w:ascii="Arial" w:hAnsi="Arial" w:cs="Arial" w:hint="eastAsia"/>
          <w:color w:val="000000"/>
          <w:kern w:val="0"/>
          <w:sz w:val="23"/>
          <w:szCs w:val="23"/>
        </w:rPr>
        <w:t>，挖掘机夜间噪声限值为</w:t>
      </w:r>
      <w:r w:rsidRPr="0079635A">
        <w:rPr>
          <w:rFonts w:ascii="Arial" w:hAnsi="Arial" w:cs="Arial"/>
          <w:color w:val="000000"/>
          <w:kern w:val="0"/>
          <w:sz w:val="23"/>
          <w:szCs w:val="23"/>
        </w:rPr>
        <w:t>55dB(A);</w:t>
      </w:r>
      <w:r w:rsidRPr="0079635A">
        <w:rPr>
          <w:rFonts w:ascii="Arial" w:hAnsi="Arial" w:cs="Arial" w:hint="eastAsia"/>
          <w:color w:val="000000"/>
          <w:kern w:val="0"/>
          <w:sz w:val="23"/>
          <w:szCs w:val="23"/>
        </w:rPr>
        <w:t>打桩机昼间施工噪声限值为</w:t>
      </w:r>
      <w:r w:rsidRPr="0079635A">
        <w:rPr>
          <w:rFonts w:ascii="Arial" w:hAnsi="Arial" w:cs="Arial"/>
          <w:color w:val="000000"/>
          <w:kern w:val="0"/>
          <w:sz w:val="23"/>
          <w:szCs w:val="23"/>
        </w:rPr>
        <w:t>85dB(A)</w:t>
      </w:r>
      <w:r w:rsidRPr="0079635A">
        <w:rPr>
          <w:rFonts w:ascii="Arial" w:hAnsi="Arial" w:cs="Arial" w:hint="eastAsia"/>
          <w:color w:val="000000"/>
          <w:kern w:val="0"/>
          <w:sz w:val="23"/>
          <w:szCs w:val="23"/>
        </w:rPr>
        <w:t>，打桩机夜间禁止施工。</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4.</w:t>
      </w:r>
      <w:r w:rsidRPr="0079635A">
        <w:rPr>
          <w:rFonts w:ascii="Arial" w:hAnsi="Arial" w:cs="Arial" w:hint="eastAsia"/>
          <w:color w:val="000000"/>
          <w:kern w:val="0"/>
          <w:sz w:val="23"/>
          <w:szCs w:val="23"/>
        </w:rPr>
        <w:t>根据文明施工的要求，在居民密集区进行强噪音施工，作业时间段的具体规定：晚间作业时间不超过</w:t>
      </w:r>
      <w:r w:rsidRPr="0079635A">
        <w:rPr>
          <w:rFonts w:ascii="Arial" w:hAnsi="Arial" w:cs="Arial"/>
          <w:color w:val="000000"/>
          <w:kern w:val="0"/>
          <w:sz w:val="23"/>
          <w:szCs w:val="23"/>
        </w:rPr>
        <w:t>22</w:t>
      </w:r>
      <w:r w:rsidRPr="0079635A">
        <w:rPr>
          <w:rFonts w:ascii="Arial" w:hAnsi="Arial" w:cs="Arial" w:hint="eastAsia"/>
          <w:color w:val="000000"/>
          <w:kern w:val="0"/>
          <w:sz w:val="23"/>
          <w:szCs w:val="23"/>
        </w:rPr>
        <w:t>时，早晨作业时间不早于</w:t>
      </w:r>
      <w:r w:rsidRPr="0079635A">
        <w:rPr>
          <w:rFonts w:ascii="Arial" w:hAnsi="Arial" w:cs="Arial"/>
          <w:color w:val="000000"/>
          <w:kern w:val="0"/>
          <w:sz w:val="23"/>
          <w:szCs w:val="23"/>
        </w:rPr>
        <w:t>6</w:t>
      </w:r>
      <w:r w:rsidRPr="0079635A">
        <w:rPr>
          <w:rFonts w:ascii="Arial" w:hAnsi="Arial" w:cs="Arial" w:hint="eastAsia"/>
          <w:color w:val="000000"/>
          <w:kern w:val="0"/>
          <w:sz w:val="23"/>
          <w:szCs w:val="23"/>
        </w:rPr>
        <w:t>时。特殊情况需要昼夜连续施工，需要做好的工作：应尽量采取降噪措施，并会同建设单位做好周围居民的工作，同时报工地所在地环保部门备案后方可施工。</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b/>
          <w:bCs/>
          <w:color w:val="000000"/>
          <w:kern w:val="0"/>
          <w:sz w:val="23"/>
        </w:rPr>
        <w:t>(</w:t>
      </w:r>
      <w:r w:rsidRPr="0079635A">
        <w:rPr>
          <w:rFonts w:ascii="Arial" w:hAnsi="Arial" w:cs="Arial" w:hint="eastAsia"/>
          <w:b/>
          <w:bCs/>
          <w:color w:val="000000"/>
          <w:kern w:val="0"/>
          <w:sz w:val="23"/>
        </w:rPr>
        <w:t>四</w:t>
      </w:r>
      <w:r w:rsidRPr="0079635A">
        <w:rPr>
          <w:rFonts w:ascii="Arial" w:hAnsi="Arial" w:cs="Arial"/>
          <w:b/>
          <w:bCs/>
          <w:color w:val="000000"/>
          <w:kern w:val="0"/>
          <w:sz w:val="23"/>
        </w:rPr>
        <w: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1.</w:t>
      </w:r>
      <w:r w:rsidRPr="0079635A">
        <w:rPr>
          <w:rFonts w:ascii="Arial" w:hAnsi="Arial" w:cs="Arial" w:hint="eastAsia"/>
          <w:color w:val="000000"/>
          <w:kern w:val="0"/>
          <w:sz w:val="23"/>
          <w:szCs w:val="23"/>
        </w:rPr>
        <w:t>直接成本一人工费</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材料费</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机械费</w:t>
      </w:r>
      <w:r w:rsidRPr="0079635A">
        <w:rPr>
          <w:rFonts w:ascii="Arial" w:hAnsi="Arial" w:cs="Arial"/>
          <w:color w:val="000000"/>
          <w:kern w:val="0"/>
          <w:sz w:val="23"/>
          <w:szCs w:val="23"/>
        </w:rPr>
        <w:t>+</w:t>
      </w:r>
      <w:r w:rsidRPr="0079635A">
        <w:rPr>
          <w:rFonts w:ascii="Arial" w:hAnsi="Arial" w:cs="Arial" w:hint="eastAsia"/>
          <w:color w:val="000000"/>
          <w:kern w:val="0"/>
          <w:sz w:val="23"/>
          <w:szCs w:val="23"/>
        </w:rPr>
        <w:t>措施费</w:t>
      </w:r>
      <w:r w:rsidRPr="0079635A">
        <w:rPr>
          <w:rFonts w:ascii="Arial" w:hAnsi="Arial" w:cs="Arial"/>
          <w:color w:val="000000"/>
          <w:kern w:val="0"/>
          <w:sz w:val="23"/>
          <w:szCs w:val="23"/>
        </w:rPr>
        <w:t>=(287.4+504.4+155.3+104.2)</w:t>
      </w:r>
      <w:r w:rsidRPr="0079635A">
        <w:rPr>
          <w:rFonts w:ascii="Arial" w:hAnsi="Arial" w:cs="Arial" w:hint="eastAsia"/>
          <w:color w:val="000000"/>
          <w:kern w:val="0"/>
          <w:sz w:val="23"/>
          <w:szCs w:val="23"/>
        </w:rPr>
        <w:t>万</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元</w:t>
      </w:r>
      <w:r w:rsidRPr="0079635A">
        <w:rPr>
          <w:rFonts w:ascii="Arial" w:hAnsi="Arial" w:cs="Arial"/>
          <w:color w:val="000000"/>
          <w:kern w:val="0"/>
          <w:sz w:val="23"/>
          <w:szCs w:val="23"/>
        </w:rPr>
        <w:t>=l051.3</w:t>
      </w:r>
      <w:r w:rsidRPr="0079635A">
        <w:rPr>
          <w:rFonts w:ascii="Arial" w:hAnsi="Arial" w:cs="Arial" w:hint="eastAsia"/>
          <w:color w:val="000000"/>
          <w:kern w:val="0"/>
          <w:sz w:val="23"/>
          <w:szCs w:val="23"/>
        </w:rPr>
        <w:t>万元。</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2.</w:t>
      </w:r>
      <w:r w:rsidRPr="0079635A">
        <w:rPr>
          <w:rFonts w:ascii="Arial" w:hAnsi="Arial" w:cs="Arial" w:hint="eastAsia"/>
          <w:color w:val="000000"/>
          <w:kern w:val="0"/>
          <w:sz w:val="23"/>
          <w:szCs w:val="23"/>
        </w:rPr>
        <w:t>根据背景资料，项目经理部的具体施工成本管理任务还应包括：施工成本计划、施工成</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本控制、施工成本核算、施工成本分析和施工成本考核。</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3.A</w:t>
      </w:r>
      <w:r w:rsidRPr="0079635A">
        <w:rPr>
          <w:rFonts w:ascii="Arial" w:hAnsi="Arial" w:cs="Arial" w:hint="eastAsia"/>
          <w:color w:val="000000"/>
          <w:kern w:val="0"/>
          <w:sz w:val="23"/>
          <w:szCs w:val="23"/>
        </w:rPr>
        <w:t>分项工程：</w:t>
      </w:r>
      <w:r w:rsidRPr="0079635A">
        <w:rPr>
          <w:rFonts w:ascii="Arial" w:hAnsi="Arial" w:cs="Arial"/>
          <w:color w:val="000000"/>
          <w:kern w:val="0"/>
          <w:sz w:val="23"/>
          <w:szCs w:val="23"/>
        </w:rPr>
        <w:t>[(5800—5400)/5400]*100%</w:t>
      </w:r>
      <w:r w:rsidRPr="0079635A">
        <w:rPr>
          <w:rFonts w:ascii="Arial" w:hAnsi="Arial" w:cs="Arial" w:hint="eastAsia"/>
          <w:color w:val="000000"/>
          <w:kern w:val="0"/>
          <w:sz w:val="23"/>
          <w:szCs w:val="23"/>
        </w:rPr>
        <w:t>一</w:t>
      </w:r>
      <w:r w:rsidRPr="0079635A">
        <w:rPr>
          <w:rFonts w:ascii="Arial" w:hAnsi="Arial" w:cs="Arial"/>
          <w:color w:val="000000"/>
          <w:kern w:val="0"/>
          <w:sz w:val="23"/>
          <w:szCs w:val="23"/>
        </w:rPr>
        <w:t>7.4%&gt;5%</w:t>
      </w:r>
      <w:r w:rsidRPr="0079635A">
        <w:rPr>
          <w:rFonts w:ascii="Arial" w:hAnsi="Arial" w:cs="Arial" w:hint="eastAsia"/>
          <w:color w:val="000000"/>
          <w:kern w:val="0"/>
          <w:sz w:val="23"/>
          <w:szCs w:val="23"/>
        </w:rPr>
        <w:t>，因此：</w:t>
      </w:r>
      <w:r w:rsidRPr="0079635A">
        <w:rPr>
          <w:rFonts w:ascii="Arial" w:hAnsi="Arial" w:cs="Arial"/>
          <w:color w:val="000000"/>
          <w:kern w:val="0"/>
          <w:sz w:val="23"/>
          <w:szCs w:val="23"/>
        </w:rPr>
        <w:t>A</w:t>
      </w:r>
      <w:r w:rsidRPr="0079635A">
        <w:rPr>
          <w:rFonts w:ascii="Arial" w:hAnsi="Arial" w:cs="Arial" w:hint="eastAsia"/>
          <w:color w:val="000000"/>
          <w:kern w:val="0"/>
          <w:sz w:val="23"/>
          <w:szCs w:val="23"/>
        </w:rPr>
        <w:t>分项工程需调整。</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B</w:t>
      </w:r>
      <w:r w:rsidRPr="0079635A">
        <w:rPr>
          <w:rFonts w:ascii="Arial" w:hAnsi="Arial" w:cs="Arial" w:hint="eastAsia"/>
          <w:color w:val="000000"/>
          <w:kern w:val="0"/>
          <w:sz w:val="23"/>
          <w:szCs w:val="23"/>
        </w:rPr>
        <w:t>分项工程：</w:t>
      </w:r>
      <w:r w:rsidRPr="0079635A">
        <w:rPr>
          <w:rFonts w:ascii="Arial" w:hAnsi="Arial" w:cs="Arial"/>
          <w:color w:val="000000"/>
          <w:kern w:val="0"/>
          <w:sz w:val="23"/>
          <w:szCs w:val="23"/>
        </w:rPr>
        <w:t>[(5870—6200)/6200]*l00%</w:t>
      </w:r>
      <w:r w:rsidRPr="0079635A">
        <w:rPr>
          <w:rFonts w:ascii="Arial" w:hAnsi="Arial" w:cs="Arial" w:hint="eastAsia"/>
          <w:color w:val="000000"/>
          <w:kern w:val="0"/>
          <w:sz w:val="23"/>
          <w:szCs w:val="23"/>
        </w:rPr>
        <w:t>一一</w:t>
      </w:r>
      <w:r w:rsidRPr="0079635A">
        <w:rPr>
          <w:rFonts w:ascii="Arial" w:hAnsi="Arial" w:cs="Arial"/>
          <w:color w:val="000000"/>
          <w:kern w:val="0"/>
          <w:sz w:val="23"/>
          <w:szCs w:val="23"/>
        </w:rPr>
        <w:t>5.3%&lt;</w:t>
      </w:r>
      <w:r w:rsidRPr="0079635A">
        <w:rPr>
          <w:rFonts w:ascii="Arial" w:hAnsi="Arial" w:cs="Arial" w:hint="eastAsia"/>
          <w:color w:val="000000"/>
          <w:kern w:val="0"/>
          <w:sz w:val="23"/>
          <w:szCs w:val="23"/>
        </w:rPr>
        <w:t>一</w:t>
      </w:r>
      <w:r w:rsidRPr="0079635A">
        <w:rPr>
          <w:rFonts w:ascii="Arial" w:hAnsi="Arial" w:cs="Arial"/>
          <w:color w:val="000000"/>
          <w:kern w:val="0"/>
          <w:sz w:val="23"/>
          <w:szCs w:val="23"/>
        </w:rPr>
        <w:t>5%</w:t>
      </w:r>
      <w:r w:rsidRPr="0079635A">
        <w:rPr>
          <w:rFonts w:ascii="Arial" w:hAnsi="Arial" w:cs="Arial" w:hint="eastAsia"/>
          <w:color w:val="000000"/>
          <w:kern w:val="0"/>
          <w:sz w:val="23"/>
          <w:szCs w:val="23"/>
        </w:rPr>
        <w:t>，因此：</w:t>
      </w:r>
      <w:r w:rsidRPr="0079635A">
        <w:rPr>
          <w:rFonts w:ascii="Arial" w:hAnsi="Arial" w:cs="Arial"/>
          <w:color w:val="000000"/>
          <w:kern w:val="0"/>
          <w:sz w:val="23"/>
          <w:szCs w:val="23"/>
        </w:rPr>
        <w:t>b</w:t>
      </w:r>
      <w:r w:rsidRPr="0079635A">
        <w:rPr>
          <w:rFonts w:ascii="Arial" w:hAnsi="Arial" w:cs="Arial" w:hint="eastAsia"/>
          <w:color w:val="000000"/>
          <w:kern w:val="0"/>
          <w:sz w:val="23"/>
          <w:szCs w:val="23"/>
        </w:rPr>
        <w:t>分项工程需调整。</w:t>
      </w:r>
      <w:r w:rsidRPr="0079635A">
        <w:rPr>
          <w:rFonts w:ascii="Arial" w:hAnsi="Arial" w:cs="Arial"/>
          <w:color w:val="000000"/>
          <w:kern w:val="0"/>
          <w:sz w:val="23"/>
          <w:szCs w:val="23"/>
        </w:rPr>
        <w:t>&lt; p=""&gt;</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A</w:t>
      </w:r>
      <w:r w:rsidRPr="0079635A">
        <w:rPr>
          <w:rFonts w:ascii="Arial" w:hAnsi="Arial" w:cs="Arial" w:hint="eastAsia"/>
          <w:color w:val="000000"/>
          <w:kern w:val="0"/>
          <w:sz w:val="23"/>
          <w:szCs w:val="23"/>
        </w:rPr>
        <w:t>分项工程结算的工程价款：</w:t>
      </w:r>
      <w:r w:rsidRPr="0079635A">
        <w:rPr>
          <w:rFonts w:ascii="Arial" w:hAnsi="Arial" w:cs="Arial"/>
          <w:color w:val="000000"/>
          <w:kern w:val="0"/>
          <w:sz w:val="23"/>
          <w:szCs w:val="23"/>
        </w:rPr>
        <w:t>5400m2*(1+5%)*42</w:t>
      </w:r>
      <w:r w:rsidRPr="0079635A">
        <w:rPr>
          <w:rFonts w:ascii="Arial" w:hAnsi="Arial" w:cs="Arial" w:hint="eastAsia"/>
          <w:color w:val="000000"/>
          <w:kern w:val="0"/>
          <w:sz w:val="23"/>
          <w:szCs w:val="23"/>
        </w:rPr>
        <w:t>元</w:t>
      </w:r>
      <w:r w:rsidRPr="0079635A">
        <w:rPr>
          <w:rFonts w:ascii="Arial" w:hAnsi="Arial" w:cs="Arial"/>
          <w:color w:val="000000"/>
          <w:kern w:val="0"/>
          <w:sz w:val="23"/>
          <w:szCs w:val="23"/>
        </w:rPr>
        <w:t>/m2+Es800—5400×(1+5%)]m2X42</w:t>
      </w:r>
      <w:r w:rsidRPr="0079635A">
        <w:rPr>
          <w:rFonts w:ascii="Arial" w:hAnsi="Arial" w:cs="Arial" w:hint="eastAsia"/>
          <w:color w:val="000000"/>
          <w:kern w:val="0"/>
          <w:sz w:val="23"/>
          <w:szCs w:val="23"/>
        </w:rPr>
        <w:t>元</w:t>
      </w:r>
      <w:r w:rsidRPr="0079635A">
        <w:rPr>
          <w:rFonts w:ascii="Arial" w:hAnsi="Arial" w:cs="Arial"/>
          <w:color w:val="000000"/>
          <w:kern w:val="0"/>
          <w:sz w:val="23"/>
          <w:szCs w:val="23"/>
        </w:rPr>
        <w:t>/m2X0.9=243054</w:t>
      </w:r>
      <w:r w:rsidRPr="0079635A">
        <w:rPr>
          <w:rFonts w:ascii="Arial" w:hAnsi="Arial" w:cs="Arial" w:hint="eastAsia"/>
          <w:color w:val="000000"/>
          <w:kern w:val="0"/>
          <w:sz w:val="23"/>
          <w:szCs w:val="23"/>
        </w:rPr>
        <w:t>元。</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B</w:t>
      </w:r>
      <w:r w:rsidRPr="0079635A">
        <w:rPr>
          <w:rFonts w:ascii="Arial" w:hAnsi="Arial" w:cs="Arial" w:hint="eastAsia"/>
          <w:color w:val="000000"/>
          <w:kern w:val="0"/>
          <w:sz w:val="23"/>
          <w:szCs w:val="23"/>
        </w:rPr>
        <w:t>分项工程结算的工程价款：</w:t>
      </w:r>
      <w:r w:rsidRPr="0079635A">
        <w:rPr>
          <w:rFonts w:ascii="Arial" w:hAnsi="Arial" w:cs="Arial"/>
          <w:color w:val="000000"/>
          <w:kern w:val="0"/>
          <w:sz w:val="23"/>
          <w:szCs w:val="23"/>
        </w:rPr>
        <w:t>5870m2×560</w:t>
      </w:r>
      <w:r w:rsidRPr="0079635A">
        <w:rPr>
          <w:rFonts w:ascii="Arial" w:hAnsi="Arial" w:cs="Arial" w:hint="eastAsia"/>
          <w:color w:val="000000"/>
          <w:kern w:val="0"/>
          <w:sz w:val="23"/>
          <w:szCs w:val="23"/>
        </w:rPr>
        <w:t>元</w:t>
      </w:r>
      <w:r w:rsidRPr="0079635A">
        <w:rPr>
          <w:rFonts w:ascii="Arial" w:hAnsi="Arial" w:cs="Arial"/>
          <w:color w:val="000000"/>
          <w:kern w:val="0"/>
          <w:sz w:val="23"/>
          <w:szCs w:val="23"/>
        </w:rPr>
        <w:t>/m2×1.1=3615920</w:t>
      </w:r>
      <w:r w:rsidRPr="0079635A">
        <w:rPr>
          <w:rFonts w:ascii="Arial" w:hAnsi="Arial" w:cs="Arial" w:hint="eastAsia"/>
          <w:color w:val="000000"/>
          <w:kern w:val="0"/>
          <w:sz w:val="23"/>
          <w:szCs w:val="23"/>
        </w:rPr>
        <w:t>元。</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color w:val="000000"/>
          <w:kern w:val="0"/>
          <w:sz w:val="23"/>
          <w:szCs w:val="23"/>
        </w:rPr>
        <w:t>4.</w:t>
      </w:r>
      <w:r w:rsidRPr="0079635A">
        <w:rPr>
          <w:rFonts w:ascii="Arial" w:hAnsi="Arial" w:cs="Arial" w:hint="eastAsia"/>
          <w:color w:val="000000"/>
          <w:kern w:val="0"/>
          <w:sz w:val="23"/>
          <w:szCs w:val="23"/>
        </w:rPr>
        <w:t>总承包单位说法中的不妥之处及正确做法如下。</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事件</w:t>
      </w:r>
      <w:r w:rsidRPr="0079635A">
        <w:rPr>
          <w:rFonts w:ascii="Arial" w:hAnsi="Arial" w:cs="Arial"/>
          <w:color w:val="000000"/>
          <w:kern w:val="0"/>
          <w:sz w:val="23"/>
          <w:szCs w:val="23"/>
        </w:rPr>
        <w:t>1</w:t>
      </w:r>
      <w:r w:rsidRPr="0079635A">
        <w:rPr>
          <w:rFonts w:ascii="Arial" w:hAnsi="Arial" w:cs="Arial" w:hint="eastAsia"/>
          <w:color w:val="000000"/>
          <w:kern w:val="0"/>
          <w:sz w:val="23"/>
          <w:szCs w:val="23"/>
        </w:rPr>
        <w:t>中不妥之处：总承包单位认为专业分包单位应直接向建设单位提出索赔。</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正确做法：专业分包单位就停工造成的损失向总承包单位提出索赔申请，总承包单位再向建设单位提出索赔申请。</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事件</w:t>
      </w:r>
      <w:r w:rsidRPr="0079635A">
        <w:rPr>
          <w:rFonts w:ascii="Arial" w:hAnsi="Arial" w:cs="Arial"/>
          <w:color w:val="000000"/>
          <w:kern w:val="0"/>
          <w:sz w:val="23"/>
          <w:szCs w:val="23"/>
        </w:rPr>
        <w:t>2</w:t>
      </w:r>
      <w:r w:rsidRPr="0079635A">
        <w:rPr>
          <w:rFonts w:ascii="Arial" w:hAnsi="Arial" w:cs="Arial" w:hint="eastAsia"/>
          <w:color w:val="000000"/>
          <w:kern w:val="0"/>
          <w:sz w:val="23"/>
          <w:szCs w:val="23"/>
        </w:rPr>
        <w:t>中不妥之处：总承包单位认为</w:t>
      </w:r>
      <w:r w:rsidRPr="0079635A">
        <w:rPr>
          <w:rFonts w:ascii="Arial" w:hAnsi="Arial" w:cs="Arial"/>
          <w:color w:val="000000"/>
          <w:kern w:val="0"/>
          <w:sz w:val="23"/>
          <w:szCs w:val="23"/>
        </w:rPr>
        <w:t>C</w:t>
      </w:r>
      <w:r w:rsidRPr="0079635A">
        <w:rPr>
          <w:rFonts w:ascii="Arial" w:hAnsi="Arial" w:cs="Arial" w:hint="eastAsia"/>
          <w:color w:val="000000"/>
          <w:kern w:val="0"/>
          <w:sz w:val="23"/>
          <w:szCs w:val="23"/>
        </w:rPr>
        <w:t>分包工程安全管理属专业分包的责任，非总承包的单位责任范围。</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正确做法：总承包单位应负责整个施工场地的管理工作。</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事件</w:t>
      </w:r>
      <w:r w:rsidRPr="0079635A">
        <w:rPr>
          <w:rFonts w:ascii="Arial" w:hAnsi="Arial" w:cs="Arial"/>
          <w:color w:val="000000"/>
          <w:kern w:val="0"/>
          <w:sz w:val="23"/>
          <w:szCs w:val="23"/>
        </w:rPr>
        <w:t>3</w:t>
      </w:r>
      <w:r w:rsidRPr="0079635A">
        <w:rPr>
          <w:rFonts w:ascii="Arial" w:hAnsi="Arial" w:cs="Arial" w:hint="eastAsia"/>
          <w:color w:val="000000"/>
          <w:kern w:val="0"/>
          <w:sz w:val="23"/>
          <w:szCs w:val="23"/>
        </w:rPr>
        <w:t>中不妥之处：总承包单位认为分包单位应把工程档案直接交给建设单位。</w:t>
      </w:r>
    </w:p>
    <w:p w:rsidR="00EB0D08" w:rsidRPr="0079635A" w:rsidRDefault="00EB0D08" w:rsidP="0079635A">
      <w:pPr>
        <w:widowControl/>
        <w:spacing w:before="84" w:after="84"/>
        <w:jc w:val="left"/>
        <w:rPr>
          <w:rFonts w:ascii="Arial" w:hAnsi="Arial" w:cs="Arial"/>
          <w:color w:val="000000"/>
          <w:kern w:val="0"/>
          <w:sz w:val="23"/>
          <w:szCs w:val="23"/>
        </w:rPr>
      </w:pPr>
      <w:r w:rsidRPr="0079635A">
        <w:rPr>
          <w:rFonts w:ascii="Arial" w:hAnsi="Arial" w:cs="Arial" w:hint="eastAsia"/>
          <w:color w:val="000000"/>
          <w:kern w:val="0"/>
          <w:sz w:val="23"/>
          <w:szCs w:val="23"/>
        </w:rPr>
        <w:t>正确做法：总承包单位接收分包单位的工程档案，并统一上报建设单位。</w:t>
      </w:r>
    </w:p>
    <w:p w:rsidR="00EB0D08" w:rsidRPr="00FE08DB" w:rsidRDefault="00EB0D08" w:rsidP="00FE08DB">
      <w:pPr>
        <w:widowControl/>
        <w:spacing w:before="84" w:after="84"/>
        <w:jc w:val="left"/>
        <w:rPr>
          <w:rFonts w:ascii="Arial" w:hAnsi="Arial" w:cs="Arial"/>
          <w:color w:val="000000"/>
          <w:kern w:val="0"/>
          <w:sz w:val="23"/>
          <w:szCs w:val="23"/>
        </w:rPr>
      </w:pPr>
    </w:p>
    <w:sectPr w:rsidR="00EB0D08" w:rsidRPr="00FE08DB" w:rsidSect="005A38C9">
      <w:headerReference w:type="even" r:id="rId12"/>
      <w:headerReference w:type="default" r:id="rId13"/>
      <w:footerReference w:type="default" r:id="rId14"/>
      <w:head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D08" w:rsidRDefault="00EB0D08" w:rsidP="00712868">
      <w:r>
        <w:separator/>
      </w:r>
    </w:p>
  </w:endnote>
  <w:endnote w:type="continuationSeparator" w:id="0">
    <w:p w:rsidR="00EB0D08" w:rsidRDefault="00EB0D08" w:rsidP="00712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08" w:rsidRDefault="00EB0D08" w:rsidP="00A404E0">
    <w:pPr>
      <w:pStyle w:val="Footer"/>
      <w:jc w:val="center"/>
    </w:pPr>
    <w:r>
      <w:rPr>
        <w:rFonts w:hint="eastAsia"/>
      </w:rPr>
      <w:t>中大网校二级建造师考试网整理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D08" w:rsidRDefault="00EB0D08" w:rsidP="00712868">
      <w:r>
        <w:separator/>
      </w:r>
    </w:p>
  </w:footnote>
  <w:footnote w:type="continuationSeparator" w:id="0">
    <w:p w:rsidR="00EB0D08" w:rsidRDefault="00EB0D08" w:rsidP="0071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08" w:rsidRDefault="00EB0D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14.95pt;height:497.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08" w:rsidRDefault="00EB0D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14.95pt;height:497.95pt;z-index:-251657728;mso-position-horizontal:center;mso-position-horizontal-relative:margin;mso-position-vertical:center;mso-position-vertical-relative:margin" o:allowincell="f">
          <v:imagedata r:id="rId1" o:title=""/>
          <w10:wrap anchorx="margin" anchory="margin"/>
        </v:shape>
      </w:pict>
    </w:r>
    <w:r>
      <w:rPr>
        <w:rFonts w:hint="eastAsia"/>
      </w:rPr>
      <w:t>二级建造师真题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08" w:rsidRDefault="00EB0D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4.95pt;height:497.9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68"/>
    <w:rsid w:val="000112D1"/>
    <w:rsid w:val="00020FED"/>
    <w:rsid w:val="0004742A"/>
    <w:rsid w:val="00050C12"/>
    <w:rsid w:val="000646CF"/>
    <w:rsid w:val="000650E2"/>
    <w:rsid w:val="0009533B"/>
    <w:rsid w:val="000B5A5D"/>
    <w:rsid w:val="0010063A"/>
    <w:rsid w:val="00136C98"/>
    <w:rsid w:val="0017214A"/>
    <w:rsid w:val="00174794"/>
    <w:rsid w:val="00181D1B"/>
    <w:rsid w:val="001E76EB"/>
    <w:rsid w:val="002241A5"/>
    <w:rsid w:val="00261C0E"/>
    <w:rsid w:val="00261F3E"/>
    <w:rsid w:val="0027761E"/>
    <w:rsid w:val="0028738D"/>
    <w:rsid w:val="002910C4"/>
    <w:rsid w:val="00311840"/>
    <w:rsid w:val="00395B0A"/>
    <w:rsid w:val="003B2FF8"/>
    <w:rsid w:val="003B567D"/>
    <w:rsid w:val="003D3AF3"/>
    <w:rsid w:val="003E736E"/>
    <w:rsid w:val="00407B8A"/>
    <w:rsid w:val="00430EC7"/>
    <w:rsid w:val="00435230"/>
    <w:rsid w:val="004753D4"/>
    <w:rsid w:val="0048151A"/>
    <w:rsid w:val="00485FDE"/>
    <w:rsid w:val="004961A6"/>
    <w:rsid w:val="004A36EA"/>
    <w:rsid w:val="004B2067"/>
    <w:rsid w:val="004B3638"/>
    <w:rsid w:val="004B3D6F"/>
    <w:rsid w:val="004D61DE"/>
    <w:rsid w:val="005063E5"/>
    <w:rsid w:val="00526D4A"/>
    <w:rsid w:val="00527B97"/>
    <w:rsid w:val="005467AE"/>
    <w:rsid w:val="005708D4"/>
    <w:rsid w:val="00573944"/>
    <w:rsid w:val="005809CC"/>
    <w:rsid w:val="00593DA5"/>
    <w:rsid w:val="005A38C9"/>
    <w:rsid w:val="00631D07"/>
    <w:rsid w:val="006803F7"/>
    <w:rsid w:val="00681AA2"/>
    <w:rsid w:val="006A03D6"/>
    <w:rsid w:val="006C11E7"/>
    <w:rsid w:val="006D5270"/>
    <w:rsid w:val="00712868"/>
    <w:rsid w:val="0079635A"/>
    <w:rsid w:val="007B7B2A"/>
    <w:rsid w:val="007E2431"/>
    <w:rsid w:val="007E4CD2"/>
    <w:rsid w:val="00817068"/>
    <w:rsid w:val="008B2468"/>
    <w:rsid w:val="008E311D"/>
    <w:rsid w:val="008E55A5"/>
    <w:rsid w:val="009179AC"/>
    <w:rsid w:val="00922AA3"/>
    <w:rsid w:val="00934E0C"/>
    <w:rsid w:val="00963E58"/>
    <w:rsid w:val="009A6268"/>
    <w:rsid w:val="009B56A9"/>
    <w:rsid w:val="009C298B"/>
    <w:rsid w:val="009F6210"/>
    <w:rsid w:val="00A404E0"/>
    <w:rsid w:val="00A51342"/>
    <w:rsid w:val="00A61A07"/>
    <w:rsid w:val="00AC3AED"/>
    <w:rsid w:val="00AC4CD0"/>
    <w:rsid w:val="00B07270"/>
    <w:rsid w:val="00B31D0E"/>
    <w:rsid w:val="00B56B5B"/>
    <w:rsid w:val="00B86B88"/>
    <w:rsid w:val="00BC55D5"/>
    <w:rsid w:val="00BD0663"/>
    <w:rsid w:val="00BD1672"/>
    <w:rsid w:val="00BD7E51"/>
    <w:rsid w:val="00BE71F5"/>
    <w:rsid w:val="00C30E80"/>
    <w:rsid w:val="00C429AD"/>
    <w:rsid w:val="00C703CD"/>
    <w:rsid w:val="00CA7733"/>
    <w:rsid w:val="00CE2E05"/>
    <w:rsid w:val="00CF29F9"/>
    <w:rsid w:val="00CF50C6"/>
    <w:rsid w:val="00CF68C3"/>
    <w:rsid w:val="00D24461"/>
    <w:rsid w:val="00D50476"/>
    <w:rsid w:val="00D543EB"/>
    <w:rsid w:val="00D91DC1"/>
    <w:rsid w:val="00D92185"/>
    <w:rsid w:val="00DD16A5"/>
    <w:rsid w:val="00DD4C27"/>
    <w:rsid w:val="00DE57B4"/>
    <w:rsid w:val="00DF258D"/>
    <w:rsid w:val="00E55591"/>
    <w:rsid w:val="00E724E9"/>
    <w:rsid w:val="00E84B28"/>
    <w:rsid w:val="00EB0D08"/>
    <w:rsid w:val="00EC39C7"/>
    <w:rsid w:val="00ED5192"/>
    <w:rsid w:val="00EF6AF8"/>
    <w:rsid w:val="00F15AFF"/>
    <w:rsid w:val="00F15E47"/>
    <w:rsid w:val="00F808BD"/>
    <w:rsid w:val="00FA2E2D"/>
    <w:rsid w:val="00FA6799"/>
    <w:rsid w:val="00FE08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28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2868"/>
    <w:rPr>
      <w:rFonts w:cs="Times New Roman"/>
      <w:sz w:val="18"/>
      <w:szCs w:val="18"/>
    </w:rPr>
  </w:style>
  <w:style w:type="paragraph" w:styleId="Footer">
    <w:name w:val="footer"/>
    <w:basedOn w:val="Normal"/>
    <w:link w:val="FooterChar"/>
    <w:uiPriority w:val="99"/>
    <w:semiHidden/>
    <w:rsid w:val="007128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2868"/>
    <w:rPr>
      <w:rFonts w:cs="Times New Roman"/>
      <w:sz w:val="18"/>
      <w:szCs w:val="18"/>
    </w:rPr>
  </w:style>
  <w:style w:type="paragraph" w:styleId="NormalWeb">
    <w:name w:val="Normal (Web)"/>
    <w:basedOn w:val="Normal"/>
    <w:uiPriority w:val="99"/>
    <w:semiHidden/>
    <w:rsid w:val="0010063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407B8A"/>
    <w:rPr>
      <w:rFonts w:cs="Times New Roman"/>
      <w:b/>
      <w:bCs/>
    </w:rPr>
  </w:style>
  <w:style w:type="character" w:styleId="Hyperlink">
    <w:name w:val="Hyperlink"/>
    <w:basedOn w:val="DefaultParagraphFont"/>
    <w:uiPriority w:val="99"/>
    <w:rsid w:val="00407B8A"/>
    <w:rPr>
      <w:rFonts w:cs="Times New Roman"/>
      <w:color w:val="0000FF"/>
      <w:u w:val="single"/>
    </w:rPr>
  </w:style>
  <w:style w:type="character" w:customStyle="1" w:styleId="apple-converted-space">
    <w:name w:val="apple-converted-space"/>
    <w:basedOn w:val="DefaultParagraphFont"/>
    <w:uiPriority w:val="99"/>
    <w:rsid w:val="00407B8A"/>
    <w:rPr>
      <w:rFonts w:cs="Times New Roman"/>
    </w:rPr>
  </w:style>
</w:styles>
</file>

<file path=word/webSettings.xml><?xml version="1.0" encoding="utf-8"?>
<w:webSettings xmlns:r="http://schemas.openxmlformats.org/officeDocument/2006/relationships" xmlns:w="http://schemas.openxmlformats.org/wordprocessingml/2006/main">
  <w:divs>
    <w:div w:id="31465557">
      <w:marLeft w:val="0"/>
      <w:marRight w:val="0"/>
      <w:marTop w:val="0"/>
      <w:marBottom w:val="0"/>
      <w:divBdr>
        <w:top w:val="none" w:sz="0" w:space="0" w:color="auto"/>
        <w:left w:val="none" w:sz="0" w:space="0" w:color="auto"/>
        <w:bottom w:val="none" w:sz="0" w:space="0" w:color="auto"/>
        <w:right w:val="none" w:sz="0" w:space="0" w:color="auto"/>
      </w:divBdr>
    </w:div>
    <w:div w:id="31465558">
      <w:marLeft w:val="0"/>
      <w:marRight w:val="0"/>
      <w:marTop w:val="0"/>
      <w:marBottom w:val="0"/>
      <w:divBdr>
        <w:top w:val="none" w:sz="0" w:space="0" w:color="auto"/>
        <w:left w:val="none" w:sz="0" w:space="0" w:color="auto"/>
        <w:bottom w:val="none" w:sz="0" w:space="0" w:color="auto"/>
        <w:right w:val="none" w:sz="0" w:space="0" w:color="auto"/>
      </w:divBdr>
    </w:div>
    <w:div w:id="31465559">
      <w:marLeft w:val="0"/>
      <w:marRight w:val="0"/>
      <w:marTop w:val="0"/>
      <w:marBottom w:val="0"/>
      <w:divBdr>
        <w:top w:val="none" w:sz="0" w:space="0" w:color="auto"/>
        <w:left w:val="none" w:sz="0" w:space="0" w:color="auto"/>
        <w:bottom w:val="none" w:sz="0" w:space="0" w:color="auto"/>
        <w:right w:val="none" w:sz="0" w:space="0" w:color="auto"/>
      </w:divBdr>
    </w:div>
    <w:div w:id="31465560">
      <w:marLeft w:val="0"/>
      <w:marRight w:val="0"/>
      <w:marTop w:val="0"/>
      <w:marBottom w:val="0"/>
      <w:divBdr>
        <w:top w:val="none" w:sz="0" w:space="0" w:color="auto"/>
        <w:left w:val="none" w:sz="0" w:space="0" w:color="auto"/>
        <w:bottom w:val="none" w:sz="0" w:space="0" w:color="auto"/>
        <w:right w:val="none" w:sz="0" w:space="0" w:color="auto"/>
      </w:divBdr>
    </w:div>
    <w:div w:id="31465561">
      <w:marLeft w:val="0"/>
      <w:marRight w:val="0"/>
      <w:marTop w:val="0"/>
      <w:marBottom w:val="0"/>
      <w:divBdr>
        <w:top w:val="none" w:sz="0" w:space="0" w:color="auto"/>
        <w:left w:val="none" w:sz="0" w:space="0" w:color="auto"/>
        <w:bottom w:val="none" w:sz="0" w:space="0" w:color="auto"/>
        <w:right w:val="none" w:sz="0" w:space="0" w:color="auto"/>
      </w:divBdr>
    </w:div>
    <w:div w:id="31465562">
      <w:marLeft w:val="0"/>
      <w:marRight w:val="0"/>
      <w:marTop w:val="0"/>
      <w:marBottom w:val="0"/>
      <w:divBdr>
        <w:top w:val="none" w:sz="0" w:space="0" w:color="auto"/>
        <w:left w:val="none" w:sz="0" w:space="0" w:color="auto"/>
        <w:bottom w:val="none" w:sz="0" w:space="0" w:color="auto"/>
        <w:right w:val="none" w:sz="0" w:space="0" w:color="auto"/>
      </w:divBdr>
    </w:div>
    <w:div w:id="31465563">
      <w:marLeft w:val="0"/>
      <w:marRight w:val="0"/>
      <w:marTop w:val="0"/>
      <w:marBottom w:val="0"/>
      <w:divBdr>
        <w:top w:val="none" w:sz="0" w:space="0" w:color="auto"/>
        <w:left w:val="none" w:sz="0" w:space="0" w:color="auto"/>
        <w:bottom w:val="none" w:sz="0" w:space="0" w:color="auto"/>
        <w:right w:val="none" w:sz="0" w:space="0" w:color="auto"/>
      </w:divBdr>
    </w:div>
    <w:div w:id="31465564">
      <w:marLeft w:val="0"/>
      <w:marRight w:val="0"/>
      <w:marTop w:val="0"/>
      <w:marBottom w:val="0"/>
      <w:divBdr>
        <w:top w:val="none" w:sz="0" w:space="0" w:color="auto"/>
        <w:left w:val="none" w:sz="0" w:space="0" w:color="auto"/>
        <w:bottom w:val="none" w:sz="0" w:space="0" w:color="auto"/>
        <w:right w:val="none" w:sz="0" w:space="0" w:color="auto"/>
      </w:divBdr>
    </w:div>
    <w:div w:id="31465565">
      <w:marLeft w:val="0"/>
      <w:marRight w:val="0"/>
      <w:marTop w:val="0"/>
      <w:marBottom w:val="0"/>
      <w:divBdr>
        <w:top w:val="none" w:sz="0" w:space="0" w:color="auto"/>
        <w:left w:val="none" w:sz="0" w:space="0" w:color="auto"/>
        <w:bottom w:val="none" w:sz="0" w:space="0" w:color="auto"/>
        <w:right w:val="none" w:sz="0" w:space="0" w:color="auto"/>
      </w:divBdr>
    </w:div>
    <w:div w:id="31465566">
      <w:marLeft w:val="0"/>
      <w:marRight w:val="0"/>
      <w:marTop w:val="0"/>
      <w:marBottom w:val="0"/>
      <w:divBdr>
        <w:top w:val="none" w:sz="0" w:space="0" w:color="auto"/>
        <w:left w:val="none" w:sz="0" w:space="0" w:color="auto"/>
        <w:bottom w:val="none" w:sz="0" w:space="0" w:color="auto"/>
        <w:right w:val="none" w:sz="0" w:space="0" w:color="auto"/>
      </w:divBdr>
    </w:div>
    <w:div w:id="31465567">
      <w:marLeft w:val="0"/>
      <w:marRight w:val="0"/>
      <w:marTop w:val="0"/>
      <w:marBottom w:val="0"/>
      <w:divBdr>
        <w:top w:val="none" w:sz="0" w:space="0" w:color="auto"/>
        <w:left w:val="none" w:sz="0" w:space="0" w:color="auto"/>
        <w:bottom w:val="none" w:sz="0" w:space="0" w:color="auto"/>
        <w:right w:val="none" w:sz="0" w:space="0" w:color="auto"/>
      </w:divBdr>
    </w:div>
    <w:div w:id="31465568">
      <w:marLeft w:val="0"/>
      <w:marRight w:val="0"/>
      <w:marTop w:val="0"/>
      <w:marBottom w:val="0"/>
      <w:divBdr>
        <w:top w:val="none" w:sz="0" w:space="0" w:color="auto"/>
        <w:left w:val="none" w:sz="0" w:space="0" w:color="auto"/>
        <w:bottom w:val="none" w:sz="0" w:space="0" w:color="auto"/>
        <w:right w:val="none" w:sz="0" w:space="0" w:color="auto"/>
      </w:divBdr>
    </w:div>
    <w:div w:id="31465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http://img.wangxiao.cn/bjupload/2015-01-15/0a50706d-314e-42bf-affc-6e82a19746ca.pn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http://img.wangxiao.cn/bjupload/2015-01-15/80453144-550c-4491-ab53-253c367dea0f.png" TargetMode="Externa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http://img.wangxiao.cn/bjupload/2015-01-15/574ed7b8-ddc0-4304-91f2-a243d67b8a97.p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11</Pages>
  <Words>1181</Words>
  <Characters>6735</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2016年初级经济师《经济基础知识》真题及答案</dc:title>
  <dc:subject/>
  <dc:creator>Sky123.Org</dc:creator>
  <cp:keywords/>
  <dc:description/>
  <cp:lastModifiedBy>Windows 用户</cp:lastModifiedBy>
  <cp:revision>28</cp:revision>
  <dcterms:created xsi:type="dcterms:W3CDTF">2017-03-06T07:27:00Z</dcterms:created>
  <dcterms:modified xsi:type="dcterms:W3CDTF">2017-03-07T03:36:00Z</dcterms:modified>
</cp:coreProperties>
</file>