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9" w:rsidRDefault="00C819DC">
      <w:pPr>
        <w:widowControl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F04E9" w:rsidRDefault="00C819DC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2017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年度专业技术人员资格考试工作计划</w:t>
      </w:r>
    </w:p>
    <w:p w:rsidR="00EF04E9" w:rsidRDefault="00EF04E9">
      <w:pPr>
        <w:widowControl/>
        <w:spacing w:line="4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tbl>
      <w:tblPr>
        <w:tblW w:w="962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7"/>
        <w:gridCol w:w="606"/>
        <w:gridCol w:w="1446"/>
        <w:gridCol w:w="3588"/>
        <w:gridCol w:w="3049"/>
      </w:tblGrid>
      <w:tr w:rsidR="00EF04E9">
        <w:trPr>
          <w:trHeight w:val="482"/>
          <w:tblHeader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8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序号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8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专业名称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8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考试日期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咨询工程师（投资）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注册建筑师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护士执业资格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6-8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会计（初级）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13-16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计算机技术与软件（初级、中级、高级）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监理工程师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环境影响评价工程师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一、二、三级翻译专业资格（水平）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卫生（初级、中级）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28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Pr="00956346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</w:pPr>
            <w:r w:rsidRPr="00956346">
              <w:rPr>
                <w:rFonts w:ascii="仿宋_GB2312" w:eastAsia="仿宋_GB2312" w:hAnsi="仿宋_GB2312" w:hint="eastAsia"/>
                <w:color w:val="000000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Pr="00956346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</w:pP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银行业专业人员职业资格（初级、中级）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6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月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3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、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4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机动车检测维修士、机动车检测维修工程师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助理社会工作师、社会工作师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一级注册计量师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土地登记代理人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会计（中级、高级）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一级建造师（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个专业）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注册测绘师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价格鉴证师（收尾考试）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通信（初级、中级）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注册设备监理师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539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注册核安全工程师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6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勘察设计行业</w:t>
            </w:r>
          </w:p>
        </w:tc>
        <w:tc>
          <w:tcPr>
            <w:tcW w:w="1446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注册土木工程师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岩土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港口与航道工程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水利水电工程（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个专业）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注册电气工程师（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个专业）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注册公用设备工程师（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个专业）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注册化工工程师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注册环保工程师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注册结构工程师</w:t>
            </w: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房地产估价师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拍卖师（纸笔作答）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执业药师（药学、中药学）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出版（初级、中级）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房地产经纪人协理、房地产经纪人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造价工程师（土建、安装）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矿业权评估师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注册城市规划师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审计（初级、中级、高级）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统计（初级、中级、高级）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Pr="00956346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</w:pPr>
            <w:r w:rsidRPr="00956346">
              <w:rPr>
                <w:rFonts w:ascii="仿宋_GB2312" w:eastAsia="仿宋_GB2312" w:hAnsi="仿宋_GB2312" w:hint="eastAsia"/>
                <w:color w:val="000000"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Pr="00956346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</w:pP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银行业专业人员职业资格（初级、中级）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10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月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28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、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29</w:t>
            </w: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注册验船师（船舶和海上设施）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注册安全工程师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经济（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经济（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初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级）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一、二、三级翻译专业资格（水平）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资产评估师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计算机技术与软件（初级、中级、高级）</w:t>
            </w:r>
          </w:p>
        </w:tc>
        <w:tc>
          <w:tcPr>
            <w:tcW w:w="3049" w:type="dxa"/>
            <w:vMerge w:val="restart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cantSplit/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一级注册消防工程师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Pr="00956346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</w:pPr>
            <w:r w:rsidRPr="00956346">
              <w:rPr>
                <w:rFonts w:ascii="仿宋_GB2312" w:eastAsia="仿宋_GB2312" w:hAnsi="仿宋_GB2312" w:hint="eastAsia"/>
                <w:color w:val="000000"/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956346">
              <w:rPr>
                <w:rFonts w:ascii="仿宋_GB2312" w:eastAsia="仿宋_GB2312" w:hAnsi="仿宋_GB2312"/>
                <w:color w:val="000000"/>
                <w:sz w:val="28"/>
                <w:szCs w:val="28"/>
                <w:highlight w:val="yellow"/>
              </w:rPr>
              <w:t>税务师</w:t>
            </w:r>
          </w:p>
        </w:tc>
        <w:tc>
          <w:tcPr>
            <w:tcW w:w="3049" w:type="dxa"/>
            <w:vMerge/>
            <w:tcBorders>
              <w:tl2br w:val="nil"/>
              <w:tr2bl w:val="nil"/>
            </w:tcBorders>
            <w:vAlign w:val="center"/>
          </w:tcPr>
          <w:p w:rsidR="00EF04E9" w:rsidRDefault="00EF04E9">
            <w:pPr>
              <w:autoSpaceDN w:val="0"/>
              <w:spacing w:line="42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EF04E9">
        <w:trPr>
          <w:trHeight w:val="43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拍卖师（实际操作）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EF04E9">
        <w:trPr>
          <w:trHeight w:val="407"/>
          <w:jc w:val="center"/>
        </w:trPr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40" w:type="dxa"/>
            <w:gridSpan w:val="3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专业技术人员计算机应用能力考试</w:t>
            </w:r>
          </w:p>
        </w:tc>
        <w:tc>
          <w:tcPr>
            <w:tcW w:w="3049" w:type="dxa"/>
            <w:tcBorders>
              <w:tl2br w:val="nil"/>
              <w:tr2bl w:val="nil"/>
            </w:tcBorders>
            <w:vAlign w:val="center"/>
          </w:tcPr>
          <w:p w:rsidR="00EF04E9" w:rsidRDefault="00C819DC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各地自行确定</w:t>
            </w:r>
          </w:p>
        </w:tc>
      </w:tr>
    </w:tbl>
    <w:p w:rsidR="00EF04E9" w:rsidRDefault="00EF04E9"/>
    <w:sectPr w:rsidR="00EF04E9" w:rsidSect="00EF04E9">
      <w:footerReference w:type="even" r:id="rId7"/>
      <w:footerReference w:type="default" r:id="rId8"/>
      <w:pgSz w:w="11907" w:h="16840"/>
      <w:pgMar w:top="1020" w:right="1467" w:bottom="1020" w:left="14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DC" w:rsidRDefault="00C819DC" w:rsidP="00EF04E9">
      <w:r>
        <w:separator/>
      </w:r>
    </w:p>
  </w:endnote>
  <w:endnote w:type="continuationSeparator" w:id="0">
    <w:p w:rsidR="00C819DC" w:rsidRDefault="00C819DC" w:rsidP="00EF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E9" w:rsidRDefault="00EF04E9">
    <w:pPr>
      <w:pStyle w:val="a3"/>
      <w:framePr w:wrap="around" w:vAnchor="text" w:hAnchor="margin" w:xAlign="center" w:y="2"/>
      <w:rPr>
        <w:rStyle w:val="1"/>
      </w:rPr>
    </w:pPr>
    <w:r>
      <w:fldChar w:fldCharType="begin"/>
    </w:r>
    <w:r w:rsidR="00C819DC">
      <w:rPr>
        <w:rStyle w:val="1"/>
      </w:rPr>
      <w:instrText xml:space="preserve">PAGE  </w:instrText>
    </w:r>
    <w:r>
      <w:fldChar w:fldCharType="separate"/>
    </w:r>
    <w:r w:rsidR="00C819DC">
      <w:rPr>
        <w:rStyle w:val="1"/>
      </w:rPr>
      <w:t>2</w:t>
    </w:r>
    <w:r>
      <w:fldChar w:fldCharType="end"/>
    </w:r>
  </w:p>
  <w:p w:rsidR="00EF04E9" w:rsidRDefault="00EF04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E9" w:rsidRDefault="00EF04E9">
    <w:pPr>
      <w:pStyle w:val="a3"/>
      <w:framePr w:wrap="around" w:vAnchor="text" w:hAnchor="margin" w:xAlign="center" w:y="2"/>
      <w:rPr>
        <w:rStyle w:val="1"/>
      </w:rPr>
    </w:pPr>
    <w:r>
      <w:fldChar w:fldCharType="begin"/>
    </w:r>
    <w:r w:rsidR="00C819DC">
      <w:rPr>
        <w:rStyle w:val="1"/>
      </w:rPr>
      <w:instrText xml:space="preserve">PAGE  </w:instrText>
    </w:r>
    <w:r>
      <w:fldChar w:fldCharType="separate"/>
    </w:r>
    <w:r w:rsidR="00956346">
      <w:rPr>
        <w:rStyle w:val="1"/>
        <w:noProof/>
      </w:rPr>
      <w:t>1</w:t>
    </w:r>
    <w:r>
      <w:fldChar w:fldCharType="end"/>
    </w:r>
  </w:p>
  <w:p w:rsidR="00EF04E9" w:rsidRDefault="00EF04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DC" w:rsidRDefault="00C819DC" w:rsidP="00EF04E9">
      <w:r>
        <w:separator/>
      </w:r>
    </w:p>
  </w:footnote>
  <w:footnote w:type="continuationSeparator" w:id="0">
    <w:p w:rsidR="00C819DC" w:rsidRDefault="00C819DC" w:rsidP="00EF0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6D0375"/>
    <w:rsid w:val="00956346"/>
    <w:rsid w:val="00C819DC"/>
    <w:rsid w:val="00EF04E9"/>
    <w:rsid w:val="376D0375"/>
    <w:rsid w:val="79A4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EF0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码1"/>
    <w:basedOn w:val="a0"/>
    <w:rsid w:val="00EF0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Administrator</cp:lastModifiedBy>
  <cp:revision>4</cp:revision>
  <dcterms:created xsi:type="dcterms:W3CDTF">2016-11-30T01:37:00Z</dcterms:created>
  <dcterms:modified xsi:type="dcterms:W3CDTF">2016-11-30T05:51:00Z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